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592E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F34F4D4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DA14EEA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05D6868" w14:textId="28619349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E064A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E49B4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214.5pt;height:105pt;visibility:visible;mso-wrap-style:square">
            <v:imagedata r:id="rId7" o:title=""/>
          </v:shape>
        </w:pict>
      </w:r>
    </w:p>
    <w:p w14:paraId="7A7B524B" w14:textId="77777777" w:rsidR="00E433C4" w:rsidRPr="00A92D79" w:rsidRDefault="00E433C4" w:rsidP="00E433C4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bg-BG"/>
        </w:rPr>
      </w:pPr>
      <w:r w:rsidRPr="00A92D79">
        <w:rPr>
          <w:rFonts w:ascii="Times New Roman" w:hAnsi="Times New Roman"/>
          <w:b/>
          <w:bCs/>
          <w:noProof/>
          <w:sz w:val="24"/>
          <w:szCs w:val="24"/>
          <w:lang w:val="bg-BG"/>
        </w:rPr>
        <w:t>РЕШЕНИЕ</w:t>
      </w:r>
    </w:p>
    <w:p w14:paraId="6810F264" w14:textId="77777777" w:rsidR="00E433C4" w:rsidRPr="00A92D79" w:rsidRDefault="00E433C4" w:rsidP="00E433C4">
      <w:pPr>
        <w:jc w:val="center"/>
        <w:rPr>
          <w:rFonts w:ascii="Times New Roman" w:hAnsi="Times New Roman"/>
          <w:noProof/>
          <w:sz w:val="24"/>
          <w:szCs w:val="24"/>
          <w:lang w:val="bg-BG"/>
        </w:rPr>
      </w:pPr>
    </w:p>
    <w:p w14:paraId="6D2FDCF0" w14:textId="77777777" w:rsidR="00E433C4" w:rsidRPr="00A92D79" w:rsidRDefault="00E433C4" w:rsidP="00E433C4">
      <w:pPr>
        <w:jc w:val="center"/>
        <w:rPr>
          <w:rFonts w:ascii="Times New Roman" w:hAnsi="Times New Roman"/>
          <w:noProof/>
          <w:sz w:val="24"/>
          <w:szCs w:val="24"/>
        </w:rPr>
      </w:pPr>
      <w:r w:rsidRPr="0070754E">
        <w:rPr>
          <w:rFonts w:ascii="Times New Roman" w:hAnsi="Times New Roman"/>
          <w:noProof/>
          <w:sz w:val="24"/>
          <w:szCs w:val="24"/>
        </w:rPr>
        <w:t>№ 08-РД-00000</w:t>
      </w:r>
      <w:r>
        <w:rPr>
          <w:rFonts w:ascii="Times New Roman" w:hAnsi="Times New Roman"/>
          <w:noProof/>
          <w:sz w:val="24"/>
          <w:szCs w:val="24"/>
          <w:lang w:val="bg-BG"/>
        </w:rPr>
        <w:t>523</w:t>
      </w:r>
      <w:r w:rsidRPr="0070754E">
        <w:rPr>
          <w:rFonts w:ascii="Times New Roman" w:hAnsi="Times New Roman"/>
          <w:noProof/>
          <w:sz w:val="24"/>
          <w:szCs w:val="24"/>
        </w:rPr>
        <w:t>-0</w:t>
      </w:r>
      <w:r>
        <w:rPr>
          <w:rFonts w:ascii="Times New Roman" w:hAnsi="Times New Roman"/>
          <w:noProof/>
          <w:sz w:val="24"/>
          <w:szCs w:val="24"/>
          <w:lang w:val="bg-BG"/>
        </w:rPr>
        <w:t>0</w:t>
      </w:r>
      <w:r>
        <w:rPr>
          <w:rFonts w:ascii="Times New Roman" w:hAnsi="Times New Roman"/>
          <w:noProof/>
          <w:sz w:val="24"/>
          <w:szCs w:val="24"/>
        </w:rPr>
        <w:t>/</w:t>
      </w:r>
      <w:r>
        <w:rPr>
          <w:rFonts w:ascii="Times New Roman" w:hAnsi="Times New Roman"/>
          <w:noProof/>
          <w:sz w:val="24"/>
          <w:szCs w:val="24"/>
          <w:lang w:val="bg-BG"/>
        </w:rPr>
        <w:t>14</w:t>
      </w:r>
      <w:r w:rsidRPr="00A92D79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  <w:lang w:val="bg-BG"/>
        </w:rPr>
        <w:t>5</w:t>
      </w:r>
      <w:r w:rsidRPr="00A92D79">
        <w:rPr>
          <w:rFonts w:ascii="Times New Roman" w:hAnsi="Times New Roman"/>
          <w:noProof/>
          <w:sz w:val="24"/>
          <w:szCs w:val="24"/>
        </w:rPr>
        <w:t>.20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2</w:t>
      </w:r>
      <w:r>
        <w:rPr>
          <w:rFonts w:ascii="Times New Roman" w:hAnsi="Times New Roman"/>
          <w:noProof/>
          <w:sz w:val="24"/>
          <w:szCs w:val="24"/>
          <w:lang w:val="bg-BG"/>
        </w:rPr>
        <w:t>6</w:t>
      </w:r>
      <w:r w:rsidRPr="00A92D7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03BD1A1" w14:textId="77777777" w:rsidR="00E433C4" w:rsidRDefault="00E433C4" w:rsidP="00E433C4">
      <w:pPr>
        <w:jc w:val="center"/>
        <w:rPr>
          <w:rFonts w:ascii="Times New Roman" w:hAnsi="Times New Roman"/>
          <w:noProof/>
          <w:sz w:val="24"/>
          <w:szCs w:val="24"/>
          <w:lang w:val="bg-BG"/>
        </w:rPr>
      </w:pPr>
      <w:r w:rsidRPr="00A92D79">
        <w:rPr>
          <w:rFonts w:ascii="Times New Roman" w:hAnsi="Times New Roman"/>
          <w:noProof/>
          <w:sz w:val="24"/>
          <w:szCs w:val="24"/>
          <w:lang w:val="bg-BG"/>
        </w:rPr>
        <w:t>На основание чл. 78, ал. 1</w:t>
      </w:r>
      <w:r>
        <w:rPr>
          <w:rFonts w:ascii="Times New Roman" w:hAnsi="Times New Roman"/>
          <w:noProof/>
          <w:sz w:val="24"/>
          <w:szCs w:val="24"/>
          <w:lang w:val="bg-BG"/>
        </w:rPr>
        <w:t>2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, т</w:t>
      </w:r>
      <w:r w:rsidRPr="00A92D79">
        <w:rPr>
          <w:rFonts w:ascii="Times New Roman" w:hAnsi="Times New Roman"/>
          <w:noProof/>
          <w:sz w:val="24"/>
          <w:szCs w:val="24"/>
        </w:rPr>
        <w:t>. 2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предл. 2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от Закон за управление на отпадъците </w:t>
      </w:r>
      <w:r w:rsidRPr="00A92D79">
        <w:rPr>
          <w:rFonts w:ascii="Times New Roman" w:hAnsi="Times New Roman"/>
          <w:noProof/>
          <w:sz w:val="24"/>
          <w:szCs w:val="24"/>
        </w:rPr>
        <w:t xml:space="preserve">(ЗУО)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и във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връзка със заявление вх. № </w:t>
      </w:r>
      <w:r>
        <w:rPr>
          <w:rFonts w:ascii="Times New Roman" w:hAnsi="Times New Roman"/>
          <w:noProof/>
          <w:sz w:val="24"/>
          <w:szCs w:val="24"/>
          <w:lang w:val="bg-BG"/>
        </w:rPr>
        <w:t>АО-1621/20.03.2026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г.,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писма</w:t>
      </w:r>
      <w:r w:rsidRPr="00991F4A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в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х</w:t>
      </w:r>
      <w:r>
        <w:rPr>
          <w:rFonts w:ascii="Times New Roman" w:hAnsi="Times New Roman"/>
          <w:noProof/>
          <w:sz w:val="24"/>
          <w:szCs w:val="24"/>
          <w:lang w:val="bg-BG"/>
        </w:rPr>
        <w:t>. № АО-1621-1/24.03.2026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. и </w:t>
      </w:r>
    </w:p>
    <w:p w14:paraId="71E603CC" w14:textId="77777777" w:rsidR="00E433C4" w:rsidRPr="00A92D79" w:rsidRDefault="00E433C4" w:rsidP="00E433C4">
      <w:pPr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изх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val="bg-BG"/>
        </w:rPr>
        <w:t>№ АО-1621-2/27.03.2026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.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на РИОСВ – Плевен</w:t>
      </w:r>
    </w:p>
    <w:p w14:paraId="202CA20C" w14:textId="77777777" w:rsidR="00E433C4" w:rsidRDefault="00E433C4" w:rsidP="00E433C4">
      <w:pPr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14:paraId="6B51606D" w14:textId="77777777" w:rsidR="00E433C4" w:rsidRPr="00A92D79" w:rsidRDefault="00E433C4" w:rsidP="00E433C4">
      <w:pPr>
        <w:jc w:val="center"/>
        <w:rPr>
          <w:rFonts w:ascii="Times New Roman" w:hAnsi="Times New Roman"/>
          <w:noProof/>
          <w:sz w:val="24"/>
          <w:szCs w:val="24"/>
          <w:lang w:val="bg-BG"/>
        </w:rPr>
      </w:pPr>
      <w:r w:rsidRPr="00B91F08">
        <w:rPr>
          <w:rFonts w:ascii="Times New Roman" w:hAnsi="Times New Roman"/>
          <w:b/>
          <w:noProof/>
          <w:sz w:val="24"/>
          <w:szCs w:val="24"/>
          <w:lang w:val="bg-BG"/>
        </w:rPr>
        <w:t>ОТКАЗВАМ РЕГИСТРАЦИЯ И ИЗДАВАНЕ НА РЕГИСТРАЦИОНЕН ДОКУМЕНТ</w:t>
      </w:r>
    </w:p>
    <w:p w14:paraId="2BED2D09" w14:textId="77777777" w:rsidR="00E433C4" w:rsidRPr="00A92D79" w:rsidRDefault="00E433C4" w:rsidP="00E433C4">
      <w:pPr>
        <w:jc w:val="center"/>
        <w:rPr>
          <w:rFonts w:ascii="Times New Roman" w:hAnsi="Times New Roman"/>
          <w:noProof/>
          <w:sz w:val="24"/>
          <w:szCs w:val="24"/>
          <w:lang w:val="bg-BG"/>
        </w:rPr>
      </w:pPr>
    </w:p>
    <w:p w14:paraId="44E57A6D" w14:textId="77777777" w:rsidR="00E433C4" w:rsidRDefault="00E433C4" w:rsidP="00E433C4">
      <w:pPr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A92D79">
        <w:rPr>
          <w:rFonts w:ascii="Times New Roman" w:hAnsi="Times New Roman"/>
          <w:b/>
          <w:noProof/>
          <w:sz w:val="24"/>
          <w:szCs w:val="24"/>
          <w:lang w:val="bg-BG"/>
        </w:rPr>
        <w:t xml:space="preserve">на </w:t>
      </w:r>
      <w:r w:rsidRPr="003C6083">
        <w:rPr>
          <w:rFonts w:ascii="Times New Roman" w:hAnsi="Times New Roman"/>
          <w:b/>
          <w:caps/>
          <w:noProof/>
          <w:sz w:val="24"/>
          <w:szCs w:val="24"/>
          <w:lang w:val="bg-BG"/>
        </w:rPr>
        <w:t>„РИЛАЙБЪЛ КАРГО ТРАНСПОРТЕЙШЪН“ ЕООД</w:t>
      </w:r>
    </w:p>
    <w:p w14:paraId="32967E5E" w14:textId="77777777" w:rsidR="00E433C4" w:rsidRPr="00A92D79" w:rsidRDefault="00E433C4" w:rsidP="00E433C4">
      <w:pPr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14:paraId="527A9CA9" w14:textId="77777777" w:rsidR="00E433C4" w:rsidRPr="00971A3E" w:rsidRDefault="00E433C4" w:rsidP="00E433C4">
      <w:pPr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971A3E">
        <w:rPr>
          <w:rFonts w:ascii="Times New Roman" w:hAnsi="Times New Roman"/>
          <w:b/>
          <w:sz w:val="24"/>
          <w:szCs w:val="24"/>
          <w:lang w:val="bg-BG" w:eastAsia="x-none"/>
        </w:rPr>
        <w:t>ЕИК: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 w:rsidRPr="00702E56">
        <w:rPr>
          <w:rFonts w:ascii="Times New Roman" w:hAnsi="Times New Roman"/>
          <w:sz w:val="24"/>
          <w:szCs w:val="24"/>
          <w:lang w:val="bg-BG" w:eastAsia="x-none"/>
        </w:rPr>
        <w:t>204532045</w:t>
      </w:r>
    </w:p>
    <w:p w14:paraId="44D8E84B" w14:textId="655D2C4E" w:rsidR="00E433C4" w:rsidRDefault="00E433C4" w:rsidP="00E433C4">
      <w:pPr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971A3E">
        <w:rPr>
          <w:rFonts w:ascii="Times New Roman" w:hAnsi="Times New Roman"/>
          <w:b/>
          <w:sz w:val="24"/>
          <w:szCs w:val="24"/>
          <w:lang w:val="bg-BG" w:eastAsia="x-none"/>
        </w:rPr>
        <w:t>седалище и адрес на управлението:</w:t>
      </w:r>
      <w:r>
        <w:rPr>
          <w:rFonts w:ascii="Times New Roman" w:hAnsi="Times New Roman"/>
          <w:sz w:val="24"/>
          <w:szCs w:val="24"/>
          <w:lang w:val="bg-BG" w:eastAsia="x-none"/>
        </w:rPr>
        <w:t xml:space="preserve"> област Плевен, община Никопол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x-none"/>
        </w:rPr>
        <w:t>гр. Никопол</w:t>
      </w:r>
      <w:r w:rsidRPr="00920465">
        <w:rPr>
          <w:rFonts w:ascii="Times New Roman" w:hAnsi="Times New Roman"/>
          <w:sz w:val="24"/>
          <w:szCs w:val="24"/>
          <w:lang w:eastAsia="x-none"/>
        </w:rPr>
        <w:t xml:space="preserve">; </w:t>
      </w:r>
      <w:r>
        <w:rPr>
          <w:rFonts w:ascii="Times New Roman" w:hAnsi="Times New Roman"/>
          <w:sz w:val="24"/>
          <w:szCs w:val="24"/>
          <w:lang w:val="bg-BG" w:eastAsia="x-none"/>
        </w:rPr>
        <w:t>ул. „</w:t>
      </w:r>
      <w:r w:rsidRPr="00FE0108">
        <w:rPr>
          <w:rFonts w:ascii="Times New Roman" w:hAnsi="Times New Roman"/>
          <w:sz w:val="24"/>
          <w:szCs w:val="24"/>
          <w:lang w:val="bg-BG" w:eastAsia="x-none"/>
        </w:rPr>
        <w:t>Васил Левски</w:t>
      </w:r>
      <w:r>
        <w:rPr>
          <w:rFonts w:ascii="Times New Roman" w:hAnsi="Times New Roman"/>
          <w:sz w:val="24"/>
          <w:szCs w:val="24"/>
          <w:lang w:val="bg-BG" w:eastAsia="x-none"/>
        </w:rPr>
        <w:t>“ № 19</w:t>
      </w:r>
      <w:r w:rsidRPr="00920465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920465">
        <w:rPr>
          <w:rFonts w:ascii="Times New Roman" w:hAnsi="Times New Roman"/>
          <w:sz w:val="24"/>
          <w:szCs w:val="24"/>
          <w:lang w:eastAsia="x-none"/>
        </w:rPr>
        <w:br/>
      </w:r>
      <w:r w:rsidRPr="00971A3E">
        <w:rPr>
          <w:rFonts w:ascii="Times New Roman" w:hAnsi="Times New Roman"/>
          <w:b/>
          <w:bCs/>
          <w:sz w:val="24"/>
          <w:szCs w:val="24"/>
          <w:lang w:val="bg-BG" w:eastAsia="x-none"/>
        </w:rPr>
        <w:t>лице, управляващо/представляващо дружеството/ (лице за контакти)</w:t>
      </w:r>
      <w:r w:rsidRPr="00971A3E">
        <w:rPr>
          <w:rFonts w:ascii="Times New Roman" w:hAnsi="Times New Roman"/>
          <w:b/>
          <w:sz w:val="24"/>
          <w:szCs w:val="24"/>
          <w:lang w:val="bg-BG" w:eastAsia="x-none"/>
        </w:rPr>
        <w:t>: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x-none"/>
        </w:rPr>
        <w:t>Д</w:t>
      </w:r>
      <w:r w:rsidRPr="003C6083">
        <w:rPr>
          <w:rFonts w:ascii="Times New Roman" w:hAnsi="Times New Roman"/>
          <w:sz w:val="24"/>
          <w:szCs w:val="24"/>
          <w:lang w:val="bg-BG" w:eastAsia="x-none"/>
        </w:rPr>
        <w:t xml:space="preserve">имитър </w:t>
      </w:r>
      <w:r>
        <w:rPr>
          <w:rFonts w:ascii="Times New Roman" w:hAnsi="Times New Roman"/>
          <w:sz w:val="24"/>
          <w:szCs w:val="24"/>
          <w:lang w:val="bg-BG" w:eastAsia="x-none"/>
        </w:rPr>
        <w:t>М</w:t>
      </w:r>
      <w:r w:rsidRPr="003C6083">
        <w:rPr>
          <w:rFonts w:ascii="Times New Roman" w:hAnsi="Times New Roman"/>
          <w:sz w:val="24"/>
          <w:szCs w:val="24"/>
          <w:lang w:val="bg-BG" w:eastAsia="x-none"/>
        </w:rPr>
        <w:t xml:space="preserve">итев </w:t>
      </w:r>
    </w:p>
    <w:p w14:paraId="50546A79" w14:textId="77777777" w:rsidR="00E433C4" w:rsidRPr="00971A3E" w:rsidRDefault="00E433C4" w:rsidP="00E433C4">
      <w:pPr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971A3E">
        <w:rPr>
          <w:rFonts w:ascii="Times New Roman" w:hAnsi="Times New Roman"/>
          <w:b/>
          <w:sz w:val="24"/>
          <w:szCs w:val="24"/>
          <w:lang w:val="bg-BG" w:eastAsia="x-none"/>
        </w:rPr>
        <w:t>служ. тел: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x-none"/>
        </w:rPr>
        <w:t>879890320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>,</w:t>
      </w:r>
    </w:p>
    <w:p w14:paraId="51858D01" w14:textId="77777777" w:rsidR="00E433C4" w:rsidRPr="00920465" w:rsidRDefault="00E433C4" w:rsidP="00E433C4">
      <w:pPr>
        <w:jc w:val="both"/>
        <w:rPr>
          <w:rFonts w:ascii="Times New Roman" w:hAnsi="Times New Roman"/>
          <w:sz w:val="24"/>
          <w:szCs w:val="24"/>
          <w:lang w:eastAsia="x-none"/>
        </w:rPr>
      </w:pPr>
      <w:r w:rsidRPr="00971A3E">
        <w:rPr>
          <w:rFonts w:ascii="Times New Roman" w:hAnsi="Times New Roman"/>
          <w:b/>
          <w:sz w:val="24"/>
          <w:szCs w:val="24"/>
          <w:lang w:val="bg-BG" w:eastAsia="x-none"/>
        </w:rPr>
        <w:t>електронна поща:</w:t>
      </w:r>
      <w:r w:rsidRPr="00971A3E">
        <w:rPr>
          <w:rFonts w:ascii="Times New Roman" w:hAnsi="Times New Roman"/>
          <w:sz w:val="24"/>
          <w:szCs w:val="24"/>
          <w:lang w:val="bg-BG" w:eastAsia="x-none"/>
        </w:rPr>
        <w:t xml:space="preserve"> </w:t>
      </w:r>
      <w:r>
        <w:rPr>
          <w:rFonts w:ascii="Times New Roman" w:hAnsi="Times New Roman"/>
          <w:sz w:val="24"/>
          <w:szCs w:val="24"/>
          <w:lang w:eastAsia="x-none"/>
        </w:rPr>
        <w:t>danni94@abv.bg</w:t>
      </w:r>
    </w:p>
    <w:p w14:paraId="0B7F5288" w14:textId="77777777" w:rsidR="00E433C4" w:rsidRDefault="00E433C4" w:rsidP="00E433C4">
      <w:pPr>
        <w:jc w:val="both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14:paraId="2E8DE5DA" w14:textId="77777777" w:rsidR="00E433C4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A92D79">
        <w:rPr>
          <w:rFonts w:ascii="Times New Roman" w:hAnsi="Times New Roman"/>
          <w:b/>
          <w:noProof/>
          <w:sz w:val="24"/>
          <w:szCs w:val="24"/>
          <w:lang w:val="bg-BG"/>
        </w:rPr>
        <w:t>поради следните причини: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</w:p>
    <w:p w14:paraId="14B7A9C0" w14:textId="77777777" w:rsidR="00E433C4" w:rsidRDefault="00E433C4" w:rsidP="00E433C4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В РИОСВ – Плевен е постъпило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на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заявление вх. № </w:t>
      </w:r>
      <w:r>
        <w:rPr>
          <w:rFonts w:ascii="Times New Roman" w:hAnsi="Times New Roman"/>
          <w:noProof/>
          <w:sz w:val="24"/>
          <w:szCs w:val="24"/>
          <w:lang w:val="bg-BG"/>
        </w:rPr>
        <w:t>АО-1621/20.03.2026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г. от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„РИЛАЙБЪЛ КАРГО ТРАНСПОРТЕЙШЪН“ ЕООД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за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регистрация и издаване на регистрационен документ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за събиране и транспортиране на отпадъци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, без да </w:t>
      </w:r>
      <w:r>
        <w:rPr>
          <w:rFonts w:ascii="Times New Roman" w:hAnsi="Times New Roman"/>
          <w:noProof/>
          <w:sz w:val="24"/>
          <w:szCs w:val="24"/>
          <w:lang w:val="bg-BG"/>
        </w:rPr>
        <w:t>са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представен</w:t>
      </w:r>
      <w:r>
        <w:rPr>
          <w:rFonts w:ascii="Times New Roman" w:hAnsi="Times New Roman"/>
          <w:noProof/>
          <w:sz w:val="24"/>
          <w:szCs w:val="24"/>
          <w:lang w:val="bg-BG"/>
        </w:rPr>
        <w:t>и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0530C7">
        <w:rPr>
          <w:rFonts w:ascii="Times New Roman" w:hAnsi="Times New Roman"/>
          <w:sz w:val="24"/>
          <w:szCs w:val="24"/>
          <w:lang w:val="bg-BG"/>
        </w:rPr>
        <w:t>копи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на документ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C215C">
        <w:rPr>
          <w:rFonts w:ascii="Times New Roman" w:hAnsi="Times New Roman"/>
          <w:sz w:val="24"/>
          <w:szCs w:val="24"/>
          <w:lang w:val="bg-BG"/>
        </w:rPr>
        <w:t xml:space="preserve">за собственост и копия на договори за наем, придружени с документи за собственост </w:t>
      </w:r>
      <w:r w:rsidRPr="000530C7">
        <w:rPr>
          <w:rFonts w:ascii="Times New Roman" w:hAnsi="Times New Roman"/>
          <w:sz w:val="24"/>
          <w:szCs w:val="24"/>
          <w:lang w:val="bg-BG"/>
        </w:rPr>
        <w:t>на превозн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средств</w:t>
      </w:r>
      <w:r>
        <w:rPr>
          <w:rFonts w:ascii="Times New Roman" w:hAnsi="Times New Roman"/>
          <w:sz w:val="24"/>
          <w:szCs w:val="24"/>
          <w:lang w:val="bg-BG"/>
        </w:rPr>
        <w:t xml:space="preserve">а: 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g-BG"/>
        </w:rPr>
        <w:t>ВОЛВО, марка: ФХ 42 ТБ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с рег. № </w:t>
      </w:r>
      <w:r w:rsidRPr="00060C3D">
        <w:rPr>
          <w:rFonts w:ascii="Times New Roman" w:hAnsi="Times New Roman"/>
          <w:sz w:val="24"/>
          <w:szCs w:val="24"/>
          <w:lang w:val="bg-BG"/>
        </w:rPr>
        <w:t>EH</w:t>
      </w:r>
      <w:r>
        <w:rPr>
          <w:rFonts w:ascii="Times New Roman" w:hAnsi="Times New Roman"/>
          <w:sz w:val="24"/>
          <w:szCs w:val="24"/>
          <w:lang w:val="bg-BG"/>
        </w:rPr>
        <w:t xml:space="preserve">1802МК; 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ВОЛВО, марка: ФХ </w:t>
      </w:r>
      <w:r>
        <w:rPr>
          <w:rFonts w:ascii="Times New Roman" w:hAnsi="Times New Roman"/>
          <w:sz w:val="24"/>
          <w:szCs w:val="24"/>
          <w:lang w:val="bg-BG"/>
        </w:rPr>
        <w:t>480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 с рег. № EH</w:t>
      </w:r>
      <w:r>
        <w:rPr>
          <w:rFonts w:ascii="Times New Roman" w:hAnsi="Times New Roman"/>
          <w:sz w:val="24"/>
          <w:szCs w:val="24"/>
          <w:lang w:val="bg-BG"/>
        </w:rPr>
        <w:t>5739</w:t>
      </w:r>
      <w:r w:rsidRPr="00F032A3">
        <w:rPr>
          <w:rFonts w:ascii="Times New Roman" w:hAnsi="Times New Roman"/>
          <w:sz w:val="24"/>
          <w:szCs w:val="24"/>
          <w:lang w:val="bg-BG"/>
        </w:rPr>
        <w:t>МК</w:t>
      </w:r>
      <w:r>
        <w:rPr>
          <w:rFonts w:ascii="Times New Roman" w:hAnsi="Times New Roman"/>
          <w:sz w:val="24"/>
          <w:szCs w:val="24"/>
          <w:lang w:val="bg-BG"/>
        </w:rPr>
        <w:t xml:space="preserve">; 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ВОЛВО, марка: ФХ </w:t>
      </w:r>
      <w:r>
        <w:rPr>
          <w:rFonts w:ascii="Times New Roman" w:hAnsi="Times New Roman"/>
          <w:sz w:val="24"/>
          <w:szCs w:val="24"/>
          <w:lang w:val="bg-BG"/>
        </w:rPr>
        <w:t>12 460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 с рег. № EH</w:t>
      </w:r>
      <w:r>
        <w:rPr>
          <w:rFonts w:ascii="Times New Roman" w:hAnsi="Times New Roman"/>
          <w:sz w:val="24"/>
          <w:szCs w:val="24"/>
          <w:lang w:val="bg-BG"/>
        </w:rPr>
        <w:t>3072КС; РЕМАРКЕ с рег. № ЕН4462ЕМ; РЕМАРКЕ с рег. № Х1377ЕМ и РЕМАРКЕ с рег. № ЕН7415ЕХ</w:t>
      </w:r>
      <w:r w:rsidRPr="000530C7">
        <w:rPr>
          <w:rFonts w:ascii="Times New Roman" w:hAnsi="Times New Roman"/>
          <w:sz w:val="24"/>
          <w:szCs w:val="24"/>
          <w:lang w:val="bg-BG"/>
        </w:rPr>
        <w:t>, вписан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в подаденото заявление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за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регистрация и издаване на регистрационен документ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за събиране и транспортиране на отпадъци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6B4F4F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 xml:space="preserve"> </w:t>
      </w:r>
    </w:p>
    <w:p w14:paraId="64F7DE26" w14:textId="77777777" w:rsidR="00E433C4" w:rsidRDefault="00E433C4" w:rsidP="00E433C4">
      <w:pPr>
        <w:ind w:firstLine="720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От получената в РИОСВ – Плевен, информация № АО-1621-1/24.03.2026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. от </w:t>
      </w:r>
      <w:r w:rsidRPr="003A43E6">
        <w:rPr>
          <w:rFonts w:ascii="Times New Roman" w:hAnsi="Times New Roman"/>
          <w:noProof/>
          <w:sz w:val="24"/>
          <w:szCs w:val="24"/>
          <w:lang w:val="bg-BG"/>
        </w:rPr>
        <w:t xml:space="preserve">НАП ТД – Велико Търново, офис Плевен за наличие или липса на задължение по чл. 87, ал. 11 от ДОПК, касаеща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„РИЛАЙБЪЛ КАРГО ТРАНСПОРТЕЙШЪН“ ЕООД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3A43E6">
        <w:rPr>
          <w:rFonts w:ascii="Times New Roman" w:hAnsi="Times New Roman"/>
          <w:noProof/>
          <w:sz w:val="24"/>
          <w:szCs w:val="24"/>
          <w:lang w:val="bg-BG"/>
        </w:rPr>
        <w:t xml:space="preserve">е </w:t>
      </w:r>
      <w:r>
        <w:rPr>
          <w:rFonts w:ascii="Times New Roman" w:hAnsi="Times New Roman"/>
          <w:noProof/>
          <w:sz w:val="24"/>
          <w:szCs w:val="24"/>
          <w:lang w:val="bg-BG"/>
        </w:rPr>
        <w:t>вписано, че дружеството</w:t>
      </w:r>
      <w:r w:rsidRPr="003A43E6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E433C4">
        <w:rPr>
          <w:rFonts w:ascii="Times New Roman" w:hAnsi="Times New Roman"/>
          <w:b/>
          <w:noProof/>
          <w:sz w:val="24"/>
          <w:szCs w:val="24"/>
          <w:lang w:val="bg-BG"/>
        </w:rPr>
        <w:t>има</w:t>
      </w:r>
      <w:r w:rsidRPr="003A43E6">
        <w:rPr>
          <w:rFonts w:ascii="Times New Roman" w:hAnsi="Times New Roman"/>
          <w:b/>
          <w:noProof/>
          <w:sz w:val="24"/>
          <w:szCs w:val="24"/>
          <w:lang w:val="bg-BG"/>
        </w:rPr>
        <w:t xml:space="preserve"> </w:t>
      </w:r>
      <w:r w:rsidRPr="006C37DB">
        <w:rPr>
          <w:rFonts w:ascii="Times New Roman" w:hAnsi="Times New Roman"/>
          <w:noProof/>
          <w:sz w:val="24"/>
          <w:szCs w:val="24"/>
          <w:lang w:val="bg-BG"/>
        </w:rPr>
        <w:t>задължения</w:t>
      </w:r>
      <w:r w:rsidRPr="003A43E6">
        <w:rPr>
          <w:rFonts w:ascii="Times New Roman" w:hAnsi="Times New Roman"/>
          <w:noProof/>
          <w:sz w:val="24"/>
          <w:szCs w:val="24"/>
          <w:lang w:val="bg-BG"/>
        </w:rPr>
        <w:t>.</w:t>
      </w:r>
    </w:p>
    <w:p w14:paraId="141248E0" w14:textId="77777777" w:rsidR="00E433C4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ab/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С писмо изх. </w:t>
      </w:r>
      <w:r>
        <w:rPr>
          <w:rFonts w:ascii="Times New Roman" w:hAnsi="Times New Roman"/>
          <w:noProof/>
          <w:sz w:val="24"/>
          <w:szCs w:val="24"/>
          <w:lang w:val="bg-BG"/>
        </w:rPr>
        <w:t>№ АО-1621-2/27.03.2026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г.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до заявителя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„РИЛАЙБЪЛ КАРГО ТРАНСПОРТЕЙШЪН“ ЕООД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, на основание чл. 78, ал. 9 от ЗУО е указано представяне на допълнителна информация по гореизложеното. В същото писмо е даден срок от един месец за пред</w:t>
      </w:r>
      <w:r w:rsidR="004D1538">
        <w:rPr>
          <w:rFonts w:ascii="Times New Roman" w:hAnsi="Times New Roman"/>
          <w:noProof/>
          <w:sz w:val="24"/>
          <w:szCs w:val="24"/>
          <w:lang w:val="bg-BG"/>
        </w:rPr>
        <w:t>о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ставяне на </w:t>
      </w:r>
      <w:r w:rsidR="004D1538">
        <w:rPr>
          <w:rFonts w:ascii="Times New Roman" w:hAnsi="Times New Roman"/>
          <w:noProof/>
          <w:sz w:val="24"/>
          <w:szCs w:val="24"/>
          <w:lang w:val="bg-BG"/>
        </w:rPr>
        <w:t xml:space="preserve">исканата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инфор</w:t>
      </w:r>
      <w:r>
        <w:rPr>
          <w:rFonts w:ascii="Times New Roman" w:hAnsi="Times New Roman"/>
          <w:noProof/>
          <w:sz w:val="24"/>
          <w:szCs w:val="24"/>
          <w:lang w:val="bg-BG"/>
        </w:rPr>
        <w:t>мацията. Писмото е получено на 31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.0</w:t>
      </w:r>
      <w:r>
        <w:rPr>
          <w:rFonts w:ascii="Times New Roman" w:hAnsi="Times New Roman"/>
          <w:noProof/>
          <w:sz w:val="24"/>
          <w:szCs w:val="24"/>
          <w:lang w:val="bg-BG"/>
        </w:rPr>
        <w:t>3.2026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срещу подпис от РИОСВ – Плевен от управителя на дружеството.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В определеният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едномесечен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срок от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lastRenderedPageBreak/>
        <w:t>получаване на писмото</w:t>
      </w:r>
      <w:r>
        <w:rPr>
          <w:rFonts w:ascii="Times New Roman" w:hAnsi="Times New Roman"/>
          <w:noProof/>
          <w:sz w:val="24"/>
          <w:szCs w:val="24"/>
          <w:lang w:val="bg-BG"/>
        </w:rPr>
        <w:t>, заявителят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не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е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представил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в РИОСВ – Плевен </w:t>
      </w:r>
      <w:r>
        <w:rPr>
          <w:rFonts w:ascii="Times New Roman" w:hAnsi="Times New Roman"/>
          <w:sz w:val="24"/>
          <w:szCs w:val="24"/>
          <w:lang w:val="bg-BG"/>
        </w:rPr>
        <w:t>описаните по-горе документи, вкл.</w:t>
      </w:r>
      <w:r w:rsidRPr="000F796E">
        <w:rPr>
          <w:rFonts w:ascii="Times New Roman" w:hAnsi="Times New Roman"/>
          <w:sz w:val="24"/>
          <w:szCs w:val="24"/>
          <w:lang w:val="bg-BG"/>
        </w:rPr>
        <w:t xml:space="preserve"> информация относно погасяване на задълженията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1C827086" w14:textId="77777777" w:rsidR="00E433C4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ab/>
        <w:t>След направена проверка в делов</w:t>
      </w:r>
      <w:r w:rsidR="004D1538">
        <w:rPr>
          <w:rFonts w:ascii="Times New Roman" w:hAnsi="Times New Roman"/>
          <w:noProof/>
          <w:sz w:val="24"/>
          <w:szCs w:val="24"/>
          <w:lang w:val="bg-BG"/>
        </w:rPr>
        <w:t>о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дната система на РИОСВ – Плевен се установи, че заявителя </w:t>
      </w:r>
      <w:r w:rsidRPr="00F032A3">
        <w:rPr>
          <w:rFonts w:ascii="Times New Roman" w:hAnsi="Times New Roman"/>
          <w:noProof/>
          <w:sz w:val="24"/>
          <w:szCs w:val="24"/>
          <w:lang w:val="bg-BG"/>
        </w:rPr>
        <w:t>„РИЛАЙБЪЛ КАРГО ТРАНСПОРТЕЙШЪН“ ЕООД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не е представило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изискан</w:t>
      </w:r>
      <w:r>
        <w:rPr>
          <w:rFonts w:ascii="Times New Roman" w:hAnsi="Times New Roman"/>
          <w:noProof/>
          <w:sz w:val="24"/>
          <w:szCs w:val="24"/>
          <w:lang w:val="bg-BG"/>
        </w:rPr>
        <w:t>ите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документи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в изпълнение на разпоредбата на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чл. 78, 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ал. </w:t>
      </w:r>
      <w:r>
        <w:rPr>
          <w:rFonts w:ascii="Times New Roman" w:hAnsi="Times New Roman"/>
          <w:noProof/>
          <w:sz w:val="24"/>
          <w:szCs w:val="24"/>
          <w:lang w:val="bg-BG"/>
        </w:rPr>
        <w:t>4</w:t>
      </w:r>
      <w:r w:rsidRPr="00A92D79">
        <w:rPr>
          <w:rFonts w:ascii="Times New Roman" w:hAnsi="Times New Roman"/>
          <w:noProof/>
          <w:sz w:val="24"/>
          <w:szCs w:val="24"/>
        </w:rPr>
        <w:t xml:space="preserve">, т. </w:t>
      </w:r>
      <w:r>
        <w:rPr>
          <w:rFonts w:ascii="Times New Roman" w:hAnsi="Times New Roman"/>
          <w:noProof/>
          <w:sz w:val="24"/>
          <w:szCs w:val="24"/>
          <w:lang w:val="bg-BG"/>
        </w:rPr>
        <w:t>3 и чл. 78, ал. 7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от ЗУО в нормативно определения срок</w:t>
      </w:r>
      <w:r>
        <w:rPr>
          <w:rFonts w:ascii="Times New Roman" w:hAnsi="Times New Roman"/>
          <w:noProof/>
          <w:sz w:val="24"/>
          <w:szCs w:val="24"/>
          <w:lang w:val="bg-BG"/>
        </w:rPr>
        <w:t>.</w:t>
      </w:r>
    </w:p>
    <w:p w14:paraId="53239288" w14:textId="77777777" w:rsidR="00E433C4" w:rsidRPr="002859F3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ab/>
        <w:t>Предвид гореизложеното считам, че е налице основанието на чл. 78, ал. 12, т. 2, предл. 2 от ЗУО за отказ от извършване на регистрация и издаване на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A92D79">
        <w:rPr>
          <w:rFonts w:ascii="Times New Roman" w:hAnsi="Times New Roman"/>
          <w:noProof/>
          <w:sz w:val="24"/>
          <w:szCs w:val="24"/>
        </w:rPr>
        <w:t xml:space="preserve">регистрационен документ </w:t>
      </w:r>
      <w:r>
        <w:rPr>
          <w:rFonts w:ascii="Times New Roman" w:hAnsi="Times New Roman"/>
          <w:noProof/>
          <w:sz w:val="24"/>
          <w:szCs w:val="24"/>
          <w:lang w:val="bg-BG"/>
        </w:rPr>
        <w:t>за събиране и транспортиране на отпадъци – непредставяне на изискани документи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>в изпълнение на разпоредбата на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 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чл. 78, </w:t>
      </w:r>
      <w:r w:rsidRPr="00A92D79">
        <w:rPr>
          <w:rFonts w:ascii="Times New Roman" w:hAnsi="Times New Roman"/>
          <w:noProof/>
          <w:sz w:val="24"/>
          <w:szCs w:val="24"/>
          <w:lang w:val="x-none"/>
        </w:rPr>
        <w:t xml:space="preserve">ал. </w:t>
      </w:r>
      <w:r>
        <w:rPr>
          <w:rFonts w:ascii="Times New Roman" w:hAnsi="Times New Roman"/>
          <w:noProof/>
          <w:sz w:val="24"/>
          <w:szCs w:val="24"/>
          <w:lang w:val="bg-BG"/>
        </w:rPr>
        <w:t>4</w:t>
      </w:r>
      <w:r w:rsidRPr="00A92D79">
        <w:rPr>
          <w:rFonts w:ascii="Times New Roman" w:hAnsi="Times New Roman"/>
          <w:noProof/>
          <w:sz w:val="24"/>
          <w:szCs w:val="24"/>
        </w:rPr>
        <w:t xml:space="preserve">, т. </w:t>
      </w:r>
      <w:r>
        <w:rPr>
          <w:rFonts w:ascii="Times New Roman" w:hAnsi="Times New Roman"/>
          <w:noProof/>
          <w:sz w:val="24"/>
          <w:szCs w:val="24"/>
          <w:lang w:val="bg-BG"/>
        </w:rPr>
        <w:t>3 и чл. 78, ал. 7</w:t>
      </w:r>
      <w:r w:rsidRPr="00A92D79">
        <w:rPr>
          <w:rFonts w:ascii="Times New Roman" w:hAnsi="Times New Roman"/>
          <w:noProof/>
          <w:sz w:val="24"/>
          <w:szCs w:val="24"/>
          <w:lang w:val="bg-BG"/>
        </w:rPr>
        <w:t xml:space="preserve"> от ЗУО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– копие на </w:t>
      </w:r>
      <w:r w:rsidRPr="000530C7">
        <w:rPr>
          <w:rFonts w:ascii="Times New Roman" w:hAnsi="Times New Roman"/>
          <w:sz w:val="24"/>
          <w:szCs w:val="24"/>
          <w:lang w:val="bg-BG"/>
        </w:rPr>
        <w:t>документ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C215C">
        <w:rPr>
          <w:rFonts w:ascii="Times New Roman" w:hAnsi="Times New Roman"/>
          <w:sz w:val="24"/>
          <w:szCs w:val="24"/>
          <w:lang w:val="bg-BG"/>
        </w:rPr>
        <w:t xml:space="preserve">за собственост и копия на договори за наем, придружени с документи за собственост </w:t>
      </w:r>
      <w:r w:rsidRPr="000530C7">
        <w:rPr>
          <w:rFonts w:ascii="Times New Roman" w:hAnsi="Times New Roman"/>
          <w:sz w:val="24"/>
          <w:szCs w:val="24"/>
          <w:lang w:val="bg-BG"/>
        </w:rPr>
        <w:t>на превозн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средств</w:t>
      </w:r>
      <w:r>
        <w:rPr>
          <w:rFonts w:ascii="Times New Roman" w:hAnsi="Times New Roman"/>
          <w:sz w:val="24"/>
          <w:szCs w:val="24"/>
          <w:lang w:val="bg-BG"/>
        </w:rPr>
        <w:t xml:space="preserve">а: </w:t>
      </w:r>
      <w:r w:rsidRPr="000530C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43D97">
        <w:rPr>
          <w:rFonts w:ascii="Times New Roman" w:hAnsi="Times New Roman"/>
          <w:sz w:val="24"/>
          <w:szCs w:val="24"/>
          <w:lang w:val="bg-BG"/>
        </w:rPr>
        <w:t>ВОЛВО, марка: ФХ 42 ТБ с рег. № EH1802МК; ВОЛВО, марка: ФХ 480 с рег. № EH5739МК;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ВОЛВО, марка: ФХ </w:t>
      </w:r>
      <w:r>
        <w:rPr>
          <w:rFonts w:ascii="Times New Roman" w:hAnsi="Times New Roman"/>
          <w:sz w:val="24"/>
          <w:szCs w:val="24"/>
          <w:lang w:val="bg-BG"/>
        </w:rPr>
        <w:t>12 460</w:t>
      </w:r>
      <w:r w:rsidRPr="00F032A3">
        <w:rPr>
          <w:rFonts w:ascii="Times New Roman" w:hAnsi="Times New Roman"/>
          <w:sz w:val="24"/>
          <w:szCs w:val="24"/>
          <w:lang w:val="bg-BG"/>
        </w:rPr>
        <w:t xml:space="preserve"> с рег. № EH</w:t>
      </w:r>
      <w:r>
        <w:rPr>
          <w:rFonts w:ascii="Times New Roman" w:hAnsi="Times New Roman"/>
          <w:sz w:val="24"/>
          <w:szCs w:val="24"/>
          <w:lang w:val="bg-BG"/>
        </w:rPr>
        <w:t xml:space="preserve">3072КС; РЕМАРКЕ с рег. № ЕН4462ЕМ; РЕМАРКЕ с рег. № Х1377ЕМ и РЕМАРКЕ с рег. № ЕН7415ЕХ и </w:t>
      </w:r>
      <w:r w:rsidRPr="000F796E">
        <w:rPr>
          <w:rFonts w:ascii="Times New Roman" w:hAnsi="Times New Roman"/>
          <w:sz w:val="24"/>
          <w:szCs w:val="24"/>
          <w:lang w:val="bg-BG"/>
        </w:rPr>
        <w:t>информация относно погасяване на задълженията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в определения едномесечен срок.</w:t>
      </w:r>
    </w:p>
    <w:p w14:paraId="16B93AAF" w14:textId="77777777" w:rsidR="00E433C4" w:rsidRPr="00A92D79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p w14:paraId="5B0D05CB" w14:textId="77777777" w:rsidR="00E433C4" w:rsidRPr="00A92D79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bg-BG"/>
        </w:rPr>
        <w:tab/>
      </w:r>
      <w:r w:rsidRPr="00A92D79">
        <w:rPr>
          <w:rFonts w:ascii="Times New Roman" w:hAnsi="Times New Roman"/>
          <w:b/>
          <w:bCs/>
          <w:noProof/>
          <w:sz w:val="24"/>
          <w:szCs w:val="24"/>
          <w:lang w:val="bg-BG"/>
        </w:rPr>
        <w:t xml:space="preserve">Решението може да се обжалва чрез директора на РИОСВ – Плевен пред министъра на околната среда и водите или пред Административен съд – гр. Плевен по реда на Административнопроцесуалния кодекс в 14-дневен срок от неговото съобщаване.   </w:t>
      </w:r>
    </w:p>
    <w:p w14:paraId="1DA41BC2" w14:textId="77777777" w:rsidR="00E433C4" w:rsidRPr="00A92D79" w:rsidRDefault="00E433C4" w:rsidP="00E433C4">
      <w:pPr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p w14:paraId="3BC9A13E" w14:textId="77777777" w:rsidR="00E433C4" w:rsidRDefault="00E433C4" w:rsidP="00E433C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413B911A" w14:textId="77777777" w:rsidR="00315C9F" w:rsidRDefault="00000000" w:rsidP="002B515A">
      <w:pPr>
        <w:rPr>
          <w:i/>
          <w:noProof/>
        </w:rPr>
      </w:pPr>
      <w:r>
        <w:rPr>
          <w:i/>
          <w:noProof/>
        </w:rPr>
        <w:pict w14:anchorId="7797ED67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253A7A8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4F7B259E" w14:textId="77777777" w:rsidR="002B515A" w:rsidRPr="000303BA" w:rsidRDefault="002B515A" w:rsidP="002B515A">
      <w:pPr>
        <w:rPr>
          <w:i/>
          <w:noProof/>
        </w:rPr>
      </w:pPr>
    </w:p>
    <w:p w14:paraId="425F0E6B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919A7">
      <w:footerReference w:type="default" r:id="rId9"/>
      <w:headerReference w:type="first" r:id="rId10"/>
      <w:footerReference w:type="first" r:id="rId11"/>
      <w:pgSz w:w="11907" w:h="16840" w:code="9"/>
      <w:pgMar w:top="993" w:right="708" w:bottom="567" w:left="1276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66A94" w14:textId="77777777" w:rsidR="003F7F58" w:rsidRDefault="003F7F58">
      <w:r>
        <w:separator/>
      </w:r>
    </w:p>
  </w:endnote>
  <w:endnote w:type="continuationSeparator" w:id="0">
    <w:p w14:paraId="1053B943" w14:textId="77777777" w:rsidR="003F7F58" w:rsidRDefault="003F7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02CE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88FECD9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9981565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19A7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19A7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38A0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68752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06C431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4558B69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5681ACE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0D229BD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7F34CB0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19A7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19A7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75D93204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6B15" w14:textId="77777777" w:rsidR="003F7F58" w:rsidRDefault="003F7F58">
      <w:r>
        <w:separator/>
      </w:r>
    </w:p>
  </w:footnote>
  <w:footnote w:type="continuationSeparator" w:id="0">
    <w:p w14:paraId="36200DA6" w14:textId="77777777" w:rsidR="003F7F58" w:rsidRDefault="003F7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5662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47E3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7874E269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87B200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71EDD2B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6177A63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DBEF18B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1454992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8268920">
    <w:abstractNumId w:val="18"/>
  </w:num>
  <w:num w:numId="2" w16cid:durableId="1337804507">
    <w:abstractNumId w:val="10"/>
  </w:num>
  <w:num w:numId="3" w16cid:durableId="563414059">
    <w:abstractNumId w:val="0"/>
  </w:num>
  <w:num w:numId="4" w16cid:durableId="542447009">
    <w:abstractNumId w:val="8"/>
  </w:num>
  <w:num w:numId="5" w16cid:durableId="771128231">
    <w:abstractNumId w:val="14"/>
  </w:num>
  <w:num w:numId="6" w16cid:durableId="759985354">
    <w:abstractNumId w:val="16"/>
  </w:num>
  <w:num w:numId="7" w16cid:durableId="1334842483">
    <w:abstractNumId w:val="6"/>
  </w:num>
  <w:num w:numId="8" w16cid:durableId="32199842">
    <w:abstractNumId w:val="15"/>
  </w:num>
  <w:num w:numId="9" w16cid:durableId="1770544670">
    <w:abstractNumId w:val="2"/>
  </w:num>
  <w:num w:numId="10" w16cid:durableId="148643079">
    <w:abstractNumId w:val="9"/>
  </w:num>
  <w:num w:numId="11" w16cid:durableId="1006249464">
    <w:abstractNumId w:val="13"/>
  </w:num>
  <w:num w:numId="12" w16cid:durableId="2092701060">
    <w:abstractNumId w:val="3"/>
  </w:num>
  <w:num w:numId="13" w16cid:durableId="1205092562">
    <w:abstractNumId w:val="20"/>
  </w:num>
  <w:num w:numId="14" w16cid:durableId="824587321">
    <w:abstractNumId w:val="17"/>
  </w:num>
  <w:num w:numId="15" w16cid:durableId="2104186849">
    <w:abstractNumId w:val="12"/>
  </w:num>
  <w:num w:numId="16" w16cid:durableId="1811706106">
    <w:abstractNumId w:val="11"/>
  </w:num>
  <w:num w:numId="17" w16cid:durableId="1656185925">
    <w:abstractNumId w:val="19"/>
  </w:num>
  <w:num w:numId="18" w16cid:durableId="1353721178">
    <w:abstractNumId w:val="5"/>
  </w:num>
  <w:num w:numId="19" w16cid:durableId="885337264">
    <w:abstractNumId w:val="7"/>
  </w:num>
  <w:num w:numId="20" w16cid:durableId="1710494092">
    <w:abstractNumId w:val="1"/>
  </w:num>
  <w:num w:numId="21" w16cid:durableId="1184397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64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3F7F58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B7B2F"/>
    <w:rsid w:val="004C3144"/>
    <w:rsid w:val="004C5F74"/>
    <w:rsid w:val="004C60A9"/>
    <w:rsid w:val="004D145C"/>
    <w:rsid w:val="004D1538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71C0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19A7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3AA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33C4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9EA5A7"/>
  <w15:docId w15:val="{8D9BD0DB-27F0-4970-8D05-D1CA419D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3569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13</cp:revision>
  <cp:lastPrinted>2025-03-28T15:09:00Z</cp:lastPrinted>
  <dcterms:created xsi:type="dcterms:W3CDTF">2025-11-24T09:18:00Z</dcterms:created>
  <dcterms:modified xsi:type="dcterms:W3CDTF">2026-05-15T11:48:00Z</dcterms:modified>
</cp:coreProperties>
</file>