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1840E" w14:textId="77777777" w:rsidR="00F50D92" w:rsidRPr="00F7002A" w:rsidRDefault="00F50D92" w:rsidP="00F50D92">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Pr>
          <w:rFonts w:ascii="Times New Roman" w:hAnsi="Times New Roman"/>
          <w:iCs/>
        </w:rPr>
        <w:t>0</w:t>
      </w:r>
    </w:p>
    <w:p w14:paraId="12D3DCF6" w14:textId="77777777" w:rsidR="00F50D92" w:rsidRPr="00F7002A" w:rsidRDefault="00F50D92" w:rsidP="00F50D92">
      <w:pPr>
        <w:jc w:val="right"/>
        <w:rPr>
          <w:rStyle w:val="a8"/>
          <w:rFonts w:ascii="Calibri" w:hAnsi="Calibri" w:cs="Calibri"/>
          <w:i w:val="0"/>
        </w:rPr>
      </w:pPr>
      <w:r w:rsidRPr="00F7002A">
        <w:rPr>
          <w:rStyle w:val="a8"/>
          <w:rFonts w:ascii="Calibri" w:hAnsi="Calibri" w:cs="Calibri"/>
          <w:i w:val="0"/>
          <w:lang w:val="bg-BG"/>
        </w:rPr>
        <w:t xml:space="preserve">                                                                                                                       </w:t>
      </w:r>
      <w:r w:rsidRPr="00F7002A">
        <w:rPr>
          <w:rStyle w:val="a8"/>
          <w:rFonts w:ascii="Calibri" w:hAnsi="Calibri" w:cs="Calibri"/>
          <w:i w:val="0"/>
        </w:rPr>
        <w:t>[TLP-</w:t>
      </w:r>
      <w:r>
        <w:rPr>
          <w:rStyle w:val="a8"/>
          <w:rFonts w:ascii="Calibri" w:hAnsi="Calibri" w:cs="Calibri"/>
          <w:i w:val="0"/>
        </w:rPr>
        <w:t>WHITE</w:t>
      </w:r>
      <w:r w:rsidRPr="00F7002A">
        <w:rPr>
          <w:rStyle w:val="a8"/>
          <w:rFonts w:ascii="Calibri" w:hAnsi="Calibri" w:cs="Calibri"/>
          <w:i w:val="0"/>
        </w:rPr>
        <w:t>]</w:t>
      </w:r>
    </w:p>
    <w:p w14:paraId="01043C96" w14:textId="1CE12A5B" w:rsidR="00AE6AC2" w:rsidRDefault="0029002B" w:rsidP="008C0F82">
      <w:pPr>
        <w:rPr>
          <w:rFonts w:ascii="Times New Roman" w:eastAsia="Calibri" w:hAnsi="Times New Roman"/>
          <w:b/>
          <w:noProof/>
          <w:sz w:val="24"/>
          <w:szCs w:val="24"/>
          <w:lang w:val="bg-BG"/>
        </w:rPr>
      </w:pPr>
      <w:r w:rsidRPr="0029002B">
        <w:rPr>
          <w:rFonts w:ascii="Times New Roman" w:eastAsia="Calibri" w:hAnsi="Times New Roman"/>
          <w:b/>
          <w:noProof/>
          <w:sz w:val="24"/>
          <w:szCs w:val="24"/>
          <w:lang w:val="bg-BG"/>
        </w:rPr>
        <w:pict w14:anchorId="3F21E7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222pt;height:94.5pt;visibility:visible;mso-wrap-style:square">
            <v:imagedata r:id="rId7" o:title=""/>
          </v:shape>
        </w:pict>
      </w:r>
    </w:p>
    <w:p w14:paraId="1EF726C4" w14:textId="77777777" w:rsidR="0029002B" w:rsidRDefault="0029002B" w:rsidP="008C0F82">
      <w:pPr>
        <w:rPr>
          <w:rFonts w:ascii="Times New Roman" w:eastAsia="Calibri" w:hAnsi="Times New Roman"/>
          <w:b/>
          <w:sz w:val="24"/>
          <w:szCs w:val="24"/>
          <w:lang w:val="bg-BG"/>
        </w:rPr>
      </w:pPr>
    </w:p>
    <w:p w14:paraId="4A896844" w14:textId="77777777" w:rsidR="00B13B50" w:rsidRPr="000B499F" w:rsidRDefault="00B13B50" w:rsidP="00B13B50">
      <w:pPr>
        <w:tabs>
          <w:tab w:val="left" w:pos="426"/>
          <w:tab w:val="left" w:pos="5529"/>
          <w:tab w:val="left" w:pos="9923"/>
        </w:tabs>
        <w:suppressAutoHyphens/>
        <w:autoSpaceDN/>
        <w:adjustRightInd/>
        <w:jc w:val="both"/>
        <w:textAlignment w:val="auto"/>
        <w:rPr>
          <w:rFonts w:ascii="Times New Roman" w:hAnsi="Times New Roman"/>
          <w:b/>
          <w:caps/>
          <w:sz w:val="24"/>
          <w:szCs w:val="24"/>
          <w:lang w:val="bg-BG" w:eastAsia="zh-CN"/>
        </w:rPr>
      </w:pPr>
      <w:r w:rsidRPr="000B499F">
        <w:rPr>
          <w:rFonts w:ascii="Times New Roman" w:hAnsi="Times New Roman"/>
          <w:b/>
          <w:caps/>
          <w:sz w:val="24"/>
          <w:szCs w:val="24"/>
          <w:lang w:val="bg-BG" w:eastAsia="zh-CN"/>
        </w:rPr>
        <w:t>ДО</w:t>
      </w:r>
    </w:p>
    <w:p w14:paraId="1471CBE0" w14:textId="74AB4325" w:rsidR="00B13B50" w:rsidRDefault="00231C08" w:rsidP="00B13B50">
      <w:pPr>
        <w:tabs>
          <w:tab w:val="left" w:pos="426"/>
          <w:tab w:val="left" w:pos="5529"/>
          <w:tab w:val="left" w:pos="9923"/>
        </w:tabs>
        <w:suppressAutoHyphens/>
        <w:autoSpaceDN/>
        <w:adjustRightInd/>
        <w:jc w:val="both"/>
        <w:textAlignment w:val="auto"/>
        <w:rPr>
          <w:rFonts w:ascii="Times New Roman" w:hAnsi="Times New Roman"/>
          <w:b/>
          <w:caps/>
          <w:sz w:val="24"/>
          <w:szCs w:val="24"/>
          <w:lang w:val="bg-BG" w:eastAsia="zh-CN"/>
        </w:rPr>
      </w:pPr>
      <w:r>
        <w:rPr>
          <w:rFonts w:ascii="Times New Roman" w:hAnsi="Times New Roman"/>
          <w:b/>
          <w:caps/>
          <w:sz w:val="24"/>
          <w:szCs w:val="24"/>
          <w:lang w:val="bg-BG" w:eastAsia="zh-CN"/>
        </w:rPr>
        <w:t>красимир христов</w:t>
      </w:r>
    </w:p>
    <w:p w14:paraId="6CA71BAD" w14:textId="77777777" w:rsidR="00B13B50" w:rsidRDefault="00B13B50" w:rsidP="00B13B50">
      <w:pPr>
        <w:tabs>
          <w:tab w:val="left" w:pos="426"/>
          <w:tab w:val="left" w:pos="5529"/>
          <w:tab w:val="left" w:pos="9923"/>
        </w:tabs>
        <w:suppressAutoHyphens/>
        <w:autoSpaceDN/>
        <w:adjustRightInd/>
        <w:jc w:val="both"/>
        <w:textAlignment w:val="auto"/>
        <w:rPr>
          <w:rFonts w:ascii="Times New Roman" w:hAnsi="Times New Roman"/>
          <w:b/>
          <w:caps/>
          <w:sz w:val="24"/>
          <w:szCs w:val="24"/>
          <w:lang w:val="bg-BG" w:eastAsia="zh-CN"/>
        </w:rPr>
      </w:pPr>
      <w:r>
        <w:rPr>
          <w:rFonts w:ascii="Times New Roman" w:hAnsi="Times New Roman"/>
          <w:b/>
          <w:caps/>
          <w:sz w:val="24"/>
          <w:szCs w:val="24"/>
          <w:lang w:val="bg-BG" w:eastAsia="zh-CN"/>
        </w:rPr>
        <w:t xml:space="preserve">управител на </w:t>
      </w:r>
    </w:p>
    <w:p w14:paraId="61DDAABD" w14:textId="1DF5D44C" w:rsidR="00B13B50" w:rsidRPr="000B499F" w:rsidRDefault="00B13B50" w:rsidP="00B13B50">
      <w:pPr>
        <w:tabs>
          <w:tab w:val="left" w:pos="426"/>
          <w:tab w:val="left" w:pos="5529"/>
          <w:tab w:val="left" w:pos="9923"/>
        </w:tabs>
        <w:suppressAutoHyphens/>
        <w:autoSpaceDN/>
        <w:adjustRightInd/>
        <w:jc w:val="both"/>
        <w:textAlignment w:val="auto"/>
        <w:rPr>
          <w:rFonts w:ascii="Times New Roman" w:hAnsi="Times New Roman"/>
          <w:b/>
          <w:caps/>
          <w:sz w:val="24"/>
          <w:szCs w:val="24"/>
          <w:lang w:val="bg-BG" w:eastAsia="zh-CN"/>
        </w:rPr>
      </w:pPr>
      <w:r>
        <w:rPr>
          <w:rFonts w:ascii="Times New Roman" w:hAnsi="Times New Roman"/>
          <w:b/>
          <w:caps/>
          <w:sz w:val="24"/>
          <w:szCs w:val="24"/>
          <w:lang w:val="bg-BG" w:eastAsia="zh-CN"/>
        </w:rPr>
        <w:t>„</w:t>
      </w:r>
      <w:r w:rsidR="00231C08">
        <w:rPr>
          <w:rFonts w:ascii="Times New Roman" w:hAnsi="Times New Roman"/>
          <w:b/>
          <w:caps/>
          <w:sz w:val="24"/>
          <w:szCs w:val="24"/>
          <w:lang w:val="bg-BG" w:eastAsia="zh-CN"/>
        </w:rPr>
        <w:t>техноком</w:t>
      </w:r>
      <w:r>
        <w:rPr>
          <w:rFonts w:ascii="Times New Roman" w:hAnsi="Times New Roman"/>
          <w:b/>
          <w:caps/>
          <w:sz w:val="24"/>
          <w:szCs w:val="24"/>
          <w:lang w:val="bg-BG" w:eastAsia="zh-CN"/>
        </w:rPr>
        <w:t>“ ООД</w:t>
      </w:r>
    </w:p>
    <w:p w14:paraId="0FEC0E46" w14:textId="542D16CC" w:rsidR="00B13B50" w:rsidRPr="00286AF1" w:rsidRDefault="00231C08" w:rsidP="00B13B50">
      <w:pPr>
        <w:tabs>
          <w:tab w:val="left" w:pos="426"/>
          <w:tab w:val="left" w:pos="5529"/>
          <w:tab w:val="left" w:pos="9923"/>
        </w:tabs>
        <w:suppressAutoHyphens/>
        <w:autoSpaceDN/>
        <w:adjustRightInd/>
        <w:jc w:val="both"/>
        <w:textAlignment w:val="auto"/>
        <w:rPr>
          <w:rFonts w:ascii="Times New Roman" w:hAnsi="Times New Roman"/>
          <w:b/>
          <w:caps/>
          <w:sz w:val="24"/>
          <w:szCs w:val="24"/>
          <w:lang w:val="bg-BG" w:eastAsia="zh-CN"/>
        </w:rPr>
      </w:pPr>
      <w:r>
        <w:rPr>
          <w:rFonts w:ascii="Times New Roman" w:hAnsi="Times New Roman"/>
          <w:b/>
          <w:caps/>
          <w:sz w:val="24"/>
          <w:szCs w:val="24"/>
          <w:lang w:val="bg-BG" w:eastAsia="zh-CN"/>
        </w:rPr>
        <w:t>бул</w:t>
      </w:r>
      <w:r w:rsidR="00B13B50" w:rsidRPr="00286AF1">
        <w:rPr>
          <w:rFonts w:ascii="Times New Roman" w:hAnsi="Times New Roman"/>
          <w:b/>
          <w:caps/>
          <w:sz w:val="24"/>
          <w:szCs w:val="24"/>
          <w:lang w:val="bg-BG" w:eastAsia="zh-CN"/>
        </w:rPr>
        <w:t>. „</w:t>
      </w:r>
      <w:r>
        <w:rPr>
          <w:rFonts w:ascii="Times New Roman" w:hAnsi="Times New Roman"/>
          <w:b/>
          <w:caps/>
          <w:sz w:val="24"/>
          <w:szCs w:val="24"/>
          <w:lang w:val="bg-BG" w:eastAsia="zh-CN"/>
        </w:rPr>
        <w:t>русе</w:t>
      </w:r>
      <w:r w:rsidR="00B13B50" w:rsidRPr="00286AF1">
        <w:rPr>
          <w:rFonts w:ascii="Times New Roman" w:hAnsi="Times New Roman"/>
          <w:b/>
          <w:caps/>
          <w:sz w:val="24"/>
          <w:szCs w:val="24"/>
          <w:lang w:val="bg-BG" w:eastAsia="zh-CN"/>
        </w:rPr>
        <w:t xml:space="preserve">“, </w:t>
      </w:r>
      <w:r>
        <w:rPr>
          <w:rFonts w:ascii="Times New Roman" w:hAnsi="Times New Roman"/>
          <w:b/>
          <w:caps/>
          <w:sz w:val="24"/>
          <w:szCs w:val="24"/>
          <w:lang w:val="bg-BG" w:eastAsia="zh-CN"/>
        </w:rPr>
        <w:t>№19, ет. 5</w:t>
      </w:r>
    </w:p>
    <w:p w14:paraId="1B46B104" w14:textId="2FA96220" w:rsidR="00B13B50" w:rsidRPr="00286AF1" w:rsidRDefault="00B13B50" w:rsidP="00B13B50">
      <w:pPr>
        <w:tabs>
          <w:tab w:val="left" w:pos="426"/>
          <w:tab w:val="left" w:pos="5529"/>
          <w:tab w:val="left" w:pos="9923"/>
        </w:tabs>
        <w:suppressAutoHyphens/>
        <w:autoSpaceDN/>
        <w:adjustRightInd/>
        <w:jc w:val="both"/>
        <w:textAlignment w:val="auto"/>
        <w:rPr>
          <w:rFonts w:ascii="Times New Roman" w:hAnsi="Times New Roman"/>
          <w:b/>
          <w:caps/>
          <w:sz w:val="24"/>
          <w:szCs w:val="24"/>
          <w:lang w:val="bg-BG" w:eastAsia="zh-CN"/>
        </w:rPr>
      </w:pPr>
      <w:r w:rsidRPr="00286AF1">
        <w:rPr>
          <w:rFonts w:ascii="Times New Roman" w:hAnsi="Times New Roman"/>
          <w:b/>
          <w:caps/>
          <w:sz w:val="24"/>
          <w:szCs w:val="24"/>
          <w:lang w:val="bg-BG" w:eastAsia="zh-CN"/>
        </w:rPr>
        <w:t>гр. плевен</w:t>
      </w:r>
    </w:p>
    <w:p w14:paraId="0201BA27" w14:textId="7A242B8E" w:rsidR="00B13B50" w:rsidRDefault="00B13B50" w:rsidP="00B13B50">
      <w:pPr>
        <w:tabs>
          <w:tab w:val="left" w:pos="426"/>
          <w:tab w:val="left" w:pos="5529"/>
          <w:tab w:val="left" w:pos="9923"/>
        </w:tabs>
        <w:suppressAutoHyphens/>
        <w:autoSpaceDN/>
        <w:adjustRightInd/>
        <w:jc w:val="both"/>
        <w:textAlignment w:val="auto"/>
        <w:rPr>
          <w:rFonts w:ascii="Times New Roman" w:hAnsi="Times New Roman"/>
          <w:b/>
          <w:caps/>
          <w:sz w:val="16"/>
          <w:szCs w:val="16"/>
          <w:highlight w:val="yellow"/>
          <w:lang w:val="bg-BG" w:eastAsia="zh-CN"/>
        </w:rPr>
      </w:pPr>
    </w:p>
    <w:p w14:paraId="58A7D22F" w14:textId="79EF7310" w:rsidR="00B13B50" w:rsidRDefault="00B13B50" w:rsidP="00B13B50">
      <w:pPr>
        <w:tabs>
          <w:tab w:val="left" w:pos="426"/>
          <w:tab w:val="left" w:pos="5529"/>
          <w:tab w:val="left" w:pos="9923"/>
        </w:tabs>
        <w:suppressAutoHyphens/>
        <w:autoSpaceDN/>
        <w:adjustRightInd/>
        <w:jc w:val="both"/>
        <w:textAlignment w:val="auto"/>
        <w:rPr>
          <w:rFonts w:ascii="Times New Roman" w:hAnsi="Times New Roman"/>
          <w:b/>
          <w:caps/>
          <w:sz w:val="16"/>
          <w:szCs w:val="16"/>
          <w:highlight w:val="yellow"/>
          <w:lang w:val="bg-BG" w:eastAsia="zh-CN"/>
        </w:rPr>
      </w:pPr>
    </w:p>
    <w:p w14:paraId="721E296A" w14:textId="77777777" w:rsidR="00DD43F0" w:rsidRPr="00286AF1" w:rsidRDefault="00DD43F0" w:rsidP="00B13B50">
      <w:pPr>
        <w:tabs>
          <w:tab w:val="left" w:pos="426"/>
          <w:tab w:val="left" w:pos="5529"/>
          <w:tab w:val="left" w:pos="9923"/>
        </w:tabs>
        <w:suppressAutoHyphens/>
        <w:autoSpaceDN/>
        <w:adjustRightInd/>
        <w:jc w:val="both"/>
        <w:textAlignment w:val="auto"/>
        <w:rPr>
          <w:rFonts w:ascii="Times New Roman" w:hAnsi="Times New Roman"/>
          <w:b/>
          <w:caps/>
          <w:sz w:val="16"/>
          <w:szCs w:val="16"/>
          <w:highlight w:val="yellow"/>
          <w:lang w:val="bg-BG" w:eastAsia="zh-CN"/>
        </w:rPr>
      </w:pPr>
    </w:p>
    <w:p w14:paraId="5092FBBA" w14:textId="0DCF171B" w:rsidR="00B13B50" w:rsidRPr="00E1225B" w:rsidRDefault="00B13B50" w:rsidP="00B13B50">
      <w:pPr>
        <w:suppressAutoHyphens/>
        <w:overflowPunct/>
        <w:autoSpaceDE/>
        <w:adjustRightInd/>
        <w:jc w:val="both"/>
        <w:textAlignment w:val="auto"/>
        <w:rPr>
          <w:rFonts w:cs="Arial"/>
          <w:lang w:eastAsia="zh-CN"/>
        </w:rPr>
      </w:pPr>
      <w:r w:rsidRPr="00E1225B">
        <w:rPr>
          <w:rFonts w:ascii="Times New Roman" w:hAnsi="Times New Roman"/>
          <w:b/>
          <w:bCs/>
          <w:caps/>
          <w:sz w:val="24"/>
          <w:szCs w:val="24"/>
          <w:lang w:val="bg-BG" w:eastAsia="zh-CN"/>
        </w:rPr>
        <w:t>Относно</w:t>
      </w:r>
      <w:r w:rsidRPr="00932414">
        <w:rPr>
          <w:rFonts w:ascii="Times New Roman" w:hAnsi="Times New Roman"/>
          <w:bCs/>
          <w:caps/>
          <w:sz w:val="24"/>
          <w:szCs w:val="24"/>
          <w:lang w:val="bg-BG" w:eastAsia="zh-CN"/>
        </w:rPr>
        <w:t>:</w:t>
      </w:r>
      <w:r w:rsidRPr="00932414">
        <w:rPr>
          <w:rFonts w:ascii="Times New Roman" w:hAnsi="Times New Roman"/>
          <w:bCs/>
          <w:sz w:val="24"/>
          <w:szCs w:val="24"/>
          <w:lang w:val="bg-BG" w:eastAsia="zh-CN"/>
        </w:rPr>
        <w:t xml:space="preserve"> </w:t>
      </w:r>
      <w:r>
        <w:rPr>
          <w:rFonts w:ascii="Times New Roman" w:hAnsi="Times New Roman"/>
          <w:bCs/>
          <w:sz w:val="24"/>
          <w:szCs w:val="24"/>
          <w:lang w:val="bg-BG"/>
        </w:rPr>
        <w:t>Инвестиционно предложение (ИП)</w:t>
      </w:r>
      <w:r w:rsidRPr="00D7000C">
        <w:rPr>
          <w:rFonts w:ascii="Times New Roman" w:hAnsi="Times New Roman"/>
          <w:bCs/>
          <w:sz w:val="24"/>
          <w:szCs w:val="24"/>
          <w:lang w:val="bg-BG"/>
        </w:rPr>
        <w:t xml:space="preserve"> </w:t>
      </w:r>
      <w:r>
        <w:rPr>
          <w:rFonts w:ascii="Times New Roman" w:hAnsi="Times New Roman"/>
          <w:bCs/>
          <w:sz w:val="24"/>
          <w:szCs w:val="24"/>
          <w:lang w:val="bg-BG" w:eastAsia="zh-CN"/>
        </w:rPr>
        <w:t>„</w:t>
      </w:r>
      <w:r w:rsidR="00145E20">
        <w:rPr>
          <w:rFonts w:ascii="Times New Roman" w:hAnsi="Times New Roman"/>
          <w:bCs/>
          <w:sz w:val="24"/>
          <w:szCs w:val="24"/>
          <w:lang w:val="bg-BG" w:eastAsia="zh-CN"/>
        </w:rPr>
        <w:t>Изграждане на 7 бр. гаражи</w:t>
      </w:r>
      <w:r w:rsidR="00231C08">
        <w:rPr>
          <w:rFonts w:ascii="Times New Roman" w:hAnsi="Times New Roman"/>
          <w:bCs/>
          <w:sz w:val="24"/>
          <w:szCs w:val="24"/>
          <w:lang w:val="bg-BG" w:eastAsia="zh-CN"/>
        </w:rPr>
        <w:t>,</w:t>
      </w:r>
      <w:r>
        <w:rPr>
          <w:rFonts w:ascii="Times New Roman" w:hAnsi="Times New Roman"/>
          <w:bCs/>
          <w:sz w:val="24"/>
          <w:szCs w:val="24"/>
          <w:lang w:val="bg-BG" w:eastAsia="zh-CN"/>
        </w:rPr>
        <w:t xml:space="preserve"> в ПИ №56722.</w:t>
      </w:r>
      <w:r w:rsidR="00231C08">
        <w:rPr>
          <w:rFonts w:ascii="Times New Roman" w:hAnsi="Times New Roman"/>
          <w:bCs/>
          <w:sz w:val="24"/>
          <w:szCs w:val="24"/>
          <w:lang w:val="bg-BG" w:eastAsia="zh-CN"/>
        </w:rPr>
        <w:t>667</w:t>
      </w:r>
      <w:r>
        <w:rPr>
          <w:rFonts w:ascii="Times New Roman" w:hAnsi="Times New Roman"/>
          <w:bCs/>
          <w:sz w:val="24"/>
          <w:szCs w:val="24"/>
          <w:lang w:val="bg-BG" w:eastAsia="zh-CN"/>
        </w:rPr>
        <w:t>.7</w:t>
      </w:r>
      <w:r w:rsidR="00231C08">
        <w:rPr>
          <w:rFonts w:ascii="Times New Roman" w:hAnsi="Times New Roman"/>
          <w:bCs/>
          <w:sz w:val="24"/>
          <w:szCs w:val="24"/>
          <w:lang w:val="bg-BG" w:eastAsia="zh-CN"/>
        </w:rPr>
        <w:t>05</w:t>
      </w:r>
      <w:r>
        <w:rPr>
          <w:rFonts w:ascii="Times New Roman" w:hAnsi="Times New Roman"/>
          <w:bCs/>
          <w:sz w:val="24"/>
          <w:szCs w:val="24"/>
          <w:lang w:val="bg-BG" w:eastAsia="zh-CN"/>
        </w:rPr>
        <w:t>, гр. Плевен, общ. Плевен“</w:t>
      </w:r>
    </w:p>
    <w:p w14:paraId="31CFFB71" w14:textId="58262A3D" w:rsidR="00B13B50" w:rsidRDefault="00B13B50" w:rsidP="00B13B50">
      <w:pPr>
        <w:suppressAutoHyphens/>
        <w:autoSpaceDN/>
        <w:adjustRightInd/>
        <w:jc w:val="both"/>
        <w:textAlignment w:val="auto"/>
        <w:rPr>
          <w:rFonts w:ascii="Times New Roman" w:hAnsi="Times New Roman"/>
          <w:b/>
          <w:caps/>
          <w:sz w:val="16"/>
          <w:szCs w:val="16"/>
          <w:lang w:val="bg-BG" w:eastAsia="zh-CN"/>
        </w:rPr>
      </w:pPr>
    </w:p>
    <w:p w14:paraId="4B2F48C4" w14:textId="77777777" w:rsidR="00DD43F0" w:rsidRPr="004F24D8" w:rsidRDefault="00DD43F0" w:rsidP="00B13B50">
      <w:pPr>
        <w:suppressAutoHyphens/>
        <w:autoSpaceDN/>
        <w:adjustRightInd/>
        <w:jc w:val="both"/>
        <w:textAlignment w:val="auto"/>
        <w:rPr>
          <w:rFonts w:ascii="Times New Roman" w:hAnsi="Times New Roman"/>
          <w:b/>
          <w:caps/>
          <w:sz w:val="16"/>
          <w:szCs w:val="16"/>
          <w:lang w:val="bg-BG" w:eastAsia="zh-CN"/>
        </w:rPr>
      </w:pPr>
    </w:p>
    <w:p w14:paraId="12EDF4F8" w14:textId="565BBF63" w:rsidR="00B13B50" w:rsidRPr="00966F65" w:rsidRDefault="00B13B50" w:rsidP="00B13B50">
      <w:pPr>
        <w:suppressAutoHyphens/>
        <w:autoSpaceDN/>
        <w:adjustRightInd/>
        <w:spacing w:before="100" w:beforeAutospacing="1"/>
        <w:ind w:firstLine="567"/>
        <w:jc w:val="both"/>
        <w:textAlignment w:val="auto"/>
        <w:rPr>
          <w:rFonts w:ascii="Times New Roman" w:hAnsi="Times New Roman"/>
          <w:b/>
          <w:caps/>
          <w:sz w:val="24"/>
          <w:szCs w:val="24"/>
          <w:lang w:val="bg-BG" w:eastAsia="zh-CN"/>
        </w:rPr>
      </w:pPr>
      <w:r w:rsidRPr="00CC5D3A">
        <w:rPr>
          <w:rFonts w:ascii="Times New Roman" w:hAnsi="Times New Roman"/>
          <w:b/>
          <w:caps/>
          <w:sz w:val="24"/>
          <w:szCs w:val="24"/>
          <w:lang w:val="bg-BG" w:eastAsia="zh-CN"/>
        </w:rPr>
        <w:t>Уважаем</w:t>
      </w:r>
      <w:r>
        <w:rPr>
          <w:rFonts w:ascii="Times New Roman" w:hAnsi="Times New Roman"/>
          <w:b/>
          <w:caps/>
          <w:sz w:val="24"/>
          <w:szCs w:val="24"/>
          <w:lang w:val="bg-BG" w:eastAsia="zh-CN"/>
        </w:rPr>
        <w:t>И</w:t>
      </w:r>
      <w:r w:rsidRPr="00CC5D3A">
        <w:rPr>
          <w:rFonts w:ascii="Times New Roman" w:hAnsi="Times New Roman"/>
          <w:b/>
          <w:caps/>
          <w:sz w:val="24"/>
          <w:szCs w:val="24"/>
          <w:lang w:val="bg-BG" w:eastAsia="zh-CN"/>
        </w:rPr>
        <w:t xml:space="preserve"> госп</w:t>
      </w:r>
      <w:r>
        <w:rPr>
          <w:rFonts w:ascii="Times New Roman" w:hAnsi="Times New Roman"/>
          <w:b/>
          <w:caps/>
          <w:sz w:val="24"/>
          <w:szCs w:val="24"/>
          <w:lang w:val="bg-BG" w:eastAsia="zh-CN"/>
        </w:rPr>
        <w:t xml:space="preserve">один </w:t>
      </w:r>
      <w:r w:rsidR="00231C08">
        <w:rPr>
          <w:rFonts w:ascii="Times New Roman" w:hAnsi="Times New Roman"/>
          <w:b/>
          <w:caps/>
          <w:sz w:val="24"/>
          <w:szCs w:val="24"/>
          <w:lang w:val="bg-BG" w:eastAsia="zh-CN"/>
        </w:rPr>
        <w:t>христов</w:t>
      </w:r>
      <w:r w:rsidRPr="00CC5D3A">
        <w:rPr>
          <w:rFonts w:ascii="Times New Roman" w:hAnsi="Times New Roman"/>
          <w:b/>
          <w:caps/>
          <w:sz w:val="24"/>
          <w:szCs w:val="24"/>
          <w:lang w:val="bg-BG" w:eastAsia="zh-CN"/>
        </w:rPr>
        <w:t>,</w:t>
      </w:r>
    </w:p>
    <w:p w14:paraId="465FB780" w14:textId="74123E65" w:rsidR="001A7A98" w:rsidRDefault="001A7A98" w:rsidP="001A7A98">
      <w:pPr>
        <w:spacing w:before="100" w:beforeAutospacing="1"/>
        <w:ind w:firstLine="567"/>
        <w:jc w:val="both"/>
        <w:rPr>
          <w:rFonts w:ascii="Times New Roman" w:hAnsi="Times New Roman"/>
          <w:sz w:val="24"/>
          <w:szCs w:val="24"/>
          <w:lang w:val="bg-BG"/>
        </w:rPr>
      </w:pPr>
      <w:r>
        <w:rPr>
          <w:rFonts w:ascii="Times New Roman" w:hAnsi="Times New Roman"/>
          <w:sz w:val="24"/>
          <w:szCs w:val="24"/>
          <w:lang w:val="bg-BG"/>
        </w:rPr>
        <w:t>Във връзка с Ваше уведомление с вх. №АО-</w:t>
      </w:r>
      <w:r w:rsidR="00145E20">
        <w:rPr>
          <w:rFonts w:ascii="Times New Roman" w:hAnsi="Times New Roman"/>
          <w:sz w:val="24"/>
          <w:szCs w:val="24"/>
          <w:lang w:val="bg-BG"/>
        </w:rPr>
        <w:t>4854</w:t>
      </w:r>
      <w:r>
        <w:rPr>
          <w:rFonts w:ascii="Times New Roman" w:hAnsi="Times New Roman"/>
          <w:sz w:val="24"/>
          <w:szCs w:val="24"/>
          <w:lang w:val="bg-BG"/>
        </w:rPr>
        <w:t>/</w:t>
      </w:r>
      <w:r w:rsidR="00145E20">
        <w:rPr>
          <w:rFonts w:ascii="Times New Roman" w:hAnsi="Times New Roman"/>
          <w:sz w:val="24"/>
          <w:szCs w:val="24"/>
          <w:lang w:val="bg-BG"/>
        </w:rPr>
        <w:t>17</w:t>
      </w:r>
      <w:r>
        <w:rPr>
          <w:rFonts w:ascii="Times New Roman" w:hAnsi="Times New Roman"/>
          <w:sz w:val="24"/>
          <w:szCs w:val="24"/>
          <w:lang w:val="bg-BG"/>
        </w:rPr>
        <w:t>.0</w:t>
      </w:r>
      <w:r w:rsidR="00145E20">
        <w:rPr>
          <w:rFonts w:ascii="Times New Roman" w:hAnsi="Times New Roman"/>
          <w:sz w:val="24"/>
          <w:szCs w:val="24"/>
          <w:lang w:val="bg-BG"/>
        </w:rPr>
        <w:t>9</w:t>
      </w:r>
      <w:r>
        <w:rPr>
          <w:rFonts w:ascii="Times New Roman" w:hAnsi="Times New Roman"/>
          <w:sz w:val="24"/>
          <w:szCs w:val="24"/>
          <w:lang w:val="bg-BG"/>
        </w:rPr>
        <w:t xml:space="preserve">.2026 г. на РИОСВ – Плевен, за ИП  </w:t>
      </w:r>
      <w:r w:rsidR="00145E20">
        <w:rPr>
          <w:rFonts w:ascii="Times New Roman" w:hAnsi="Times New Roman"/>
          <w:bCs/>
          <w:sz w:val="24"/>
          <w:szCs w:val="24"/>
          <w:lang w:val="bg-BG" w:eastAsia="zh-CN"/>
        </w:rPr>
        <w:t>„Изграждане на 7 бр. гаражи, в ПИ №56722.667.705, гр. Плевен, общ. Плевен“</w:t>
      </w:r>
      <w:r>
        <w:rPr>
          <w:rFonts w:ascii="Times New Roman" w:hAnsi="Times New Roman"/>
          <w:sz w:val="24"/>
          <w:szCs w:val="24"/>
          <w:lang w:val="bg-BG"/>
        </w:rPr>
        <w:t xml:space="preserve">, на основание чл. 6а, т. 2 от Наредбата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приета с ПМС № 201/31.08.2007 г., с </w:t>
      </w:r>
      <w:proofErr w:type="spellStart"/>
      <w:r>
        <w:rPr>
          <w:rFonts w:ascii="Times New Roman" w:hAnsi="Times New Roman"/>
          <w:sz w:val="24"/>
          <w:szCs w:val="24"/>
          <w:lang w:val="bg-BG"/>
        </w:rPr>
        <w:t>вс</w:t>
      </w:r>
      <w:proofErr w:type="spellEnd"/>
      <w:r>
        <w:rPr>
          <w:rFonts w:ascii="Times New Roman" w:hAnsi="Times New Roman"/>
          <w:sz w:val="24"/>
          <w:szCs w:val="24"/>
          <w:lang w:val="bg-BG"/>
        </w:rPr>
        <w:t>. изм. и доп.), Ви уведомяваме следното:</w:t>
      </w:r>
    </w:p>
    <w:p w14:paraId="610F783F" w14:textId="77777777" w:rsidR="001A7A98" w:rsidRDefault="001A7A98" w:rsidP="001A7A98">
      <w:pPr>
        <w:ind w:firstLine="567"/>
        <w:jc w:val="both"/>
        <w:rPr>
          <w:rFonts w:ascii="Times New Roman" w:hAnsi="Times New Roman"/>
          <w:sz w:val="24"/>
          <w:szCs w:val="24"/>
          <w:lang w:val="bg-BG"/>
        </w:rPr>
      </w:pPr>
      <w:r>
        <w:rPr>
          <w:rFonts w:ascii="Times New Roman" w:hAnsi="Times New Roman"/>
          <w:sz w:val="24"/>
          <w:szCs w:val="24"/>
          <w:lang w:val="bg-BG"/>
        </w:rPr>
        <w:t xml:space="preserve">ИП попада в обхвата на </w:t>
      </w:r>
      <w:r>
        <w:rPr>
          <w:rFonts w:ascii="Times New Roman" w:hAnsi="Times New Roman"/>
          <w:b/>
          <w:sz w:val="24"/>
          <w:szCs w:val="24"/>
          <w:lang w:val="bg-BG"/>
        </w:rPr>
        <w:t>чл. 2, ал. 2 от Наредбата за ОС</w:t>
      </w:r>
      <w:r>
        <w:rPr>
          <w:rFonts w:ascii="Times New Roman" w:hAnsi="Times New Roman"/>
          <w:sz w:val="24"/>
          <w:szCs w:val="24"/>
          <w:lang w:val="bg-BG"/>
        </w:rPr>
        <w:t>.</w:t>
      </w:r>
    </w:p>
    <w:p w14:paraId="420B6C0F" w14:textId="554A9B91" w:rsidR="00D74B04" w:rsidRPr="009238AF" w:rsidRDefault="001A7A98" w:rsidP="00D74B04">
      <w:pPr>
        <w:overflowPunct/>
        <w:autoSpaceDE/>
        <w:ind w:firstLine="567"/>
        <w:jc w:val="both"/>
        <w:textAlignment w:val="auto"/>
        <w:rPr>
          <w:rFonts w:ascii="Times New Roman" w:hAnsi="Times New Roman"/>
          <w:bCs/>
          <w:sz w:val="24"/>
          <w:szCs w:val="24"/>
          <w:lang w:val="bg-BG"/>
        </w:rPr>
      </w:pPr>
      <w:r>
        <w:rPr>
          <w:rFonts w:ascii="Times New Roman" w:hAnsi="Times New Roman"/>
          <w:sz w:val="24"/>
          <w:szCs w:val="24"/>
          <w:lang w:val="bg-BG"/>
        </w:rPr>
        <w:t xml:space="preserve">1. ИП предвижда </w:t>
      </w:r>
      <w:r w:rsidR="00145E20">
        <w:rPr>
          <w:rFonts w:ascii="Times New Roman" w:hAnsi="Times New Roman"/>
          <w:sz w:val="24"/>
          <w:szCs w:val="24"/>
          <w:lang w:val="bg-BG"/>
        </w:rPr>
        <w:t xml:space="preserve">изграждане </w:t>
      </w:r>
      <w:r w:rsidR="00145E20">
        <w:rPr>
          <w:rFonts w:ascii="Times New Roman" w:hAnsi="Times New Roman"/>
          <w:bCs/>
          <w:sz w:val="24"/>
          <w:szCs w:val="24"/>
          <w:lang w:val="bg-BG" w:eastAsia="zh-CN"/>
        </w:rPr>
        <w:t xml:space="preserve">на нова едноетажна постройка  за 7 бр. гаражи, с РЗП 146,30 кв. м, в ПИ №56722.667.705, гр. Плевен. Постройката ще бъде със смесена стоманобетонна конструкция, разделена на 7 бр. клетки за гаражи, с входове от юг, на различни нива и с различни коти поради денивелацията на терена. Разликата в денивелацията между първия и последния гараж ще бъде 100 см. Не се предвижда електрозахранване и водоснабдяване на гаражите. </w:t>
      </w:r>
      <w:r w:rsidR="00AC4176">
        <w:rPr>
          <w:rFonts w:ascii="Times New Roman" w:hAnsi="Times New Roman"/>
          <w:bCs/>
          <w:sz w:val="24"/>
          <w:szCs w:val="24"/>
          <w:lang w:val="bg-BG" w:eastAsia="zh-CN"/>
        </w:rPr>
        <w:t>Имотът граничи със</w:t>
      </w:r>
      <w:r w:rsidR="00145E20">
        <w:rPr>
          <w:rFonts w:ascii="Times New Roman" w:hAnsi="Times New Roman"/>
          <w:bCs/>
          <w:sz w:val="24"/>
          <w:szCs w:val="24"/>
          <w:lang w:val="bg-BG" w:eastAsia="zh-CN"/>
        </w:rPr>
        <w:t xml:space="preserve"> съществуваща пътна инфраструктура.</w:t>
      </w:r>
      <w:r w:rsidR="00AC4176">
        <w:rPr>
          <w:rFonts w:ascii="Times New Roman" w:hAnsi="Times New Roman"/>
          <w:bCs/>
          <w:sz w:val="24"/>
          <w:szCs w:val="24"/>
          <w:lang w:val="bg-BG" w:eastAsia="zh-CN"/>
        </w:rPr>
        <w:t xml:space="preserve"> </w:t>
      </w:r>
      <w:r w:rsidR="00D74B04">
        <w:rPr>
          <w:rFonts w:ascii="Times New Roman" w:hAnsi="Times New Roman"/>
          <w:bCs/>
          <w:sz w:val="24"/>
          <w:szCs w:val="24"/>
          <w:lang w:val="bg-BG"/>
        </w:rPr>
        <w:t xml:space="preserve">При реализация на ИП генерираните строителни отпадъци ще се предават на лица по чл. 35 от Закона за управление на отпадъците. При експлоатация на ИП генерираните битови отпадъци ще се управляват съгласно действащата </w:t>
      </w:r>
      <w:proofErr w:type="spellStart"/>
      <w:r w:rsidR="00D74B04">
        <w:rPr>
          <w:rFonts w:ascii="Times New Roman" w:hAnsi="Times New Roman"/>
          <w:bCs/>
          <w:sz w:val="24"/>
          <w:szCs w:val="24"/>
          <w:lang w:val="bg-BG"/>
        </w:rPr>
        <w:t>сметосъбираща</w:t>
      </w:r>
      <w:proofErr w:type="spellEnd"/>
      <w:r w:rsidR="00D74B04">
        <w:rPr>
          <w:rFonts w:ascii="Times New Roman" w:hAnsi="Times New Roman"/>
          <w:bCs/>
          <w:sz w:val="24"/>
          <w:szCs w:val="24"/>
          <w:lang w:val="bg-BG"/>
        </w:rPr>
        <w:t xml:space="preserve"> система на Община Плевен.</w:t>
      </w:r>
    </w:p>
    <w:p w14:paraId="2A29FDA3" w14:textId="0D30F822" w:rsidR="0086439A" w:rsidRDefault="0086439A" w:rsidP="0086439A">
      <w:pPr>
        <w:ind w:firstLine="567"/>
        <w:jc w:val="both"/>
        <w:rPr>
          <w:rFonts w:ascii="Times New Roman" w:hAnsi="Times New Roman"/>
          <w:bCs/>
          <w:sz w:val="24"/>
          <w:szCs w:val="24"/>
          <w:lang w:val="bg-BG"/>
        </w:rPr>
      </w:pPr>
      <w:r>
        <w:rPr>
          <w:rFonts w:ascii="Times New Roman" w:hAnsi="Times New Roman"/>
          <w:bCs/>
          <w:sz w:val="24"/>
          <w:szCs w:val="24"/>
          <w:lang w:val="bg-BG"/>
        </w:rPr>
        <w:t xml:space="preserve">За реализация на ИП е издадена Виза за проектиране </w:t>
      </w:r>
      <w:r w:rsidR="00AC4176">
        <w:rPr>
          <w:rFonts w:ascii="Times New Roman" w:hAnsi="Times New Roman"/>
          <w:bCs/>
          <w:sz w:val="24"/>
          <w:szCs w:val="24"/>
          <w:lang w:val="bg-BG"/>
        </w:rPr>
        <w:t>№48/09</w:t>
      </w:r>
      <w:r>
        <w:rPr>
          <w:rFonts w:ascii="Times New Roman" w:hAnsi="Times New Roman"/>
          <w:bCs/>
          <w:sz w:val="24"/>
          <w:szCs w:val="24"/>
          <w:lang w:val="bg-BG"/>
        </w:rPr>
        <w:t>.0</w:t>
      </w:r>
      <w:r w:rsidR="00AC4176">
        <w:rPr>
          <w:rFonts w:ascii="Times New Roman" w:hAnsi="Times New Roman"/>
          <w:bCs/>
          <w:sz w:val="24"/>
          <w:szCs w:val="24"/>
          <w:lang w:val="bg-BG"/>
        </w:rPr>
        <w:t>9</w:t>
      </w:r>
      <w:r>
        <w:rPr>
          <w:rFonts w:ascii="Times New Roman" w:hAnsi="Times New Roman"/>
          <w:bCs/>
          <w:sz w:val="24"/>
          <w:szCs w:val="24"/>
          <w:lang w:val="bg-BG"/>
        </w:rPr>
        <w:t>.202</w:t>
      </w:r>
      <w:r w:rsidR="00AC4176">
        <w:rPr>
          <w:rFonts w:ascii="Times New Roman" w:hAnsi="Times New Roman"/>
          <w:bCs/>
          <w:sz w:val="24"/>
          <w:szCs w:val="24"/>
          <w:lang w:val="bg-BG"/>
        </w:rPr>
        <w:t>6</w:t>
      </w:r>
      <w:r>
        <w:rPr>
          <w:rFonts w:ascii="Times New Roman" w:hAnsi="Times New Roman"/>
          <w:bCs/>
          <w:sz w:val="24"/>
          <w:szCs w:val="24"/>
          <w:lang w:val="bg-BG"/>
        </w:rPr>
        <w:t xml:space="preserve"> г. от </w:t>
      </w:r>
      <w:r w:rsidR="00AC4176">
        <w:rPr>
          <w:rFonts w:ascii="Times New Roman" w:hAnsi="Times New Roman"/>
          <w:bCs/>
          <w:sz w:val="24"/>
          <w:szCs w:val="24"/>
          <w:lang w:val="bg-BG"/>
        </w:rPr>
        <w:t xml:space="preserve">Гл. арх. на </w:t>
      </w:r>
      <w:r>
        <w:rPr>
          <w:rFonts w:ascii="Times New Roman" w:hAnsi="Times New Roman"/>
          <w:bCs/>
          <w:sz w:val="24"/>
          <w:szCs w:val="24"/>
          <w:lang w:val="bg-BG"/>
        </w:rPr>
        <w:t xml:space="preserve">Община Плевен, с която се съгласува </w:t>
      </w:r>
      <w:r w:rsidR="00AC4176">
        <w:rPr>
          <w:rFonts w:ascii="Times New Roman" w:hAnsi="Times New Roman"/>
          <w:bCs/>
          <w:sz w:val="24"/>
          <w:szCs w:val="24"/>
          <w:lang w:val="bg-BG"/>
        </w:rPr>
        <w:t xml:space="preserve">проектирането на гаражи в ПИ </w:t>
      </w:r>
      <w:r>
        <w:rPr>
          <w:rFonts w:ascii="Times New Roman" w:hAnsi="Times New Roman"/>
          <w:bCs/>
          <w:sz w:val="24"/>
          <w:szCs w:val="24"/>
          <w:lang w:val="bg-BG" w:eastAsia="zh-CN"/>
        </w:rPr>
        <w:t>№</w:t>
      </w:r>
      <w:r w:rsidR="00AC4176">
        <w:rPr>
          <w:rFonts w:ascii="Times New Roman" w:hAnsi="Times New Roman"/>
          <w:bCs/>
          <w:sz w:val="24"/>
          <w:szCs w:val="24"/>
          <w:lang w:val="bg-BG" w:eastAsia="zh-CN"/>
        </w:rPr>
        <w:t>56722.667.705</w:t>
      </w:r>
      <w:r>
        <w:rPr>
          <w:rFonts w:ascii="Times New Roman" w:hAnsi="Times New Roman"/>
          <w:bCs/>
          <w:sz w:val="24"/>
          <w:szCs w:val="24"/>
          <w:lang w:val="bg-BG" w:eastAsia="zh-CN"/>
        </w:rPr>
        <w:t>, гр. Плевен</w:t>
      </w:r>
      <w:r w:rsidR="00AC4176">
        <w:rPr>
          <w:rFonts w:ascii="Times New Roman" w:hAnsi="Times New Roman"/>
          <w:bCs/>
          <w:sz w:val="24"/>
          <w:szCs w:val="24"/>
          <w:lang w:val="bg-BG" w:eastAsia="zh-CN"/>
        </w:rPr>
        <w:t xml:space="preserve"> – За жилищно строителство и обществено-обслужващи дейности</w:t>
      </w:r>
      <w:r>
        <w:rPr>
          <w:rFonts w:ascii="Times New Roman" w:hAnsi="Times New Roman"/>
          <w:bCs/>
          <w:sz w:val="24"/>
          <w:szCs w:val="24"/>
          <w:lang w:val="bg-BG"/>
        </w:rPr>
        <w:t>.</w:t>
      </w:r>
    </w:p>
    <w:p w14:paraId="6F2DAF5D" w14:textId="5010ED66" w:rsidR="001A7A98" w:rsidRDefault="00F67DB4" w:rsidP="001A7A98">
      <w:pPr>
        <w:ind w:firstLine="567"/>
        <w:jc w:val="both"/>
        <w:rPr>
          <w:rFonts w:ascii="Times New Roman" w:hAnsi="Times New Roman"/>
          <w:sz w:val="24"/>
          <w:szCs w:val="24"/>
          <w:lang w:val="bg-BG"/>
        </w:rPr>
      </w:pPr>
      <w:r>
        <w:rPr>
          <w:rFonts w:ascii="Times New Roman" w:hAnsi="Times New Roman"/>
          <w:bCs/>
          <w:sz w:val="24"/>
          <w:szCs w:val="24"/>
          <w:lang w:val="bg-BG" w:eastAsia="zh-CN"/>
        </w:rPr>
        <w:t>ПИ №56722.667.705, гр. Плевен, общ. Плевен</w:t>
      </w:r>
      <w:r w:rsidR="001A7A98">
        <w:rPr>
          <w:rFonts w:ascii="Times New Roman" w:hAnsi="Times New Roman"/>
          <w:bCs/>
          <w:sz w:val="24"/>
          <w:szCs w:val="24"/>
          <w:lang w:val="bg-BG"/>
        </w:rPr>
        <w:t xml:space="preserve">, е с площ </w:t>
      </w:r>
      <w:r>
        <w:rPr>
          <w:rFonts w:ascii="Times New Roman" w:hAnsi="Times New Roman"/>
          <w:bCs/>
          <w:sz w:val="24"/>
          <w:szCs w:val="24"/>
          <w:lang w:val="bg-BG"/>
        </w:rPr>
        <w:t>8619</w:t>
      </w:r>
      <w:r w:rsidR="001A7A98">
        <w:rPr>
          <w:rFonts w:ascii="Times New Roman" w:hAnsi="Times New Roman"/>
          <w:bCs/>
          <w:sz w:val="24"/>
          <w:szCs w:val="24"/>
          <w:lang w:val="bg-BG"/>
        </w:rPr>
        <w:t xml:space="preserve"> кв. м, вид собственост „урбанизирана“ и начин на трайно ползване „за друг вид </w:t>
      </w:r>
      <w:r>
        <w:rPr>
          <w:rFonts w:ascii="Times New Roman" w:hAnsi="Times New Roman"/>
          <w:bCs/>
          <w:sz w:val="24"/>
          <w:szCs w:val="24"/>
          <w:lang w:val="bg-BG"/>
        </w:rPr>
        <w:t>обществен обект, комплекс</w:t>
      </w:r>
      <w:r w:rsidR="001A7A98">
        <w:rPr>
          <w:rFonts w:ascii="Times New Roman" w:hAnsi="Times New Roman"/>
          <w:bCs/>
          <w:sz w:val="24"/>
          <w:szCs w:val="24"/>
          <w:lang w:val="bg-BG"/>
        </w:rPr>
        <w:t>“, съгласно Скица №15-</w:t>
      </w:r>
      <w:r>
        <w:rPr>
          <w:rFonts w:ascii="Times New Roman" w:hAnsi="Times New Roman"/>
          <w:bCs/>
          <w:sz w:val="24"/>
          <w:szCs w:val="24"/>
          <w:lang w:val="bg-BG"/>
        </w:rPr>
        <w:t>528279</w:t>
      </w:r>
      <w:r w:rsidR="001A7A98">
        <w:rPr>
          <w:rFonts w:ascii="Times New Roman" w:hAnsi="Times New Roman"/>
          <w:bCs/>
          <w:sz w:val="24"/>
          <w:szCs w:val="24"/>
          <w:lang w:val="bg-BG"/>
        </w:rPr>
        <w:t>-</w:t>
      </w:r>
      <w:r>
        <w:rPr>
          <w:rFonts w:ascii="Times New Roman" w:hAnsi="Times New Roman"/>
          <w:bCs/>
          <w:sz w:val="24"/>
          <w:szCs w:val="24"/>
          <w:lang w:val="bg-BG"/>
        </w:rPr>
        <w:t>17</w:t>
      </w:r>
      <w:r w:rsidR="001A7A98">
        <w:rPr>
          <w:rFonts w:ascii="Times New Roman" w:hAnsi="Times New Roman"/>
          <w:bCs/>
          <w:sz w:val="24"/>
          <w:szCs w:val="24"/>
          <w:lang w:val="bg-BG"/>
        </w:rPr>
        <w:t>.0</w:t>
      </w:r>
      <w:r>
        <w:rPr>
          <w:rFonts w:ascii="Times New Roman" w:hAnsi="Times New Roman"/>
          <w:bCs/>
          <w:sz w:val="24"/>
          <w:szCs w:val="24"/>
          <w:lang w:val="bg-BG"/>
        </w:rPr>
        <w:t>5</w:t>
      </w:r>
      <w:r w:rsidR="001A7A98">
        <w:rPr>
          <w:rFonts w:ascii="Times New Roman" w:hAnsi="Times New Roman"/>
          <w:bCs/>
          <w:sz w:val="24"/>
          <w:szCs w:val="24"/>
          <w:lang w:val="bg-BG"/>
        </w:rPr>
        <w:t>.202</w:t>
      </w:r>
      <w:r>
        <w:rPr>
          <w:rFonts w:ascii="Times New Roman" w:hAnsi="Times New Roman"/>
          <w:bCs/>
          <w:sz w:val="24"/>
          <w:szCs w:val="24"/>
          <w:lang w:val="bg-BG"/>
        </w:rPr>
        <w:t>3</w:t>
      </w:r>
      <w:r w:rsidR="001A7A98">
        <w:rPr>
          <w:rFonts w:ascii="Times New Roman" w:hAnsi="Times New Roman"/>
          <w:bCs/>
          <w:sz w:val="24"/>
          <w:szCs w:val="24"/>
          <w:lang w:val="bg-BG"/>
        </w:rPr>
        <w:t xml:space="preserve"> г. издадена от АГКК.   </w:t>
      </w:r>
    </w:p>
    <w:p w14:paraId="46AD664A" w14:textId="5A416368" w:rsidR="001A7A98" w:rsidRDefault="001A7A98" w:rsidP="001A7A98">
      <w:pPr>
        <w:ind w:firstLine="567"/>
        <w:jc w:val="both"/>
        <w:rPr>
          <w:rFonts w:ascii="Times New Roman" w:hAnsi="Times New Roman"/>
          <w:sz w:val="24"/>
          <w:szCs w:val="24"/>
          <w:lang w:val="bg-BG"/>
        </w:rPr>
      </w:pPr>
      <w:r>
        <w:rPr>
          <w:rFonts w:ascii="Times New Roman" w:hAnsi="Times New Roman"/>
          <w:sz w:val="24"/>
          <w:szCs w:val="24"/>
          <w:lang w:val="bg-BG"/>
        </w:rPr>
        <w:t xml:space="preserve">2. </w:t>
      </w:r>
      <w:r w:rsidR="00F67DB4">
        <w:rPr>
          <w:rFonts w:ascii="Times New Roman" w:hAnsi="Times New Roman"/>
          <w:bCs/>
          <w:sz w:val="24"/>
          <w:szCs w:val="24"/>
          <w:lang w:val="bg-BG" w:eastAsia="zh-CN"/>
        </w:rPr>
        <w:t>ПИ №56722.667.705, гр. Плевен, общ. Плевен</w:t>
      </w:r>
      <w:r>
        <w:rPr>
          <w:rFonts w:ascii="Times New Roman" w:hAnsi="Times New Roman"/>
          <w:bCs/>
          <w:sz w:val="24"/>
          <w:szCs w:val="24"/>
          <w:lang w:val="bg-BG"/>
        </w:rPr>
        <w:t>,</w:t>
      </w:r>
      <w:r>
        <w:rPr>
          <w:rFonts w:ascii="Times New Roman" w:hAnsi="Times New Roman"/>
          <w:sz w:val="24"/>
          <w:szCs w:val="24"/>
          <w:lang w:val="bg-BG"/>
        </w:rPr>
        <w:t xml:space="preserve"> не попада в границите на защитени територии по смисъла на Закона за защитените територии.</w:t>
      </w:r>
    </w:p>
    <w:p w14:paraId="053A071E" w14:textId="61857045" w:rsidR="001A7A98" w:rsidRDefault="001A7A98" w:rsidP="001A7A98">
      <w:pPr>
        <w:ind w:firstLine="567"/>
        <w:jc w:val="both"/>
        <w:rPr>
          <w:rFonts w:ascii="Times New Roman" w:hAnsi="Times New Roman"/>
          <w:sz w:val="24"/>
          <w:szCs w:val="24"/>
          <w:lang w:val="bg-BG"/>
        </w:rPr>
      </w:pPr>
      <w:r>
        <w:rPr>
          <w:rFonts w:ascii="Times New Roman" w:hAnsi="Times New Roman"/>
          <w:sz w:val="24"/>
          <w:szCs w:val="24"/>
          <w:lang w:val="bg-BG"/>
        </w:rPr>
        <w:lastRenderedPageBreak/>
        <w:t xml:space="preserve">3. </w:t>
      </w:r>
      <w:r w:rsidR="00F67DB4">
        <w:rPr>
          <w:rFonts w:ascii="Times New Roman" w:hAnsi="Times New Roman"/>
          <w:bCs/>
          <w:sz w:val="24"/>
          <w:szCs w:val="24"/>
          <w:lang w:val="bg-BG" w:eastAsia="zh-CN"/>
        </w:rPr>
        <w:t>ПИ №56722.667.705, гр. Плевен, общ. Плевен</w:t>
      </w:r>
      <w:r>
        <w:rPr>
          <w:rFonts w:ascii="Times New Roman" w:hAnsi="Times New Roman"/>
          <w:bCs/>
          <w:sz w:val="24"/>
          <w:szCs w:val="24"/>
          <w:lang w:val="bg-BG"/>
        </w:rPr>
        <w:t>,</w:t>
      </w:r>
      <w:r>
        <w:rPr>
          <w:rFonts w:ascii="Times New Roman" w:hAnsi="Times New Roman"/>
          <w:sz w:val="24"/>
          <w:szCs w:val="24"/>
          <w:lang w:val="bg-BG"/>
        </w:rPr>
        <w:t xml:space="preserve"> не попада в границите на защитени зони по смисъла на Закона за биологичното разнообразие (ЗБР). Най-близко разположената защитена зона (на около 1,</w:t>
      </w:r>
      <w:r w:rsidR="00C52363">
        <w:rPr>
          <w:rFonts w:ascii="Times New Roman" w:hAnsi="Times New Roman"/>
          <w:sz w:val="24"/>
          <w:szCs w:val="24"/>
          <w:lang w:val="bg-BG"/>
        </w:rPr>
        <w:t>7</w:t>
      </w:r>
      <w:r>
        <w:rPr>
          <w:rFonts w:ascii="Times New Roman" w:hAnsi="Times New Roman"/>
          <w:sz w:val="24"/>
          <w:szCs w:val="24"/>
          <w:lang w:val="bg-BG"/>
        </w:rPr>
        <w:t xml:space="preserve"> км.) от мрежата НАТУРА 2000 е:</w:t>
      </w:r>
    </w:p>
    <w:p w14:paraId="059D9669" w14:textId="77777777" w:rsidR="0059296A" w:rsidRPr="00363242" w:rsidRDefault="0059296A" w:rsidP="0059296A">
      <w:pPr>
        <w:ind w:firstLine="567"/>
        <w:jc w:val="both"/>
        <w:rPr>
          <w:rFonts w:ascii="Times New Roman" w:hAnsi="Times New Roman"/>
          <w:bCs/>
          <w:iCs/>
          <w:sz w:val="24"/>
          <w:szCs w:val="24"/>
          <w:lang w:val="bg-BG"/>
        </w:rPr>
      </w:pPr>
      <w:r w:rsidRPr="00363242">
        <w:rPr>
          <w:rFonts w:ascii="Times New Roman" w:hAnsi="Times New Roman"/>
          <w:bCs/>
          <w:iCs/>
          <w:sz w:val="24"/>
          <w:szCs w:val="24"/>
          <w:lang w:val="bg-BG"/>
        </w:rPr>
        <w:t>- BG0000240 “Студенец”, за опазване на дивите птици, по чл.6, ал.1, т.3 и 4 от ЗБР, обявена със Заповед №РД-800/04.11.2008 г. на МОСВ (ДВ бр.105/09.12.2008 г.), изменена и допълнена със Заповед №РД-269/31.03.2021 г. на МОСВ (ДВ бр. 41/18.05.2021 г.);</w:t>
      </w:r>
    </w:p>
    <w:p w14:paraId="099FF019" w14:textId="77777777" w:rsidR="0059296A" w:rsidRPr="00363242" w:rsidRDefault="0059296A" w:rsidP="0059296A">
      <w:pPr>
        <w:ind w:firstLine="567"/>
        <w:jc w:val="both"/>
        <w:rPr>
          <w:rFonts w:ascii="Times New Roman" w:hAnsi="Times New Roman"/>
          <w:bCs/>
          <w:iCs/>
          <w:sz w:val="24"/>
          <w:szCs w:val="24"/>
          <w:lang w:val="bg-BG"/>
        </w:rPr>
      </w:pPr>
      <w:r w:rsidRPr="00363242">
        <w:rPr>
          <w:rFonts w:ascii="Times New Roman" w:hAnsi="Times New Roman"/>
          <w:bCs/>
          <w:iCs/>
          <w:sz w:val="24"/>
          <w:szCs w:val="24"/>
          <w:lang w:val="bg-BG"/>
        </w:rPr>
        <w:t>- BG0000240 “Студенец”, за опазване на природни местообитания и на дивата флора и фауна, по чл.6, ал.1, т.1 и 2 от ЗБР, включена в списъка на защитените зони, приети с Решение № 122/2007 г. на Министерски съвет (обн. ДВ, бр. 21/2007 г.), изм. с Решение №615/2020 г. на Министерски съвет (обн. ДВ, бр. 79/2020 г.), във връзка със Заповед №РД-269/31.03.2021 г. на МОСВ (ДВ бр. 41/18.05.2021 г.).</w:t>
      </w:r>
    </w:p>
    <w:p w14:paraId="57CA9A2A" w14:textId="77777777" w:rsidR="0059296A" w:rsidRPr="00363242" w:rsidRDefault="0059296A" w:rsidP="0059296A">
      <w:pPr>
        <w:ind w:firstLine="567"/>
        <w:jc w:val="both"/>
        <w:rPr>
          <w:lang w:val="bg-BG"/>
        </w:rPr>
      </w:pPr>
      <w:r w:rsidRPr="00363242">
        <w:rPr>
          <w:rFonts w:ascii="Times New Roman" w:hAnsi="Times New Roman"/>
          <w:sz w:val="24"/>
          <w:szCs w:val="24"/>
          <w:lang w:val="bg-BG"/>
        </w:rPr>
        <w:t>4. Така описаното ИП не може да бъде отнесено към нито една от позициите на Приложение № 1 към чл. 92, т. 1, както и Приложение № 2 към чл. 93, ал. 1 на Закона за опазване на околната среда (ЗООС). Същото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конкретното ИП не попада в обхвата на Глава шеста от ЗООС и не подлежи на регламентираните в закона процедури по екологична оценка и оценка на въздействието върху околната среда (ОВОС).</w:t>
      </w:r>
    </w:p>
    <w:p w14:paraId="1289281C" w14:textId="77777777" w:rsidR="0059296A" w:rsidRPr="00363242" w:rsidRDefault="0059296A" w:rsidP="0059296A">
      <w:pPr>
        <w:pStyle w:val="a5"/>
        <w:ind w:firstLine="567"/>
        <w:rPr>
          <w:sz w:val="24"/>
          <w:szCs w:val="24"/>
        </w:rPr>
      </w:pPr>
      <w:r w:rsidRPr="00363242">
        <w:rPr>
          <w:sz w:val="24"/>
          <w:szCs w:val="24"/>
        </w:rPr>
        <w:t xml:space="preserve">С оглед гореизложеното, отчитайки местоположението (извън границите на защитени зони от мрежата Натура 2000) и характера на </w:t>
      </w:r>
      <w:r w:rsidRPr="00363242">
        <w:rPr>
          <w:bCs/>
          <w:sz w:val="24"/>
          <w:szCs w:val="24"/>
        </w:rPr>
        <w:t xml:space="preserve">заявеното </w:t>
      </w:r>
      <w:r w:rsidRPr="00363242">
        <w:rPr>
          <w:sz w:val="24"/>
          <w:szCs w:val="24"/>
        </w:rPr>
        <w:t>ИП, при реализацията му няма вероятност от отрицателно въздействие върху защитени зони от мрежата „Натура 2000“, включително и най-близко разположените защитени зони BG0000240 “Студенец” и BG0000240 “Студенец”, по отношение на:</w:t>
      </w:r>
    </w:p>
    <w:p w14:paraId="32D46E66" w14:textId="77777777" w:rsidR="0059296A" w:rsidRPr="00363242" w:rsidRDefault="0059296A" w:rsidP="0059296A">
      <w:pPr>
        <w:pStyle w:val="a5"/>
        <w:ind w:firstLine="567"/>
        <w:rPr>
          <w:sz w:val="24"/>
          <w:szCs w:val="24"/>
        </w:rPr>
      </w:pPr>
      <w:r w:rsidRPr="00363242">
        <w:rPr>
          <w:sz w:val="24"/>
          <w:szCs w:val="24"/>
        </w:rPr>
        <w:t>•</w:t>
      </w:r>
      <w:r w:rsidRPr="00363242">
        <w:rPr>
          <w:sz w:val="24"/>
          <w:szCs w:val="24"/>
        </w:rPr>
        <w:tab/>
        <w:t xml:space="preserve">Пряко или косвено унищожаване, увреждане или фрагментиране на местообитания на видове птици, предмет на опазване на защитена зона BG0000240 “Студенец”; природни местообитания и местообитания на видове от дивата флора и фауна, предмет на опазване в защитена зона BG0000240 “Студенец”; </w:t>
      </w:r>
    </w:p>
    <w:p w14:paraId="1A9C09B0" w14:textId="77777777" w:rsidR="0059296A" w:rsidRPr="00363242" w:rsidRDefault="0059296A" w:rsidP="0059296A">
      <w:pPr>
        <w:pStyle w:val="a5"/>
        <w:ind w:firstLine="567"/>
        <w:rPr>
          <w:sz w:val="24"/>
          <w:szCs w:val="24"/>
        </w:rPr>
      </w:pPr>
      <w:r w:rsidRPr="00363242">
        <w:rPr>
          <w:sz w:val="24"/>
          <w:szCs w:val="24"/>
        </w:rPr>
        <w:t>•</w:t>
      </w:r>
      <w:r w:rsidRPr="00363242">
        <w:rPr>
          <w:sz w:val="24"/>
          <w:szCs w:val="24"/>
        </w:rPr>
        <w:tab/>
        <w:t>Трансформация на местообитания на видове, безпокойство или прогонване на видове, предмет на опазване;</w:t>
      </w:r>
    </w:p>
    <w:p w14:paraId="6F2C551D" w14:textId="77777777" w:rsidR="0059296A" w:rsidRPr="00363242" w:rsidRDefault="0059296A" w:rsidP="0059296A">
      <w:pPr>
        <w:pStyle w:val="a5"/>
        <w:ind w:firstLine="567"/>
        <w:rPr>
          <w:sz w:val="24"/>
          <w:szCs w:val="24"/>
        </w:rPr>
      </w:pPr>
      <w:r w:rsidRPr="00363242">
        <w:rPr>
          <w:sz w:val="24"/>
          <w:szCs w:val="24"/>
        </w:rPr>
        <w:t>•</w:t>
      </w:r>
      <w:r w:rsidRPr="00363242">
        <w:rPr>
          <w:sz w:val="24"/>
          <w:szCs w:val="24"/>
        </w:rPr>
        <w:tab/>
        <w:t>Нарушаване целостта и целите на опазване на защитената зона;</w:t>
      </w:r>
    </w:p>
    <w:p w14:paraId="12CA31E0" w14:textId="77777777" w:rsidR="0059296A" w:rsidRPr="00363242" w:rsidRDefault="0059296A" w:rsidP="0059296A">
      <w:pPr>
        <w:pStyle w:val="a5"/>
        <w:ind w:firstLine="567"/>
        <w:rPr>
          <w:sz w:val="24"/>
          <w:szCs w:val="24"/>
        </w:rPr>
      </w:pPr>
      <w:r w:rsidRPr="00363242">
        <w:rPr>
          <w:sz w:val="24"/>
          <w:szCs w:val="24"/>
        </w:rPr>
        <w:t>•</w:t>
      </w:r>
      <w:r w:rsidRPr="00363242">
        <w:rPr>
          <w:sz w:val="24"/>
          <w:szCs w:val="24"/>
        </w:rPr>
        <w:tab/>
        <w:t>Нарушаване кохерентността между съседни защитени зони;</w:t>
      </w:r>
    </w:p>
    <w:p w14:paraId="71E8070F" w14:textId="77777777" w:rsidR="0059296A" w:rsidRPr="00363242" w:rsidRDefault="0059296A" w:rsidP="0059296A">
      <w:pPr>
        <w:pStyle w:val="a5"/>
        <w:ind w:firstLine="567"/>
        <w:rPr>
          <w:sz w:val="24"/>
          <w:szCs w:val="24"/>
        </w:rPr>
      </w:pPr>
      <w:r w:rsidRPr="00363242">
        <w:rPr>
          <w:sz w:val="24"/>
          <w:szCs w:val="24"/>
        </w:rPr>
        <w:t>•</w:t>
      </w:r>
      <w:r w:rsidRPr="00363242">
        <w:rPr>
          <w:sz w:val="24"/>
          <w:szCs w:val="24"/>
        </w:rPr>
        <w:tab/>
        <w:t>Увеличаване на кумулативния ефект, съвместно с други ИП/ППП, вкл. и от същия вид в района, върху природни местообитания и местообитания на растителни и животински видове, предмет на опазване в най-близко разположената защитена зона.</w:t>
      </w:r>
    </w:p>
    <w:p w14:paraId="6D63BC7D" w14:textId="77777777" w:rsidR="0059296A" w:rsidRPr="00363242" w:rsidRDefault="0059296A" w:rsidP="0059296A">
      <w:pPr>
        <w:ind w:firstLine="567"/>
        <w:jc w:val="both"/>
        <w:rPr>
          <w:rFonts w:ascii="Times New Roman" w:hAnsi="Times New Roman"/>
          <w:sz w:val="24"/>
          <w:szCs w:val="24"/>
          <w:lang w:val="bg-BG"/>
        </w:rPr>
      </w:pPr>
      <w:r w:rsidRPr="00363242">
        <w:rPr>
          <w:rFonts w:ascii="Times New Roman" w:hAnsi="Times New Roman"/>
          <w:sz w:val="24"/>
          <w:szCs w:val="24"/>
          <w:lang w:val="bg-BG"/>
        </w:rPr>
        <w:t xml:space="preserve">В тази връзка и на основание чл. 2, ал. 2 от Наредбата за ОС Ви уведомявам, че </w:t>
      </w:r>
      <w:r w:rsidRPr="00363242">
        <w:rPr>
          <w:rFonts w:ascii="Times New Roman" w:hAnsi="Times New Roman"/>
          <w:b/>
          <w:sz w:val="24"/>
          <w:szCs w:val="24"/>
          <w:lang w:val="bg-BG"/>
        </w:rPr>
        <w:t>преценката</w:t>
      </w:r>
      <w:r w:rsidRPr="00363242">
        <w:rPr>
          <w:rFonts w:ascii="Times New Roman" w:hAnsi="Times New Roman"/>
          <w:sz w:val="24"/>
          <w:szCs w:val="24"/>
          <w:lang w:val="bg-BG"/>
        </w:rPr>
        <w:t xml:space="preserve"> на компетентния орган за така заявеното </w:t>
      </w:r>
      <w:proofErr w:type="spellStart"/>
      <w:r w:rsidRPr="00363242">
        <w:rPr>
          <w:rFonts w:ascii="Times New Roman" w:hAnsi="Times New Roman"/>
          <w:sz w:val="24"/>
          <w:szCs w:val="24"/>
          <w:lang w:val="ru-RU"/>
        </w:rPr>
        <w:t>инвестиционно</w:t>
      </w:r>
      <w:proofErr w:type="spellEnd"/>
      <w:r w:rsidRPr="00363242">
        <w:rPr>
          <w:rFonts w:ascii="Times New Roman" w:hAnsi="Times New Roman"/>
          <w:sz w:val="24"/>
          <w:szCs w:val="24"/>
          <w:lang w:val="ru-RU"/>
        </w:rPr>
        <w:t xml:space="preserve"> предложение </w:t>
      </w:r>
      <w:r w:rsidRPr="00363242">
        <w:rPr>
          <w:rFonts w:ascii="Times New Roman" w:hAnsi="Times New Roman"/>
          <w:sz w:val="24"/>
          <w:szCs w:val="24"/>
          <w:lang w:val="bg-BG"/>
        </w:rPr>
        <w:t xml:space="preserve">е, че </w:t>
      </w:r>
      <w:r w:rsidRPr="00363242">
        <w:rPr>
          <w:rFonts w:ascii="Times New Roman" w:hAnsi="Times New Roman"/>
          <w:b/>
          <w:sz w:val="24"/>
          <w:szCs w:val="24"/>
          <w:lang w:val="bg-BG"/>
        </w:rPr>
        <w:t>не е необходимо провеждане на процедура</w:t>
      </w:r>
      <w:r w:rsidRPr="00363242">
        <w:rPr>
          <w:rFonts w:ascii="Times New Roman" w:hAnsi="Times New Roman"/>
          <w:sz w:val="24"/>
          <w:szCs w:val="24"/>
          <w:lang w:val="bg-BG"/>
        </w:rPr>
        <w:t xml:space="preserve"> по реда на Глава втора от Наредбата за ОС.</w:t>
      </w:r>
    </w:p>
    <w:p w14:paraId="2642F2EF" w14:textId="77777777" w:rsidR="0059296A" w:rsidRPr="00363242" w:rsidRDefault="0059296A" w:rsidP="0059296A">
      <w:pPr>
        <w:tabs>
          <w:tab w:val="left" w:pos="720"/>
          <w:tab w:val="left" w:pos="5580"/>
          <w:tab w:val="left" w:pos="6480"/>
          <w:tab w:val="left" w:pos="7033"/>
        </w:tabs>
        <w:ind w:firstLine="567"/>
        <w:jc w:val="both"/>
        <w:rPr>
          <w:rFonts w:ascii="Times New Roman" w:hAnsi="Times New Roman"/>
          <w:iCs/>
          <w:sz w:val="24"/>
          <w:szCs w:val="24"/>
          <w:lang w:val="bg-BG"/>
        </w:rPr>
      </w:pPr>
      <w:r w:rsidRPr="00363242">
        <w:rPr>
          <w:rFonts w:ascii="Times New Roman" w:hAnsi="Times New Roman"/>
          <w:iCs/>
          <w:sz w:val="24"/>
          <w:szCs w:val="24"/>
          <w:lang w:val="bg-BG"/>
        </w:rPr>
        <w:t>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 предвидени в други закони и подзаконови нормативни актове.</w:t>
      </w:r>
    </w:p>
    <w:p w14:paraId="716E8779" w14:textId="77777777" w:rsidR="0059296A" w:rsidRPr="000C6BFF" w:rsidRDefault="0059296A" w:rsidP="0059296A">
      <w:pPr>
        <w:tabs>
          <w:tab w:val="left" w:pos="720"/>
          <w:tab w:val="left" w:pos="5580"/>
          <w:tab w:val="left" w:pos="6480"/>
          <w:tab w:val="left" w:pos="7033"/>
        </w:tabs>
        <w:ind w:firstLine="567"/>
        <w:jc w:val="both"/>
        <w:rPr>
          <w:rFonts w:ascii="Times New Roman" w:hAnsi="Times New Roman"/>
          <w:sz w:val="24"/>
          <w:szCs w:val="24"/>
        </w:rPr>
      </w:pPr>
      <w:r w:rsidRPr="00363242">
        <w:rPr>
          <w:rFonts w:ascii="Times New Roman" w:hAnsi="Times New Roman"/>
          <w:sz w:val="24"/>
          <w:szCs w:val="24"/>
          <w:lang w:val="bg-BG"/>
        </w:rPr>
        <w:t>При всички случаи на промяна в параметрите на ИП, или на някое от обстоятелствата, при които е издадено настоящото писмо, възложителят е длъжен да уведоми незабавно РИОСВ – Плевен за промените.</w:t>
      </w:r>
      <w:r w:rsidRPr="00F00468">
        <w:rPr>
          <w:rFonts w:ascii="Times New Roman" w:hAnsi="Times New Roman"/>
          <w:i/>
          <w:iCs/>
          <w:noProof/>
          <w:sz w:val="22"/>
          <w:szCs w:val="22"/>
          <w:lang w:val="bg-BG"/>
        </w:rPr>
        <w:tab/>
      </w:r>
    </w:p>
    <w:p w14:paraId="2700E20E" w14:textId="188D2E9D" w:rsidR="00F32037" w:rsidRDefault="002B515A" w:rsidP="002B515A">
      <w:pPr>
        <w:rPr>
          <w:rFonts w:ascii="Times New Roman" w:hAnsi="Times New Roman"/>
          <w:i/>
          <w:iCs/>
          <w:noProof/>
          <w:sz w:val="22"/>
          <w:szCs w:val="22"/>
          <w:lang w:val="bg-BG"/>
        </w:rPr>
      </w:pPr>
      <w:r w:rsidRPr="00F00468">
        <w:rPr>
          <w:rFonts w:ascii="Times New Roman" w:hAnsi="Times New Roman"/>
          <w:i/>
          <w:iCs/>
          <w:noProof/>
          <w:sz w:val="22"/>
          <w:szCs w:val="22"/>
          <w:lang w:val="bg-BG"/>
        </w:rPr>
        <w:tab/>
      </w:r>
    </w:p>
    <w:p w14:paraId="7B41EF62" w14:textId="77777777" w:rsidR="00DD43F0" w:rsidRDefault="00DD43F0" w:rsidP="002B515A">
      <w:pPr>
        <w:rPr>
          <w:rFonts w:ascii="Times New Roman" w:hAnsi="Times New Roman"/>
          <w:i/>
          <w:iCs/>
          <w:noProof/>
          <w:sz w:val="22"/>
          <w:szCs w:val="22"/>
          <w:lang w:val="bg-BG"/>
        </w:rPr>
      </w:pPr>
    </w:p>
    <w:p w14:paraId="0EEAF145" w14:textId="77777777" w:rsidR="002B515A"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14:paraId="0384EFB3" w14:textId="3060C05B" w:rsidR="002B515A" w:rsidRDefault="0029002B" w:rsidP="00F32037">
      <w:pPr>
        <w:rPr>
          <w:rFonts w:ascii="Times New Roman" w:hAnsi="Times New Roman"/>
          <w:i/>
          <w:iCs/>
          <w:lang w:val="bg-BG"/>
        </w:rPr>
      </w:pPr>
      <w:r>
        <w:rPr>
          <w:i/>
          <w:noProof/>
        </w:rPr>
        <w:pict w14:anchorId="0FD3744C">
          <v:shape id="_x0000_i1026" type="#_x0000_t75" alt="Ред за подпис, неподписано" style="width:176.25pt;height:88.5pt">
            <v:imagedata r:id="rId8" o:title=""/>
            <o:lock v:ext="edit" ungrouping="t" rotation="t" cropping="t" verticies="t" text="t" grouping="t"/>
            <o:signatureline v:ext="edit" id="{B68277B6-F56E-4FA8-8516-2E15F51A3FF7}" provid="{00000000-0000-0000-0000-000000000000}" o:suggestedsigner="Директор на РИОСВ-Плевен" issignatureline="t"/>
          </v:shape>
        </w:pict>
      </w:r>
      <w:r w:rsidR="002B515A">
        <w:rPr>
          <w:rFonts w:ascii="Times New Roman" w:hAnsi="Times New Roman"/>
          <w:i/>
          <w:iCs/>
          <w:lang w:val="bg-BG"/>
        </w:rPr>
        <w:t xml:space="preserve">  </w:t>
      </w:r>
    </w:p>
    <w:sectPr w:rsidR="002B515A" w:rsidSect="00CF3ADF">
      <w:footerReference w:type="default" r:id="rId9"/>
      <w:headerReference w:type="first" r:id="rId10"/>
      <w:footerReference w:type="first" r:id="rId11"/>
      <w:pgSz w:w="11907" w:h="16840" w:code="9"/>
      <w:pgMar w:top="851" w:right="851" w:bottom="567" w:left="1134"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497108" w14:textId="77777777" w:rsidR="00D8356E" w:rsidRDefault="00D8356E">
      <w:r>
        <w:separator/>
      </w:r>
    </w:p>
  </w:endnote>
  <w:endnote w:type="continuationSeparator" w:id="0">
    <w:p w14:paraId="729043AC" w14:textId="77777777" w:rsidR="00D8356E" w:rsidRDefault="00D835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Times New Roman"/>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A0FC4" w14:textId="77777777" w:rsidR="002C160E" w:rsidRPr="008013F1" w:rsidRDefault="00000000" w:rsidP="00BF273A">
    <w:pPr>
      <w:pStyle w:val="a4"/>
      <w:pBdr>
        <w:top w:val="single" w:sz="4" w:space="10" w:color="auto"/>
      </w:pBdr>
      <w:tabs>
        <w:tab w:val="left" w:pos="7230"/>
        <w:tab w:val="left" w:pos="7655"/>
      </w:tabs>
      <w:ind w:right="357"/>
      <w:jc w:val="center"/>
      <w:rPr>
        <w:rStyle w:val="a8"/>
      </w:rPr>
    </w:pPr>
    <w:r>
      <w:rPr>
        <w:rStyle w:val="a8"/>
      </w:rPr>
      <w:pict w14:anchorId="6779EE2E">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772388FF" w14:textId="283497FD"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DD43F0">
                  <w:rPr>
                    <w:rFonts w:ascii="Times New Roman" w:hAnsi="Times New Roman"/>
                    <w:noProof/>
                    <w:sz w:val="18"/>
                    <w:szCs w:val="18"/>
                  </w:rPr>
                  <w:t>2</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DD43F0">
                  <w:rPr>
                    <w:rFonts w:ascii="Times New Roman" w:hAnsi="Times New Roman"/>
                    <w:noProof/>
                    <w:sz w:val="18"/>
                    <w:szCs w:val="18"/>
                  </w:rPr>
                  <w:t>2</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F64C3" w14:textId="77777777" w:rsidR="004E440C"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523607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7DDCCE05">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1AD88B9B">
        <v:shape id="Picture 3" o:spid="_x0000_s1046" type="#_x0000_t75" style="position:absolute;left:0;text-align:left;margin-left:440.15pt;margin-top:6.55pt;width:28.8pt;height:28.8pt;z-index:5;visibility:visible">
          <v:imagedata r:id="rId2" o:title=""/>
        </v:shape>
      </w:pict>
    </w:r>
    <w:r w:rsidR="001D5BBD" w:rsidRPr="001C5FBF">
      <w:rPr>
        <w:rFonts w:ascii="Times New Roman" w:hAnsi="Times New Roman"/>
        <w:noProof/>
        <w:lang w:val="bg-BG"/>
      </w:rPr>
      <w:t xml:space="preserve">гр. Плевен, ул. “Ал. Стамболийски” 1А, </w:t>
    </w:r>
  </w:p>
  <w:p w14:paraId="64A94542" w14:textId="77777777" w:rsidR="001D5BBD"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00708178">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514DE71A" w14:textId="045DC7D9"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DD43F0">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DD43F0">
                  <w:rPr>
                    <w:rFonts w:ascii="Times New Roman" w:hAnsi="Times New Roman"/>
                    <w:noProof/>
                    <w:sz w:val="18"/>
                    <w:szCs w:val="18"/>
                  </w:rPr>
                  <w:t>2</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7"/>
          <w:rFonts w:ascii="Times New Roman" w:hAnsi="Times New Roman"/>
          <w:noProof/>
        </w:rPr>
        <w:t>office</w:t>
      </w:r>
      <w:r w:rsidR="00507294" w:rsidRPr="005D1DEC">
        <w:rPr>
          <w:rStyle w:val="a7"/>
          <w:rFonts w:ascii="Times New Roman" w:hAnsi="Times New Roman"/>
          <w:noProof/>
          <w:lang w:val="ru-RU"/>
        </w:rPr>
        <w:t>@</w:t>
      </w:r>
      <w:r w:rsidR="00507294" w:rsidRPr="005D1DEC">
        <w:rPr>
          <w:rStyle w:val="a7"/>
          <w:rFonts w:ascii="Times New Roman" w:hAnsi="Times New Roman"/>
          <w:noProof/>
        </w:rPr>
        <w:t>riew</w:t>
      </w:r>
      <w:r w:rsidR="00507294" w:rsidRPr="005D1DEC">
        <w:rPr>
          <w:rStyle w:val="a7"/>
          <w:rFonts w:ascii="Times New Roman" w:hAnsi="Times New Roman"/>
          <w:noProof/>
          <w:lang w:val="ru-RU"/>
        </w:rPr>
        <w:t>-</w:t>
      </w:r>
      <w:r w:rsidR="00507294" w:rsidRPr="005D1DEC">
        <w:rPr>
          <w:rStyle w:val="a7"/>
          <w:rFonts w:ascii="Times New Roman" w:hAnsi="Times New Roman"/>
          <w:noProof/>
        </w:rPr>
        <w:t>pleven</w:t>
      </w:r>
      <w:r w:rsidR="00507294" w:rsidRPr="005D1DEC">
        <w:rPr>
          <w:rStyle w:val="a7"/>
          <w:rFonts w:ascii="Times New Roman" w:hAnsi="Times New Roman"/>
          <w:noProof/>
          <w:lang w:val="ru-RU"/>
        </w:rPr>
        <w:t>.</w:t>
      </w:r>
      <w:r w:rsidR="00507294" w:rsidRPr="005D1DEC">
        <w:rPr>
          <w:rStyle w:val="a7"/>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7"/>
          <w:rFonts w:ascii="Times New Roman" w:hAnsi="Times New Roman"/>
          <w:noProof/>
          <w:lang w:val="bg-BG"/>
        </w:rPr>
        <w:t>http://riew-pleven.eu/</w:t>
      </w:r>
    </w:hyperlink>
  </w:p>
  <w:p w14:paraId="4CD2EC90" w14:textId="77777777"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12E4B" w14:textId="77777777" w:rsidR="00D8356E" w:rsidRDefault="00D8356E">
      <w:r>
        <w:separator/>
      </w:r>
    </w:p>
  </w:footnote>
  <w:footnote w:type="continuationSeparator" w:id="0">
    <w:p w14:paraId="09DDD2BB" w14:textId="77777777" w:rsidR="00D8356E" w:rsidRDefault="00D835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7AD17" w14:textId="77777777" w:rsidR="001D5BBD" w:rsidRPr="005B69F7" w:rsidRDefault="00000000" w:rsidP="00C7759E">
    <w:pPr>
      <w:pStyle w:val="2"/>
      <w:ind w:firstLine="630"/>
      <w:jc w:val="center"/>
      <w:rPr>
        <w:rStyle w:val="a8"/>
        <w:sz w:val="2"/>
        <w:szCs w:val="2"/>
      </w:rPr>
    </w:pPr>
    <w:r>
      <w:rPr>
        <w:rStyle w:val="a8"/>
      </w:rPr>
      <w:pict w14:anchorId="4BB33B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4428190E" w14:textId="77777777" w:rsidR="001D5BBD"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8"/>
        <w:sz w:val="2"/>
        <w:szCs w:val="2"/>
      </w:rPr>
      <w:pict w14:anchorId="360AAA5A">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1D5BBD" w:rsidRPr="001C5FBF">
      <w:rPr>
        <w:rFonts w:ascii="Times New Roman" w:hAnsi="Times New Roman"/>
        <w:spacing w:val="40"/>
        <w:sz w:val="30"/>
        <w:szCs w:val="30"/>
      </w:rPr>
      <w:t>РЕПУБЛИКА БЪЛГАРИЯ</w:t>
    </w:r>
  </w:p>
  <w:p w14:paraId="515615C9"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6E8EA8D7"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71F044BA"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298980E4"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1631208123">
    <w:abstractNumId w:val="18"/>
  </w:num>
  <w:num w:numId="2" w16cid:durableId="287661257">
    <w:abstractNumId w:val="10"/>
  </w:num>
  <w:num w:numId="3" w16cid:durableId="316961556">
    <w:abstractNumId w:val="0"/>
  </w:num>
  <w:num w:numId="4" w16cid:durableId="315306494">
    <w:abstractNumId w:val="8"/>
  </w:num>
  <w:num w:numId="5" w16cid:durableId="490146115">
    <w:abstractNumId w:val="14"/>
  </w:num>
  <w:num w:numId="6" w16cid:durableId="2050059211">
    <w:abstractNumId w:val="16"/>
  </w:num>
  <w:num w:numId="7" w16cid:durableId="1200359349">
    <w:abstractNumId w:val="6"/>
  </w:num>
  <w:num w:numId="8" w16cid:durableId="1247808068">
    <w:abstractNumId w:val="15"/>
  </w:num>
  <w:num w:numId="9" w16cid:durableId="1300069368">
    <w:abstractNumId w:val="2"/>
  </w:num>
  <w:num w:numId="10" w16cid:durableId="176114201">
    <w:abstractNumId w:val="9"/>
  </w:num>
  <w:num w:numId="11" w16cid:durableId="808938674">
    <w:abstractNumId w:val="13"/>
  </w:num>
  <w:num w:numId="12" w16cid:durableId="518276441">
    <w:abstractNumId w:val="3"/>
  </w:num>
  <w:num w:numId="13" w16cid:durableId="364136146">
    <w:abstractNumId w:val="20"/>
  </w:num>
  <w:num w:numId="14" w16cid:durableId="1376584203">
    <w:abstractNumId w:val="17"/>
  </w:num>
  <w:num w:numId="15" w16cid:durableId="145052920">
    <w:abstractNumId w:val="12"/>
  </w:num>
  <w:num w:numId="16" w16cid:durableId="1086464568">
    <w:abstractNumId w:val="11"/>
  </w:num>
  <w:num w:numId="17" w16cid:durableId="739447920">
    <w:abstractNumId w:val="19"/>
  </w:num>
  <w:num w:numId="18" w16cid:durableId="19549085">
    <w:abstractNumId w:val="5"/>
  </w:num>
  <w:num w:numId="19" w16cid:durableId="1459446106">
    <w:abstractNumId w:val="7"/>
  </w:num>
  <w:num w:numId="20" w16cid:durableId="265044006">
    <w:abstractNumId w:val="1"/>
  </w:num>
  <w:num w:numId="21" w16cid:durableId="5955971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50052"/>
    <w:rsid w:val="000573F5"/>
    <w:rsid w:val="00066AA2"/>
    <w:rsid w:val="00073268"/>
    <w:rsid w:val="00075493"/>
    <w:rsid w:val="0008339B"/>
    <w:rsid w:val="000949F2"/>
    <w:rsid w:val="000A0F31"/>
    <w:rsid w:val="000B3E2D"/>
    <w:rsid w:val="000B6590"/>
    <w:rsid w:val="000C4CA7"/>
    <w:rsid w:val="000D1FDA"/>
    <w:rsid w:val="000E0BB1"/>
    <w:rsid w:val="000E264F"/>
    <w:rsid w:val="000F045B"/>
    <w:rsid w:val="000F52B7"/>
    <w:rsid w:val="00102537"/>
    <w:rsid w:val="001073F0"/>
    <w:rsid w:val="00112045"/>
    <w:rsid w:val="00114C83"/>
    <w:rsid w:val="00122B91"/>
    <w:rsid w:val="0012557E"/>
    <w:rsid w:val="001257C4"/>
    <w:rsid w:val="00130AD7"/>
    <w:rsid w:val="00136B06"/>
    <w:rsid w:val="00145D9E"/>
    <w:rsid w:val="00145E20"/>
    <w:rsid w:val="001471AF"/>
    <w:rsid w:val="00151C4B"/>
    <w:rsid w:val="00157D1E"/>
    <w:rsid w:val="0016684B"/>
    <w:rsid w:val="00167425"/>
    <w:rsid w:val="00197476"/>
    <w:rsid w:val="001A2F53"/>
    <w:rsid w:val="001A7A98"/>
    <w:rsid w:val="001B170D"/>
    <w:rsid w:val="001B204E"/>
    <w:rsid w:val="001B4BA5"/>
    <w:rsid w:val="001B6EDD"/>
    <w:rsid w:val="001C5702"/>
    <w:rsid w:val="001C5FBF"/>
    <w:rsid w:val="001C6903"/>
    <w:rsid w:val="001C6C3B"/>
    <w:rsid w:val="001D5BBD"/>
    <w:rsid w:val="001E10FE"/>
    <w:rsid w:val="001E3E8F"/>
    <w:rsid w:val="001F48AA"/>
    <w:rsid w:val="001F7169"/>
    <w:rsid w:val="00202981"/>
    <w:rsid w:val="0020512A"/>
    <w:rsid w:val="0020653E"/>
    <w:rsid w:val="00216767"/>
    <w:rsid w:val="00222188"/>
    <w:rsid w:val="00224613"/>
    <w:rsid w:val="00231C08"/>
    <w:rsid w:val="00233451"/>
    <w:rsid w:val="00235D6D"/>
    <w:rsid w:val="0024024B"/>
    <w:rsid w:val="0024120B"/>
    <w:rsid w:val="00250652"/>
    <w:rsid w:val="00252FCD"/>
    <w:rsid w:val="00266D04"/>
    <w:rsid w:val="002828E3"/>
    <w:rsid w:val="00283CAE"/>
    <w:rsid w:val="00285059"/>
    <w:rsid w:val="0029002B"/>
    <w:rsid w:val="002A3C91"/>
    <w:rsid w:val="002A709F"/>
    <w:rsid w:val="002B0BD1"/>
    <w:rsid w:val="002B515A"/>
    <w:rsid w:val="002B7809"/>
    <w:rsid w:val="002C160E"/>
    <w:rsid w:val="002D15F1"/>
    <w:rsid w:val="002D56FE"/>
    <w:rsid w:val="002E18AB"/>
    <w:rsid w:val="002E25EF"/>
    <w:rsid w:val="002E30CF"/>
    <w:rsid w:val="002E5EF0"/>
    <w:rsid w:val="002F1D8F"/>
    <w:rsid w:val="003020B1"/>
    <w:rsid w:val="00303CC9"/>
    <w:rsid w:val="00315C9F"/>
    <w:rsid w:val="00324274"/>
    <w:rsid w:val="00335651"/>
    <w:rsid w:val="00336158"/>
    <w:rsid w:val="003467D8"/>
    <w:rsid w:val="00352F4E"/>
    <w:rsid w:val="00361B04"/>
    <w:rsid w:val="003633AD"/>
    <w:rsid w:val="003754EC"/>
    <w:rsid w:val="00382EB0"/>
    <w:rsid w:val="003A00D0"/>
    <w:rsid w:val="003A6AD3"/>
    <w:rsid w:val="003B30BB"/>
    <w:rsid w:val="003B732C"/>
    <w:rsid w:val="003D49B8"/>
    <w:rsid w:val="003D4A6B"/>
    <w:rsid w:val="003D6007"/>
    <w:rsid w:val="003F4B02"/>
    <w:rsid w:val="0042680C"/>
    <w:rsid w:val="00436510"/>
    <w:rsid w:val="0043651F"/>
    <w:rsid w:val="00446795"/>
    <w:rsid w:val="00446A9A"/>
    <w:rsid w:val="00461C94"/>
    <w:rsid w:val="004647BB"/>
    <w:rsid w:val="00470B22"/>
    <w:rsid w:val="00477F7F"/>
    <w:rsid w:val="004820D4"/>
    <w:rsid w:val="004873A5"/>
    <w:rsid w:val="004A169C"/>
    <w:rsid w:val="004C3144"/>
    <w:rsid w:val="004C5F74"/>
    <w:rsid w:val="004C60A9"/>
    <w:rsid w:val="004D145C"/>
    <w:rsid w:val="004D209B"/>
    <w:rsid w:val="004D2467"/>
    <w:rsid w:val="004E440C"/>
    <w:rsid w:val="004E7F6A"/>
    <w:rsid w:val="004F017D"/>
    <w:rsid w:val="004F04D9"/>
    <w:rsid w:val="004F19E2"/>
    <w:rsid w:val="004F765C"/>
    <w:rsid w:val="005065A6"/>
    <w:rsid w:val="00507294"/>
    <w:rsid w:val="00512260"/>
    <w:rsid w:val="00516005"/>
    <w:rsid w:val="00537831"/>
    <w:rsid w:val="00552735"/>
    <w:rsid w:val="0057056E"/>
    <w:rsid w:val="00571B43"/>
    <w:rsid w:val="00584203"/>
    <w:rsid w:val="00584624"/>
    <w:rsid w:val="00586A51"/>
    <w:rsid w:val="0059296A"/>
    <w:rsid w:val="00597575"/>
    <w:rsid w:val="005A1B6A"/>
    <w:rsid w:val="005A38BA"/>
    <w:rsid w:val="005A3B17"/>
    <w:rsid w:val="005A693A"/>
    <w:rsid w:val="005B182F"/>
    <w:rsid w:val="005B69F7"/>
    <w:rsid w:val="005B74E2"/>
    <w:rsid w:val="005C3F8B"/>
    <w:rsid w:val="005C77F9"/>
    <w:rsid w:val="005D2365"/>
    <w:rsid w:val="005D6B1A"/>
    <w:rsid w:val="005D7788"/>
    <w:rsid w:val="005E364F"/>
    <w:rsid w:val="00602A0B"/>
    <w:rsid w:val="00606E8F"/>
    <w:rsid w:val="0061164A"/>
    <w:rsid w:val="00613164"/>
    <w:rsid w:val="006340C8"/>
    <w:rsid w:val="00640497"/>
    <w:rsid w:val="00643C98"/>
    <w:rsid w:val="00661C46"/>
    <w:rsid w:val="0066703A"/>
    <w:rsid w:val="00675EF6"/>
    <w:rsid w:val="00683C00"/>
    <w:rsid w:val="00684704"/>
    <w:rsid w:val="0068712A"/>
    <w:rsid w:val="006959A5"/>
    <w:rsid w:val="006A6FA0"/>
    <w:rsid w:val="006B0B9A"/>
    <w:rsid w:val="006B1CB7"/>
    <w:rsid w:val="006C0561"/>
    <w:rsid w:val="006C2A28"/>
    <w:rsid w:val="006D21A3"/>
    <w:rsid w:val="006D2408"/>
    <w:rsid w:val="006D699C"/>
    <w:rsid w:val="006E1608"/>
    <w:rsid w:val="006E3BCE"/>
    <w:rsid w:val="006E6B59"/>
    <w:rsid w:val="006F1BF1"/>
    <w:rsid w:val="00706221"/>
    <w:rsid w:val="00710DA7"/>
    <w:rsid w:val="00721F8E"/>
    <w:rsid w:val="00735898"/>
    <w:rsid w:val="00736044"/>
    <w:rsid w:val="00737EFC"/>
    <w:rsid w:val="007464EF"/>
    <w:rsid w:val="007666DC"/>
    <w:rsid w:val="007719EF"/>
    <w:rsid w:val="00771A14"/>
    <w:rsid w:val="00781975"/>
    <w:rsid w:val="007866AA"/>
    <w:rsid w:val="007A1D54"/>
    <w:rsid w:val="007A5E42"/>
    <w:rsid w:val="007A6290"/>
    <w:rsid w:val="007B388E"/>
    <w:rsid w:val="007B4743"/>
    <w:rsid w:val="007C265E"/>
    <w:rsid w:val="007E090B"/>
    <w:rsid w:val="007E3FAD"/>
    <w:rsid w:val="007E72BF"/>
    <w:rsid w:val="007F0832"/>
    <w:rsid w:val="008013F1"/>
    <w:rsid w:val="00802CED"/>
    <w:rsid w:val="00804CC3"/>
    <w:rsid w:val="00810919"/>
    <w:rsid w:val="00811046"/>
    <w:rsid w:val="0081142A"/>
    <w:rsid w:val="00811FDC"/>
    <w:rsid w:val="00816C4B"/>
    <w:rsid w:val="00833ECD"/>
    <w:rsid w:val="008428BA"/>
    <w:rsid w:val="00842F0C"/>
    <w:rsid w:val="008456FD"/>
    <w:rsid w:val="0085348A"/>
    <w:rsid w:val="00856009"/>
    <w:rsid w:val="008632CA"/>
    <w:rsid w:val="0086439A"/>
    <w:rsid w:val="008645B9"/>
    <w:rsid w:val="008719BB"/>
    <w:rsid w:val="00874A5A"/>
    <w:rsid w:val="00875191"/>
    <w:rsid w:val="008968D0"/>
    <w:rsid w:val="008A13F7"/>
    <w:rsid w:val="008B0206"/>
    <w:rsid w:val="008B1300"/>
    <w:rsid w:val="008C0F82"/>
    <w:rsid w:val="008C5C63"/>
    <w:rsid w:val="008D67DB"/>
    <w:rsid w:val="008E3C74"/>
    <w:rsid w:val="008F1D9C"/>
    <w:rsid w:val="008F49D4"/>
    <w:rsid w:val="00902B60"/>
    <w:rsid w:val="00906093"/>
    <w:rsid w:val="009142CE"/>
    <w:rsid w:val="009154E3"/>
    <w:rsid w:val="00927C76"/>
    <w:rsid w:val="00936425"/>
    <w:rsid w:val="00943933"/>
    <w:rsid w:val="00946D85"/>
    <w:rsid w:val="00950B3D"/>
    <w:rsid w:val="009571F2"/>
    <w:rsid w:val="00961612"/>
    <w:rsid w:val="00973C05"/>
    <w:rsid w:val="00974296"/>
    <w:rsid w:val="00974546"/>
    <w:rsid w:val="0097681D"/>
    <w:rsid w:val="0098232D"/>
    <w:rsid w:val="009958B3"/>
    <w:rsid w:val="009A013C"/>
    <w:rsid w:val="009A01B1"/>
    <w:rsid w:val="009A078B"/>
    <w:rsid w:val="009A2EC6"/>
    <w:rsid w:val="009A49E5"/>
    <w:rsid w:val="009C28A8"/>
    <w:rsid w:val="009D2045"/>
    <w:rsid w:val="009D6633"/>
    <w:rsid w:val="009E7D8E"/>
    <w:rsid w:val="009F0994"/>
    <w:rsid w:val="00A00CCD"/>
    <w:rsid w:val="00A07FD6"/>
    <w:rsid w:val="00A12710"/>
    <w:rsid w:val="00A165D4"/>
    <w:rsid w:val="00A4221A"/>
    <w:rsid w:val="00A46703"/>
    <w:rsid w:val="00A671F2"/>
    <w:rsid w:val="00A70C9E"/>
    <w:rsid w:val="00A839E1"/>
    <w:rsid w:val="00A83C3E"/>
    <w:rsid w:val="00A915C1"/>
    <w:rsid w:val="00A93198"/>
    <w:rsid w:val="00A9408A"/>
    <w:rsid w:val="00AA4E80"/>
    <w:rsid w:val="00AB7525"/>
    <w:rsid w:val="00AB7B5A"/>
    <w:rsid w:val="00AC24C0"/>
    <w:rsid w:val="00AC4176"/>
    <w:rsid w:val="00AD1328"/>
    <w:rsid w:val="00AD13E8"/>
    <w:rsid w:val="00AD3DBF"/>
    <w:rsid w:val="00AD52BA"/>
    <w:rsid w:val="00AD5D20"/>
    <w:rsid w:val="00AD71B0"/>
    <w:rsid w:val="00AD7DF8"/>
    <w:rsid w:val="00AE05F6"/>
    <w:rsid w:val="00AE58E0"/>
    <w:rsid w:val="00AE6AC2"/>
    <w:rsid w:val="00AE76B0"/>
    <w:rsid w:val="00AF75DB"/>
    <w:rsid w:val="00B04476"/>
    <w:rsid w:val="00B10311"/>
    <w:rsid w:val="00B13B50"/>
    <w:rsid w:val="00B23C65"/>
    <w:rsid w:val="00B248C0"/>
    <w:rsid w:val="00B31345"/>
    <w:rsid w:val="00B377D7"/>
    <w:rsid w:val="00B42EB3"/>
    <w:rsid w:val="00B53766"/>
    <w:rsid w:val="00B55A17"/>
    <w:rsid w:val="00B76562"/>
    <w:rsid w:val="00B81CAE"/>
    <w:rsid w:val="00B8211C"/>
    <w:rsid w:val="00B9520D"/>
    <w:rsid w:val="00B97E6D"/>
    <w:rsid w:val="00BB73DC"/>
    <w:rsid w:val="00BC32A3"/>
    <w:rsid w:val="00BC74BB"/>
    <w:rsid w:val="00BC78C5"/>
    <w:rsid w:val="00BE15D5"/>
    <w:rsid w:val="00BE2972"/>
    <w:rsid w:val="00BE5E38"/>
    <w:rsid w:val="00BF273A"/>
    <w:rsid w:val="00BF3134"/>
    <w:rsid w:val="00BF4BEF"/>
    <w:rsid w:val="00BF7B54"/>
    <w:rsid w:val="00C00904"/>
    <w:rsid w:val="00C02136"/>
    <w:rsid w:val="00C044EB"/>
    <w:rsid w:val="00C26EC8"/>
    <w:rsid w:val="00C273A4"/>
    <w:rsid w:val="00C31FB6"/>
    <w:rsid w:val="00C339AC"/>
    <w:rsid w:val="00C36910"/>
    <w:rsid w:val="00C36D18"/>
    <w:rsid w:val="00C37D71"/>
    <w:rsid w:val="00C473A4"/>
    <w:rsid w:val="00C52363"/>
    <w:rsid w:val="00C52A3F"/>
    <w:rsid w:val="00C64D7E"/>
    <w:rsid w:val="00C65BE1"/>
    <w:rsid w:val="00C76288"/>
    <w:rsid w:val="00C7759E"/>
    <w:rsid w:val="00C82160"/>
    <w:rsid w:val="00C836E2"/>
    <w:rsid w:val="00C9282E"/>
    <w:rsid w:val="00C97746"/>
    <w:rsid w:val="00CA1844"/>
    <w:rsid w:val="00CA3154"/>
    <w:rsid w:val="00CA3258"/>
    <w:rsid w:val="00CA7A14"/>
    <w:rsid w:val="00CA7A5F"/>
    <w:rsid w:val="00CC1AD5"/>
    <w:rsid w:val="00CC37B0"/>
    <w:rsid w:val="00CC3844"/>
    <w:rsid w:val="00CD05C6"/>
    <w:rsid w:val="00CD1F33"/>
    <w:rsid w:val="00CD503A"/>
    <w:rsid w:val="00CE06EE"/>
    <w:rsid w:val="00CF3ADF"/>
    <w:rsid w:val="00CF485D"/>
    <w:rsid w:val="00D03B87"/>
    <w:rsid w:val="00D115C3"/>
    <w:rsid w:val="00D11E69"/>
    <w:rsid w:val="00D259F5"/>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4B04"/>
    <w:rsid w:val="00D75A43"/>
    <w:rsid w:val="00D8356E"/>
    <w:rsid w:val="00D96B60"/>
    <w:rsid w:val="00DA649F"/>
    <w:rsid w:val="00DA7282"/>
    <w:rsid w:val="00DB20E4"/>
    <w:rsid w:val="00DC0F0F"/>
    <w:rsid w:val="00DD43F0"/>
    <w:rsid w:val="00DE6201"/>
    <w:rsid w:val="00E01A97"/>
    <w:rsid w:val="00E01C92"/>
    <w:rsid w:val="00E15B5B"/>
    <w:rsid w:val="00E24968"/>
    <w:rsid w:val="00E25413"/>
    <w:rsid w:val="00E27B4A"/>
    <w:rsid w:val="00E344E2"/>
    <w:rsid w:val="00E4226E"/>
    <w:rsid w:val="00E45F02"/>
    <w:rsid w:val="00E60640"/>
    <w:rsid w:val="00E65538"/>
    <w:rsid w:val="00E65806"/>
    <w:rsid w:val="00E663B8"/>
    <w:rsid w:val="00E6683E"/>
    <w:rsid w:val="00E76CD1"/>
    <w:rsid w:val="00E80158"/>
    <w:rsid w:val="00E84DFB"/>
    <w:rsid w:val="00E92586"/>
    <w:rsid w:val="00E97812"/>
    <w:rsid w:val="00EA086D"/>
    <w:rsid w:val="00EA3B1F"/>
    <w:rsid w:val="00EA4180"/>
    <w:rsid w:val="00EA69D0"/>
    <w:rsid w:val="00EB63EB"/>
    <w:rsid w:val="00EC238C"/>
    <w:rsid w:val="00EC28C9"/>
    <w:rsid w:val="00EC304D"/>
    <w:rsid w:val="00ED1377"/>
    <w:rsid w:val="00ED7826"/>
    <w:rsid w:val="00EE529B"/>
    <w:rsid w:val="00EE58D9"/>
    <w:rsid w:val="00EE5E97"/>
    <w:rsid w:val="00F048C7"/>
    <w:rsid w:val="00F10311"/>
    <w:rsid w:val="00F13731"/>
    <w:rsid w:val="00F15F59"/>
    <w:rsid w:val="00F16FBD"/>
    <w:rsid w:val="00F32037"/>
    <w:rsid w:val="00F41798"/>
    <w:rsid w:val="00F50602"/>
    <w:rsid w:val="00F50D92"/>
    <w:rsid w:val="00F54099"/>
    <w:rsid w:val="00F6371E"/>
    <w:rsid w:val="00F67DB4"/>
    <w:rsid w:val="00F72CF1"/>
    <w:rsid w:val="00F74B3E"/>
    <w:rsid w:val="00F752C0"/>
    <w:rsid w:val="00F94863"/>
    <w:rsid w:val="00FA1719"/>
    <w:rsid w:val="00FA195A"/>
    <w:rsid w:val="00FB2B2C"/>
    <w:rsid w:val="00FC43AE"/>
    <w:rsid w:val="00FC4F19"/>
    <w:rsid w:val="00FD2988"/>
    <w:rsid w:val="00FD5793"/>
    <w:rsid w:val="00FD600D"/>
    <w:rsid w:val="00FE22D9"/>
    <w:rsid w:val="00FE4DF4"/>
    <w:rsid w:val="00FF0C1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3F5DE"/>
  <w15:docId w15:val="{2F154B9E-4FF1-40FF-8CC7-DC36DECE2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link w:val="a6"/>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7">
    <w:name w:val="Hyperlink"/>
    <w:rPr>
      <w:color w:val="0000FF"/>
      <w:u w:val="single"/>
    </w:rPr>
  </w:style>
  <w:style w:type="character" w:styleId="a8">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9">
    <w:name w:val="Balloon Text"/>
    <w:basedOn w:val="a"/>
    <w:semiHidden/>
    <w:rsid w:val="007719EF"/>
    <w:rPr>
      <w:rFonts w:ascii="Tahoma" w:hAnsi="Tahoma" w:cs="Tahoma"/>
      <w:sz w:val="16"/>
      <w:szCs w:val="16"/>
    </w:rPr>
  </w:style>
  <w:style w:type="paragraph" w:customStyle="1" w:styleId="aa">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b">
    <w:name w:val="page number"/>
    <w:basedOn w:val="a0"/>
    <w:rsid w:val="00B55A17"/>
  </w:style>
  <w:style w:type="paragraph" w:styleId="ac">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d">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e">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character" w:customStyle="1" w:styleId="a6">
    <w:name w:val="Основен текст Знак"/>
    <w:link w:val="a5"/>
    <w:rsid w:val="0059296A"/>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355887287">
      <w:bodyDiv w:val="1"/>
      <w:marLeft w:val="0"/>
      <w:marRight w:val="0"/>
      <w:marTop w:val="0"/>
      <w:marBottom w:val="0"/>
      <w:divBdr>
        <w:top w:val="none" w:sz="0" w:space="0" w:color="auto"/>
        <w:left w:val="none" w:sz="0" w:space="0" w:color="auto"/>
        <w:bottom w:val="none" w:sz="0" w:space="0" w:color="auto"/>
        <w:right w:val="none" w:sz="0" w:space="0" w:color="auto"/>
      </w:divBdr>
    </w:div>
    <w:div w:id="724529117">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314482305">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479</TotalTime>
  <Pages>1</Pages>
  <Words>821</Words>
  <Characters>4686</Characters>
  <Application>Microsoft Office Word</Application>
  <DocSecurity>0</DocSecurity>
  <Lines>39</Lines>
  <Paragraphs>10</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5497</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40</cp:revision>
  <cp:lastPrinted>2025-03-28T15:09:00Z</cp:lastPrinted>
  <dcterms:created xsi:type="dcterms:W3CDTF">2025-11-24T09:18:00Z</dcterms:created>
  <dcterms:modified xsi:type="dcterms:W3CDTF">2026-09-28T11:39:00Z</dcterms:modified>
</cp:coreProperties>
</file>