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D57AC9" w:rsidRDefault="007E72BF" w:rsidP="007E72BF">
      <w:pPr>
        <w:rPr>
          <w:rFonts w:ascii="Times New Roman" w:hAnsi="Times New Roman"/>
          <w:lang w:val="bg-BG"/>
        </w:rPr>
      </w:pPr>
    </w:p>
    <w:p w14:paraId="1A21840E" w14:textId="77777777" w:rsidR="00F50D92" w:rsidRPr="00D57AC9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  <w:lang w:val="bg-BG"/>
        </w:rPr>
      </w:pPr>
      <w:r w:rsidRPr="00D57AC9">
        <w:rPr>
          <w:rFonts w:ascii="Times New Roman" w:hAnsi="Times New Roman"/>
          <w:iCs/>
          <w:lang w:val="bg-BG"/>
        </w:rPr>
        <w:t>Ниво на конфиденциалност 0</w:t>
      </w:r>
    </w:p>
    <w:p w14:paraId="12D3DCF6" w14:textId="77777777" w:rsidR="00F50D92" w:rsidRPr="00D57AC9" w:rsidRDefault="00F50D92" w:rsidP="00F50D92">
      <w:pPr>
        <w:jc w:val="right"/>
        <w:rPr>
          <w:rStyle w:val="a7"/>
          <w:rFonts w:ascii="Calibri" w:hAnsi="Calibri" w:cs="Calibri"/>
          <w:i w:val="0"/>
          <w:lang w:val="bg-BG"/>
        </w:rPr>
      </w:pPr>
      <w:r w:rsidRPr="00D57AC9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[TLP-WHITE]</w:t>
      </w:r>
    </w:p>
    <w:p w14:paraId="01043C96" w14:textId="16CA8795" w:rsidR="00AE6AC2" w:rsidRDefault="00804CC3" w:rsidP="008C0F82">
      <w:pPr>
        <w:rPr>
          <w:rFonts w:ascii="Times New Roman" w:hAnsi="Times New Roman"/>
          <w:lang w:val="bg-BG"/>
        </w:rPr>
      </w:pPr>
      <w:r w:rsidRPr="00D57AC9">
        <w:rPr>
          <w:rFonts w:ascii="Times New Roman" w:hAnsi="Times New Roman"/>
          <w:lang w:val="bg-BG"/>
        </w:rPr>
        <w:t xml:space="preserve"> </w:t>
      </w:r>
      <w:r w:rsidR="00DC5598" w:rsidRPr="00DC5598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72C01BD1" wp14:editId="4EF82613">
            <wp:extent cx="2553056" cy="1181265"/>
            <wp:effectExtent l="0" t="0" r="0" b="0"/>
            <wp:docPr id="180380401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80401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3056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51970" w14:textId="77777777" w:rsidR="00DC5598" w:rsidRPr="00D57AC9" w:rsidRDefault="00DC5598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35196D3F" w14:textId="2EDA79FE" w:rsidR="000D614B" w:rsidRPr="00D57AC9" w:rsidRDefault="000D614B" w:rsidP="000D614B">
      <w:pPr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57AC9">
        <w:rPr>
          <w:rFonts w:ascii="Times New Roman" w:eastAsia="Calibri" w:hAnsi="Times New Roman"/>
          <w:b/>
          <w:sz w:val="24"/>
          <w:szCs w:val="24"/>
          <w:lang w:val="bg-BG"/>
        </w:rPr>
        <w:t xml:space="preserve">ДО </w:t>
      </w:r>
    </w:p>
    <w:p w14:paraId="7CB7AF3D" w14:textId="371B8065" w:rsidR="000D614B" w:rsidRPr="00D57AC9" w:rsidRDefault="000D614B" w:rsidP="000D614B">
      <w:pPr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57AC9">
        <w:rPr>
          <w:rFonts w:ascii="Times New Roman" w:eastAsia="Calibri" w:hAnsi="Times New Roman"/>
          <w:b/>
          <w:sz w:val="24"/>
          <w:szCs w:val="24"/>
          <w:lang w:val="bg-BG"/>
        </w:rPr>
        <w:t>Г-Н ИВАН ЙОЛОВ</w:t>
      </w:r>
    </w:p>
    <w:p w14:paraId="2DCAB5DE" w14:textId="77777777" w:rsidR="000D614B" w:rsidRPr="00D57AC9" w:rsidRDefault="000D614B" w:rsidP="000D614B">
      <w:pPr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57AC9">
        <w:rPr>
          <w:rFonts w:ascii="Times New Roman" w:eastAsia="Calibri" w:hAnsi="Times New Roman"/>
          <w:b/>
          <w:sz w:val="24"/>
          <w:szCs w:val="24"/>
          <w:lang w:val="bg-BG"/>
        </w:rPr>
        <w:t>КМЕТ НА ОБЩИНА ИСКЪР</w:t>
      </w:r>
    </w:p>
    <w:p w14:paraId="445A9E40" w14:textId="77777777" w:rsidR="000D614B" w:rsidRPr="00D57AC9" w:rsidRDefault="000D614B" w:rsidP="000D614B">
      <w:pPr>
        <w:tabs>
          <w:tab w:val="left" w:pos="720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D8C7F37" w14:textId="24DFF873" w:rsidR="000D614B" w:rsidRDefault="00D23BDB" w:rsidP="000D614B">
      <w:pPr>
        <w:tabs>
          <w:tab w:val="left" w:pos="720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57AC9">
        <w:rPr>
          <w:rFonts w:ascii="Times New Roman" w:hAnsi="Times New Roman"/>
          <w:i/>
          <w:sz w:val="24"/>
          <w:szCs w:val="24"/>
          <w:lang w:val="bg-BG"/>
        </w:rPr>
        <w:t>На Ваш изх. №24-04-33</w:t>
      </w:r>
      <w:r w:rsidR="000D614B" w:rsidRPr="00D57AC9">
        <w:rPr>
          <w:rFonts w:ascii="Times New Roman" w:hAnsi="Times New Roman"/>
          <w:i/>
          <w:sz w:val="24"/>
          <w:szCs w:val="24"/>
          <w:lang w:val="bg-BG"/>
        </w:rPr>
        <w:t>/</w:t>
      </w:r>
      <w:r w:rsidRPr="00D57AC9">
        <w:rPr>
          <w:rFonts w:ascii="Times New Roman" w:hAnsi="Times New Roman"/>
          <w:i/>
          <w:sz w:val="24"/>
          <w:szCs w:val="24"/>
          <w:lang w:val="bg-BG"/>
        </w:rPr>
        <w:t>10</w:t>
      </w:r>
      <w:r w:rsidR="000D614B" w:rsidRPr="00D57AC9">
        <w:rPr>
          <w:rFonts w:ascii="Times New Roman" w:hAnsi="Times New Roman"/>
          <w:i/>
          <w:sz w:val="24"/>
          <w:szCs w:val="24"/>
          <w:lang w:val="bg-BG"/>
        </w:rPr>
        <w:t>.</w:t>
      </w:r>
      <w:r w:rsidRPr="00D57AC9">
        <w:rPr>
          <w:rFonts w:ascii="Times New Roman" w:hAnsi="Times New Roman"/>
          <w:i/>
          <w:sz w:val="24"/>
          <w:szCs w:val="24"/>
          <w:lang w:val="bg-BG"/>
        </w:rPr>
        <w:t>09</w:t>
      </w:r>
      <w:r w:rsidR="000D614B" w:rsidRPr="00D57AC9">
        <w:rPr>
          <w:rFonts w:ascii="Times New Roman" w:hAnsi="Times New Roman"/>
          <w:i/>
          <w:sz w:val="24"/>
          <w:szCs w:val="24"/>
          <w:lang w:val="bg-BG"/>
        </w:rPr>
        <w:t>.2026</w:t>
      </w:r>
      <w:r w:rsidR="00C00BEC">
        <w:rPr>
          <w:rFonts w:ascii="Times New Roman" w:hAnsi="Times New Roman"/>
          <w:i/>
          <w:sz w:val="24"/>
          <w:szCs w:val="24"/>
          <w:lang w:val="bg-BG"/>
        </w:rPr>
        <w:t xml:space="preserve"> г. </w:t>
      </w:r>
    </w:p>
    <w:p w14:paraId="3F4B0C59" w14:textId="0284F966" w:rsidR="00C00BEC" w:rsidRDefault="00C00BEC" w:rsidP="000D614B">
      <w:pPr>
        <w:tabs>
          <w:tab w:val="left" w:pos="720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2021E40" w14:textId="5981E1F4" w:rsidR="000D614B" w:rsidRDefault="000D614B" w:rsidP="000D614B">
      <w:pPr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D57AC9">
        <w:rPr>
          <w:rFonts w:ascii="Times New Roman" w:hAnsi="Times New Roman"/>
          <w:b/>
          <w:bCs/>
          <w:sz w:val="24"/>
          <w:szCs w:val="24"/>
          <w:lang w:val="bg-BG"/>
        </w:rPr>
        <w:t>Относно</w:t>
      </w:r>
      <w:r w:rsidRPr="00D57AC9">
        <w:rPr>
          <w:rFonts w:ascii="Times New Roman" w:hAnsi="Times New Roman"/>
          <w:bCs/>
          <w:sz w:val="24"/>
          <w:szCs w:val="24"/>
          <w:lang w:val="bg-BG"/>
        </w:rPr>
        <w:t xml:space="preserve">: Инвестиционно предложение (ИП) </w:t>
      </w:r>
      <w:r w:rsidR="00D23BDB" w:rsidRPr="00D57AC9">
        <w:rPr>
          <w:rFonts w:ascii="Times New Roman" w:eastAsia="Calibri" w:hAnsi="Times New Roman"/>
          <w:sz w:val="24"/>
          <w:szCs w:val="24"/>
          <w:lang w:val="bg-BG"/>
        </w:rPr>
        <w:t>„Актуализация на проект за благоустрояване на парково пространство в УПИ III, кв. 36, с. Староселци, община Искър“</w:t>
      </w:r>
    </w:p>
    <w:p w14:paraId="79FB5F7C" w14:textId="3DFFE20D" w:rsidR="000D614B" w:rsidRDefault="000D614B" w:rsidP="000D614B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1C8FF1F4" w14:textId="77777777" w:rsidR="00DB53A6" w:rsidRDefault="00DB53A6" w:rsidP="000D614B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4E026CEF" w14:textId="77777777" w:rsidR="00C00BEC" w:rsidRPr="00D57AC9" w:rsidRDefault="00C00BEC" w:rsidP="000D614B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61E6444E" w14:textId="0D405984" w:rsidR="000D614B" w:rsidRDefault="000D614B" w:rsidP="000D614B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D57AC9">
        <w:rPr>
          <w:rFonts w:ascii="Times New Roman" w:hAnsi="Times New Roman"/>
          <w:b/>
          <w:caps/>
          <w:sz w:val="24"/>
          <w:szCs w:val="24"/>
          <w:lang w:val="bg-BG"/>
        </w:rPr>
        <w:t xml:space="preserve">УВАЖАЕМи господин йолов,  </w:t>
      </w:r>
    </w:p>
    <w:p w14:paraId="78B6D2F9" w14:textId="115C806C" w:rsidR="00C00BEC" w:rsidRDefault="00C00BEC" w:rsidP="000D614B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24B77CCA" w14:textId="4BD430CB" w:rsidR="00C00BEC" w:rsidRDefault="00C00BEC" w:rsidP="000D614B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2660BECE" w14:textId="77777777" w:rsidR="00DB53A6" w:rsidRDefault="00DB53A6" w:rsidP="000D614B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31AFB390" w14:textId="2156BE1E" w:rsidR="000D614B" w:rsidRPr="00D57AC9" w:rsidRDefault="000D614B" w:rsidP="00C00BEC">
      <w:pPr>
        <w:tabs>
          <w:tab w:val="left" w:pos="993"/>
        </w:tabs>
        <w:ind w:firstLine="720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>Във връзка с Ваше уведомление с вх. №АО-</w:t>
      </w:r>
      <w:r w:rsidR="00D23BDB" w:rsidRPr="00D57AC9">
        <w:rPr>
          <w:rFonts w:ascii="Times New Roman" w:hAnsi="Times New Roman"/>
          <w:sz w:val="24"/>
          <w:szCs w:val="24"/>
          <w:lang w:val="bg-BG"/>
        </w:rPr>
        <w:t>4736</w:t>
      </w:r>
      <w:r w:rsidRPr="00D57AC9">
        <w:rPr>
          <w:rFonts w:ascii="Times New Roman" w:hAnsi="Times New Roman"/>
          <w:sz w:val="24"/>
          <w:szCs w:val="24"/>
          <w:lang w:val="bg-BG"/>
        </w:rPr>
        <w:t>/</w:t>
      </w:r>
      <w:r w:rsidR="00D23BDB" w:rsidRPr="00D57AC9">
        <w:rPr>
          <w:rFonts w:ascii="Times New Roman" w:hAnsi="Times New Roman"/>
          <w:sz w:val="24"/>
          <w:szCs w:val="24"/>
          <w:lang w:val="bg-BG"/>
        </w:rPr>
        <w:t>10</w:t>
      </w:r>
      <w:r w:rsidRPr="00D57AC9">
        <w:rPr>
          <w:rFonts w:ascii="Times New Roman" w:hAnsi="Times New Roman"/>
          <w:sz w:val="24"/>
          <w:szCs w:val="24"/>
          <w:lang w:val="bg-BG"/>
        </w:rPr>
        <w:t>.</w:t>
      </w:r>
      <w:r w:rsidR="00D23BDB" w:rsidRPr="00D57AC9">
        <w:rPr>
          <w:rFonts w:ascii="Times New Roman" w:hAnsi="Times New Roman"/>
          <w:sz w:val="24"/>
          <w:szCs w:val="24"/>
          <w:lang w:val="bg-BG"/>
        </w:rPr>
        <w:t>09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.2026 г. </w:t>
      </w:r>
      <w:r w:rsidRPr="00D57AC9">
        <w:rPr>
          <w:rFonts w:ascii="Times New Roman" w:hAnsi="Times New Roman"/>
          <w:bCs/>
          <w:sz w:val="24"/>
          <w:szCs w:val="24"/>
          <w:lang w:val="bg-BG"/>
        </w:rPr>
        <w:t xml:space="preserve">за ИП </w:t>
      </w:r>
      <w:r w:rsidRPr="00D57AC9">
        <w:rPr>
          <w:rFonts w:ascii="Times New Roman" w:hAnsi="Times New Roman"/>
          <w:sz w:val="24"/>
          <w:szCs w:val="24"/>
          <w:lang w:val="bg-BG" w:eastAsia="bg-BG"/>
        </w:rPr>
        <w:t>„</w:t>
      </w:r>
      <w:r w:rsidR="00D23BDB" w:rsidRPr="00D57AC9">
        <w:rPr>
          <w:rFonts w:ascii="Times New Roman" w:eastAsia="Calibri" w:hAnsi="Times New Roman"/>
          <w:sz w:val="24"/>
          <w:szCs w:val="24"/>
          <w:lang w:val="bg-BG"/>
        </w:rPr>
        <w:t>Актуализация на проект за благоустрояване на парково пространство в УПИ III, кв. 36, с. Староселци, община Искър“</w:t>
      </w:r>
      <w:r w:rsidRPr="00D57AC9">
        <w:rPr>
          <w:rFonts w:ascii="Times New Roman" w:hAnsi="Times New Roman"/>
          <w:bCs/>
          <w:sz w:val="24"/>
          <w:szCs w:val="24"/>
          <w:lang w:val="bg-BG"/>
        </w:rPr>
        <w:t xml:space="preserve">, на основание 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D57AC9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D57AC9">
        <w:rPr>
          <w:rFonts w:ascii="Times New Roman" w:hAnsi="Times New Roman"/>
          <w:sz w:val="24"/>
          <w:szCs w:val="24"/>
          <w:lang w:val="bg-BG"/>
        </w:rPr>
        <w:t>(</w:t>
      </w:r>
      <w:r w:rsidRPr="00D57AC9">
        <w:rPr>
          <w:rFonts w:ascii="Times New Roman" w:hAnsi="Times New Roman"/>
          <w:i/>
          <w:sz w:val="24"/>
          <w:szCs w:val="24"/>
          <w:lang w:val="bg-BG"/>
        </w:rPr>
        <w:t xml:space="preserve">Наредба за ОС, приета с ПМС № 201/31.08.2007 год., с </w:t>
      </w:r>
      <w:proofErr w:type="spellStart"/>
      <w:r w:rsidRPr="00D57AC9">
        <w:rPr>
          <w:rFonts w:ascii="Times New Roman" w:hAnsi="Times New Roman"/>
          <w:i/>
          <w:sz w:val="24"/>
          <w:szCs w:val="24"/>
          <w:lang w:val="bg-BG"/>
        </w:rPr>
        <w:t>вс</w:t>
      </w:r>
      <w:proofErr w:type="spellEnd"/>
      <w:r w:rsidRPr="00D57AC9">
        <w:rPr>
          <w:rFonts w:ascii="Times New Roman" w:hAnsi="Times New Roman"/>
          <w:i/>
          <w:sz w:val="24"/>
          <w:szCs w:val="24"/>
          <w:lang w:val="bg-BG"/>
        </w:rPr>
        <w:t xml:space="preserve">. изм. и </w:t>
      </w:r>
      <w:proofErr w:type="spellStart"/>
      <w:r w:rsidRPr="00D57AC9">
        <w:rPr>
          <w:rFonts w:ascii="Times New Roman" w:hAnsi="Times New Roman"/>
          <w:i/>
          <w:sz w:val="24"/>
          <w:szCs w:val="24"/>
          <w:lang w:val="bg-BG"/>
        </w:rPr>
        <w:t>доп</w:t>
      </w:r>
      <w:proofErr w:type="spellEnd"/>
      <w:r w:rsidRPr="00D57AC9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D57AC9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3C887321" w14:textId="1C8C8C61" w:rsidR="000D614B" w:rsidRPr="00D57AC9" w:rsidRDefault="000D614B" w:rsidP="00C00BEC">
      <w:pPr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 xml:space="preserve">ИП попада в обхвата на </w:t>
      </w:r>
      <w:r w:rsidRPr="00D57AC9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D57AC9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7E99BAEF" w14:textId="756359B7" w:rsidR="00D23BDB" w:rsidRPr="00D57AC9" w:rsidRDefault="00D23BDB" w:rsidP="00C00BEC">
      <w:pPr>
        <w:numPr>
          <w:ilvl w:val="0"/>
          <w:numId w:val="23"/>
        </w:numPr>
        <w:tabs>
          <w:tab w:val="left" w:pos="284"/>
          <w:tab w:val="left" w:pos="851"/>
          <w:tab w:val="left" w:pos="993"/>
        </w:tabs>
        <w:overflowPunct/>
        <w:autoSpaceDE/>
        <w:ind w:left="0" w:firstLine="720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zh-CN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 xml:space="preserve">Съгласно предоставената информация, </w:t>
      </w:r>
      <w:r w:rsidR="00C00BEC">
        <w:rPr>
          <w:rFonts w:ascii="Times New Roman" w:hAnsi="Times New Roman"/>
          <w:sz w:val="24"/>
          <w:szCs w:val="24"/>
          <w:lang w:val="bg-BG"/>
        </w:rPr>
        <w:t>ще бъде реализиран акту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ализиран проект за благоустрояване на парково пространство в с. Староселци, община Искър. Ще бъдат изградени </w:t>
      </w:r>
      <w:r w:rsidR="00D57AC9" w:rsidRPr="00D57AC9">
        <w:rPr>
          <w:rFonts w:ascii="Times New Roman" w:hAnsi="Times New Roman"/>
          <w:sz w:val="24"/>
          <w:szCs w:val="24"/>
          <w:lang w:val="bg-BG"/>
        </w:rPr>
        <w:t>детска площадка за деца на въз</w:t>
      </w:r>
      <w:r w:rsidRPr="00D57AC9">
        <w:rPr>
          <w:rFonts w:ascii="Times New Roman" w:hAnsi="Times New Roman"/>
          <w:sz w:val="24"/>
          <w:szCs w:val="24"/>
          <w:lang w:val="bg-BG"/>
        </w:rPr>
        <w:t>раст от 3 до 12 години, ще се обособят беседки, пейки и места за отдих, разположени по начин, осигуряващ удобство, безопасност и добра вр</w:t>
      </w:r>
      <w:r w:rsidR="00D57AC9" w:rsidRPr="00D57AC9">
        <w:rPr>
          <w:rFonts w:ascii="Times New Roman" w:hAnsi="Times New Roman"/>
          <w:sz w:val="24"/>
          <w:szCs w:val="24"/>
          <w:lang w:val="bg-BG"/>
        </w:rPr>
        <w:t>ъ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зка с </w:t>
      </w:r>
      <w:proofErr w:type="spellStart"/>
      <w:r w:rsidRPr="00D57AC9">
        <w:rPr>
          <w:rFonts w:ascii="Times New Roman" w:hAnsi="Times New Roman"/>
          <w:sz w:val="24"/>
          <w:szCs w:val="24"/>
          <w:lang w:val="bg-BG"/>
        </w:rPr>
        <w:t>алейната</w:t>
      </w:r>
      <w:proofErr w:type="spellEnd"/>
      <w:r w:rsidRPr="00D57AC9">
        <w:rPr>
          <w:rFonts w:ascii="Times New Roman" w:hAnsi="Times New Roman"/>
          <w:sz w:val="24"/>
          <w:szCs w:val="24"/>
          <w:lang w:val="bg-BG"/>
        </w:rPr>
        <w:t xml:space="preserve"> мрежа. В западната част на терена </w:t>
      </w:r>
      <w:r w:rsidR="00C00BEC">
        <w:rPr>
          <w:rFonts w:ascii="Times New Roman" w:hAnsi="Times New Roman"/>
          <w:sz w:val="24"/>
          <w:szCs w:val="24"/>
          <w:lang w:val="bg-BG"/>
        </w:rPr>
        <w:t xml:space="preserve">ще се изгради 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футболно игрище с минимални размери </w:t>
      </w:r>
      <w:r w:rsidR="00C00BEC">
        <w:rPr>
          <w:rFonts w:ascii="Times New Roman" w:hAnsi="Times New Roman"/>
          <w:sz w:val="24"/>
          <w:szCs w:val="24"/>
          <w:lang w:val="bg-BG"/>
        </w:rPr>
        <w:t xml:space="preserve">- 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22/38 м и настилка от изкуствена трева. Съществуващата ограда </w:t>
      </w:r>
      <w:r w:rsidR="00C00BEC">
        <w:rPr>
          <w:rFonts w:ascii="Times New Roman" w:hAnsi="Times New Roman"/>
          <w:sz w:val="24"/>
          <w:szCs w:val="24"/>
          <w:lang w:val="bg-BG"/>
        </w:rPr>
        <w:t>ще бъде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 възстановена, като зоната на входната част от нея </w:t>
      </w:r>
      <w:r w:rsidR="00C00BEC">
        <w:rPr>
          <w:rFonts w:ascii="Times New Roman" w:hAnsi="Times New Roman"/>
          <w:sz w:val="24"/>
          <w:szCs w:val="24"/>
          <w:lang w:val="bg-BG"/>
        </w:rPr>
        <w:t>ще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57AC9">
        <w:rPr>
          <w:rFonts w:ascii="Times New Roman" w:hAnsi="Times New Roman"/>
          <w:sz w:val="24"/>
          <w:szCs w:val="24"/>
          <w:lang w:val="bg-BG"/>
        </w:rPr>
        <w:t>бъде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 оформ</w:t>
      </w:r>
      <w:r w:rsidR="00D57AC9" w:rsidRPr="00D57AC9">
        <w:rPr>
          <w:rFonts w:ascii="Times New Roman" w:hAnsi="Times New Roman"/>
          <w:sz w:val="24"/>
          <w:szCs w:val="24"/>
          <w:lang w:val="bg-BG"/>
        </w:rPr>
        <w:t>ена като функционални пейки с дъ</w:t>
      </w:r>
      <w:r w:rsidRPr="00D57AC9">
        <w:rPr>
          <w:rFonts w:ascii="Times New Roman" w:hAnsi="Times New Roman"/>
          <w:sz w:val="24"/>
          <w:szCs w:val="24"/>
          <w:lang w:val="bg-BG"/>
        </w:rPr>
        <w:t>рвено покритие. Съществуващото външно осветление ще бъде адаптирано към новото проектно решение, така че да се осигури необходимата осветеност на основните алеи, зоните за отдих, детската площадка и спортното игрище.</w:t>
      </w:r>
    </w:p>
    <w:p w14:paraId="740E53BF" w14:textId="77777777" w:rsidR="00DB53A6" w:rsidRDefault="00D57AC9" w:rsidP="00D57AC9">
      <w:pPr>
        <w:tabs>
          <w:tab w:val="left" w:pos="993"/>
        </w:tabs>
        <w:ind w:firstLine="720"/>
        <w:jc w:val="both"/>
        <w:rPr>
          <w:rFonts w:ascii="Times New Roman" w:hAnsi="Times New Roman"/>
          <w:bCs/>
          <w:sz w:val="24"/>
          <w:szCs w:val="24"/>
          <w:lang w:val="bg-BG" w:eastAsia="zh-CN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 xml:space="preserve">Предвиждат се изкопни работи, свързани с изграждането и благоустрояването на обекта, </w:t>
      </w:r>
      <w:r w:rsidR="00C00BEC">
        <w:rPr>
          <w:rFonts w:ascii="Times New Roman" w:hAnsi="Times New Roman"/>
          <w:sz w:val="24"/>
          <w:szCs w:val="24"/>
          <w:lang w:val="bg-BG"/>
        </w:rPr>
        <w:t xml:space="preserve">като </w:t>
      </w:r>
      <w:r w:rsidRPr="00D57AC9">
        <w:rPr>
          <w:rFonts w:ascii="Times New Roman" w:hAnsi="Times New Roman"/>
          <w:sz w:val="24"/>
          <w:szCs w:val="24"/>
          <w:lang w:val="bg-BG"/>
        </w:rPr>
        <w:t>застроената площ на парково пространство е 7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170 кв. м. </w:t>
      </w:r>
      <w:r w:rsidR="000D614B" w:rsidRPr="00D57AC9">
        <w:rPr>
          <w:rFonts w:ascii="Times New Roman" w:hAnsi="Times New Roman"/>
          <w:sz w:val="24"/>
          <w:szCs w:val="24"/>
          <w:lang w:val="bg-BG" w:eastAsia="bg-BG"/>
        </w:rPr>
        <w:t xml:space="preserve">При реализацията на ИП не се предвижда използване на взрив и изграждане на нови пътища. </w:t>
      </w:r>
      <w:r w:rsidR="000D614B" w:rsidRPr="00D57AC9">
        <w:rPr>
          <w:rFonts w:ascii="Times New Roman" w:hAnsi="Times New Roman"/>
          <w:sz w:val="24"/>
          <w:szCs w:val="24"/>
          <w:lang w:val="bg-BG"/>
        </w:rPr>
        <w:t xml:space="preserve">Генерираните строителни отпадъци ще се управляват съгласно изискванията на </w:t>
      </w:r>
      <w:r w:rsidR="000D614B" w:rsidRPr="00D57AC9">
        <w:rPr>
          <w:rFonts w:ascii="Times New Roman" w:hAnsi="Times New Roman"/>
          <w:bCs/>
          <w:sz w:val="24"/>
          <w:szCs w:val="24"/>
          <w:lang w:val="bg-BG" w:eastAsia="zh-CN"/>
        </w:rPr>
        <w:t>Закон за управление на отпадъците и подзаконовата нормативна уредба към него.</w:t>
      </w:r>
    </w:p>
    <w:p w14:paraId="283616A9" w14:textId="1FA7665A" w:rsidR="00D57AC9" w:rsidRPr="00D57AC9" w:rsidRDefault="00D57AC9" w:rsidP="00D57AC9">
      <w:pPr>
        <w:tabs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lastRenderedPageBreak/>
        <w:t xml:space="preserve">ИП ще се реализира за УПИ Ш, кв. 36, с. Староселци, общ. Искър, като същият е публична общинска собственост, съгласно Акт №1531 за публична общинска собственост от 16.09.2010 г. </w:t>
      </w:r>
    </w:p>
    <w:p w14:paraId="2A7687E4" w14:textId="01790CE9" w:rsidR="000D614B" w:rsidRPr="00D57AC9" w:rsidRDefault="000D614B" w:rsidP="00D57AC9">
      <w:pPr>
        <w:numPr>
          <w:ilvl w:val="0"/>
          <w:numId w:val="23"/>
        </w:numPr>
        <w:tabs>
          <w:tab w:val="left" w:pos="284"/>
          <w:tab w:val="left" w:pos="993"/>
        </w:tabs>
        <w:ind w:left="0" w:firstLine="72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D57AC9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2047ED94" w14:textId="01C55554" w:rsidR="000D614B" w:rsidRPr="00D57AC9" w:rsidRDefault="000D614B" w:rsidP="00D57AC9">
      <w:pPr>
        <w:numPr>
          <w:ilvl w:val="0"/>
          <w:numId w:val="23"/>
        </w:numPr>
        <w:tabs>
          <w:tab w:val="left" w:pos="284"/>
          <w:tab w:val="left" w:pos="993"/>
        </w:tabs>
        <w:ind w:left="0" w:firstLine="72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>ИП</w:t>
      </w:r>
      <w:r w:rsidRPr="00D57AC9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D57AC9">
        <w:rPr>
          <w:rFonts w:ascii="Times New Roman" w:hAnsi="Times New Roman"/>
          <w:iCs/>
          <w:sz w:val="24"/>
          <w:szCs w:val="24"/>
          <w:lang w:val="bg-BG"/>
        </w:rPr>
        <w:t xml:space="preserve">не попада в границите на защитени зони по смисъла на </w:t>
      </w:r>
      <w:r w:rsidRPr="00D57AC9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 (ЗБР)</w:t>
      </w:r>
      <w:r w:rsidRPr="00D57AC9">
        <w:rPr>
          <w:rFonts w:ascii="Times New Roman" w:hAnsi="Times New Roman"/>
          <w:iCs/>
          <w:sz w:val="24"/>
          <w:szCs w:val="24"/>
          <w:lang w:val="bg-BG"/>
        </w:rPr>
        <w:t>. Най-близко разположената защитена зона от мрежата НАТУРА 2000</w:t>
      </w:r>
      <w:r w:rsidR="00D57AC9" w:rsidRPr="00D57AC9">
        <w:rPr>
          <w:rFonts w:ascii="Times New Roman" w:hAnsi="Times New Roman"/>
          <w:iCs/>
          <w:sz w:val="24"/>
          <w:szCs w:val="24"/>
          <w:lang w:val="bg-BG"/>
        </w:rPr>
        <w:t>, на около 0,2 км,</w:t>
      </w:r>
      <w:r w:rsidRPr="00D57AC9">
        <w:rPr>
          <w:rFonts w:ascii="Times New Roman" w:hAnsi="Times New Roman"/>
          <w:iCs/>
          <w:sz w:val="24"/>
          <w:szCs w:val="24"/>
          <w:lang w:val="bg-BG"/>
        </w:rPr>
        <w:t xml:space="preserve"> е:</w:t>
      </w:r>
    </w:p>
    <w:p w14:paraId="0271FFA4" w14:textId="77777777" w:rsidR="000D614B" w:rsidRPr="00D57AC9" w:rsidRDefault="000D614B" w:rsidP="00D57AC9">
      <w:pPr>
        <w:numPr>
          <w:ilvl w:val="0"/>
          <w:numId w:val="22"/>
        </w:numPr>
        <w:tabs>
          <w:tab w:val="left" w:pos="284"/>
          <w:tab w:val="left" w:pos="426"/>
          <w:tab w:val="left" w:pos="993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57AC9">
        <w:rPr>
          <w:rFonts w:ascii="Times New Roman" w:hAnsi="Times New Roman"/>
          <w:iCs/>
          <w:sz w:val="24"/>
          <w:szCs w:val="24"/>
          <w:lang w:val="bg-BG"/>
        </w:rPr>
        <w:t xml:space="preserve">BG0000613 „Река Искър”, </w:t>
      </w:r>
      <w:r w:rsidRPr="00D57AC9">
        <w:rPr>
          <w:rFonts w:ascii="Times New Roman" w:hAnsi="Times New Roman"/>
          <w:sz w:val="24"/>
          <w:szCs w:val="24"/>
          <w:lang w:val="bg-BG"/>
        </w:rPr>
        <w:t>за опазване на природни местообитания и на дивата флора и фауна</w:t>
      </w:r>
      <w:r w:rsidRPr="00D57AC9">
        <w:rPr>
          <w:rFonts w:ascii="Times New Roman" w:hAnsi="Times New Roman"/>
          <w:bCs/>
          <w:iCs/>
          <w:sz w:val="24"/>
          <w:szCs w:val="24"/>
          <w:lang w:val="bg-BG"/>
        </w:rPr>
        <w:t xml:space="preserve">, по чл. 6, ал. 1, т. 1 и 2 от ЗБР, 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обявена със Заповед №РД-237/22.03.2024 г. на МОСВ (обн. ДВ, бр. 33/12.04.2024 г.). </w:t>
      </w:r>
    </w:p>
    <w:p w14:paraId="6A68E4E2" w14:textId="77777777" w:rsidR="000D614B" w:rsidRPr="00D57AC9" w:rsidRDefault="000D614B" w:rsidP="00D57AC9">
      <w:pPr>
        <w:numPr>
          <w:ilvl w:val="0"/>
          <w:numId w:val="23"/>
        </w:numPr>
        <w:tabs>
          <w:tab w:val="left" w:pos="284"/>
          <w:tab w:val="left" w:pos="993"/>
        </w:tabs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D57AC9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D57AC9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552195AF" w14:textId="77777777" w:rsidR="000D614B" w:rsidRPr="00D57AC9" w:rsidRDefault="000D614B" w:rsidP="00D57AC9">
      <w:pPr>
        <w:tabs>
          <w:tab w:val="left" w:pos="284"/>
          <w:tab w:val="left" w:pos="993"/>
        </w:tabs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 xml:space="preserve">С оглед гореизложеното, отчитайки местоположението (извън границите на защитени зони от мрежата НАТУРА 2000) и характера на </w:t>
      </w:r>
      <w:r w:rsidRPr="00D57AC9">
        <w:rPr>
          <w:rFonts w:ascii="Times New Roman" w:hAnsi="Times New Roman"/>
          <w:bCs/>
          <w:sz w:val="24"/>
          <w:szCs w:val="24"/>
          <w:lang w:val="bg-BG"/>
        </w:rPr>
        <w:t xml:space="preserve">заявеното ИП, 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при реализацията му няма вероятност от отрицателно въздействие върху защитени зони от мрежата НАТУРА 2000, включително и върху най - близко разположената защитена зона </w:t>
      </w:r>
      <w:r w:rsidRPr="00D57AC9">
        <w:rPr>
          <w:rFonts w:ascii="Times New Roman" w:hAnsi="Times New Roman"/>
          <w:iCs/>
          <w:sz w:val="24"/>
          <w:szCs w:val="24"/>
          <w:lang w:val="bg-BG"/>
        </w:rPr>
        <w:t>BG0000613 „Река Искър“</w:t>
      </w:r>
      <w:r w:rsidRPr="00D57AC9">
        <w:rPr>
          <w:rFonts w:ascii="Times New Roman" w:hAnsi="Times New Roman"/>
          <w:sz w:val="24"/>
          <w:szCs w:val="24"/>
          <w:lang w:val="bg-BG"/>
        </w:rPr>
        <w:t>,  по отношение на:</w:t>
      </w:r>
    </w:p>
    <w:p w14:paraId="0478346B" w14:textId="77777777" w:rsidR="000D614B" w:rsidRPr="00D57AC9" w:rsidRDefault="000D614B" w:rsidP="00D57AC9">
      <w:pPr>
        <w:tabs>
          <w:tab w:val="left" w:pos="142"/>
          <w:tab w:val="left" w:pos="284"/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>•</w:t>
      </w:r>
      <w:r w:rsidRPr="00D57AC9">
        <w:rPr>
          <w:rFonts w:ascii="Times New Roman" w:hAnsi="Times New Roman"/>
          <w:sz w:val="24"/>
          <w:szCs w:val="24"/>
          <w:lang w:val="bg-BG"/>
        </w:rPr>
        <w:tab/>
        <w:t xml:space="preserve">Пряко или косвено унищожаване, увреждане или фрагментиране на природни местообитания и местообитания на животни, предмет на опазване в защитена зона </w:t>
      </w:r>
      <w:r w:rsidRPr="00D57AC9">
        <w:rPr>
          <w:rFonts w:ascii="Times New Roman" w:hAnsi="Times New Roman"/>
          <w:iCs/>
          <w:sz w:val="24"/>
          <w:szCs w:val="24"/>
          <w:lang w:val="bg-BG"/>
        </w:rPr>
        <w:t xml:space="preserve">BG0000613 „Река Искър“; </w:t>
      </w:r>
    </w:p>
    <w:p w14:paraId="127F982F" w14:textId="77777777" w:rsidR="000D614B" w:rsidRPr="00D57AC9" w:rsidRDefault="000D614B" w:rsidP="00D57AC9">
      <w:pPr>
        <w:tabs>
          <w:tab w:val="left" w:pos="142"/>
          <w:tab w:val="left" w:pos="284"/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>•</w:t>
      </w:r>
      <w:r w:rsidRPr="00D57AC9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43FDF61A" w14:textId="77777777" w:rsidR="000D614B" w:rsidRPr="00D57AC9" w:rsidRDefault="000D614B" w:rsidP="00D57AC9">
      <w:pPr>
        <w:tabs>
          <w:tab w:val="left" w:pos="142"/>
          <w:tab w:val="left" w:pos="284"/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>•</w:t>
      </w:r>
      <w:r w:rsidRPr="00D57AC9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защитената зона;</w:t>
      </w:r>
    </w:p>
    <w:p w14:paraId="00D711AD" w14:textId="77777777" w:rsidR="000D614B" w:rsidRPr="00D57AC9" w:rsidRDefault="000D614B" w:rsidP="00D57AC9">
      <w:pPr>
        <w:tabs>
          <w:tab w:val="left" w:pos="142"/>
          <w:tab w:val="left" w:pos="284"/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>•</w:t>
      </w:r>
      <w:r w:rsidRPr="00D57AC9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55CDBF3C" w14:textId="77777777" w:rsidR="000D614B" w:rsidRPr="00D57AC9" w:rsidRDefault="000D614B" w:rsidP="00D57AC9">
      <w:pPr>
        <w:tabs>
          <w:tab w:val="left" w:pos="142"/>
          <w:tab w:val="left" w:pos="284"/>
          <w:tab w:val="left" w:pos="993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>•</w:t>
      </w:r>
      <w:r w:rsidRPr="00D57AC9">
        <w:rPr>
          <w:rFonts w:ascii="Times New Roman" w:hAnsi="Times New Roman"/>
          <w:sz w:val="24"/>
          <w:szCs w:val="24"/>
          <w:lang w:val="bg-BG"/>
        </w:rPr>
        <w:tab/>
        <w:t xml:space="preserve">Увеличаване на кумулативния ефект, съвместно с други ИП/ППП, вкл. и от същия вид в района върху природни местообитания и местообитания на животни, предмет на опазване в защитена зона </w:t>
      </w:r>
      <w:r w:rsidRPr="00D57AC9">
        <w:rPr>
          <w:rFonts w:ascii="Times New Roman" w:hAnsi="Times New Roman"/>
          <w:iCs/>
          <w:sz w:val="24"/>
          <w:szCs w:val="24"/>
          <w:lang w:val="bg-BG"/>
        </w:rPr>
        <w:t>BG0000613 „Река Искър“.</w:t>
      </w:r>
    </w:p>
    <w:p w14:paraId="512E5323" w14:textId="77777777" w:rsidR="000D614B" w:rsidRPr="00D57AC9" w:rsidRDefault="000D614B" w:rsidP="00D57AC9">
      <w:pPr>
        <w:tabs>
          <w:tab w:val="left" w:pos="284"/>
          <w:tab w:val="left" w:pos="720"/>
          <w:tab w:val="left" w:pos="993"/>
        </w:tabs>
        <w:ind w:firstLine="72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D57AC9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D57AC9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D57AC9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D57AC9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D57AC9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7938520F" w14:textId="77777777" w:rsidR="000D614B" w:rsidRPr="00D57AC9" w:rsidRDefault="000D614B" w:rsidP="00D57AC9">
      <w:pPr>
        <w:tabs>
          <w:tab w:val="left" w:pos="284"/>
          <w:tab w:val="left" w:pos="720"/>
          <w:tab w:val="left" w:pos="993"/>
          <w:tab w:val="left" w:pos="5580"/>
          <w:tab w:val="left" w:pos="6480"/>
          <w:tab w:val="left" w:pos="7033"/>
        </w:tabs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57AC9">
        <w:rPr>
          <w:rFonts w:ascii="Times New Roman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00B0FC52" w14:textId="77777777" w:rsidR="000D614B" w:rsidRPr="00D57AC9" w:rsidRDefault="000D614B" w:rsidP="00D57AC9">
      <w:pPr>
        <w:tabs>
          <w:tab w:val="left" w:pos="284"/>
          <w:tab w:val="left" w:pos="720"/>
          <w:tab w:val="left" w:pos="993"/>
          <w:tab w:val="left" w:pos="5580"/>
          <w:tab w:val="left" w:pos="6480"/>
          <w:tab w:val="left" w:pos="7033"/>
        </w:tabs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57AC9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20CC7470" w14:textId="77777777" w:rsidR="000D614B" w:rsidRPr="00D57AC9" w:rsidRDefault="000D614B" w:rsidP="000D614B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EEAF145" w14:textId="77777777" w:rsidR="002B515A" w:rsidRPr="00D57AC9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D57AC9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Pr="00D57AC9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Pr="00D57AC9" w:rsidRDefault="00DC5598" w:rsidP="002B515A">
      <w:pPr>
        <w:rPr>
          <w:i/>
          <w:lang w:val="bg-BG"/>
        </w:rPr>
      </w:pPr>
      <w:r>
        <w:rPr>
          <w:i/>
          <w:lang w:val="bg-BG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9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Pr="00D57AC9" w:rsidRDefault="002B515A" w:rsidP="002B515A">
      <w:pPr>
        <w:rPr>
          <w:i/>
          <w:lang w:val="bg-BG"/>
        </w:rPr>
      </w:pPr>
      <w:r w:rsidRPr="00D57AC9">
        <w:rPr>
          <w:i/>
          <w:lang w:val="bg-BG"/>
        </w:rPr>
        <w:t xml:space="preserve"> </w:t>
      </w:r>
    </w:p>
    <w:p w14:paraId="0384EFB3" w14:textId="5155F8C6" w:rsidR="002B515A" w:rsidRPr="00D57AC9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 w:rsidRPr="00D57AC9">
        <w:rPr>
          <w:rFonts w:ascii="Times New Roman" w:hAnsi="Times New Roman"/>
          <w:i/>
          <w:iCs/>
          <w:lang w:val="bg-BG"/>
        </w:rPr>
        <w:t xml:space="preserve"> </w:t>
      </w:r>
    </w:p>
    <w:sectPr w:rsidR="002B515A" w:rsidRPr="00D57AC9" w:rsidSect="00C00BEC">
      <w:footerReference w:type="default" r:id="rId9"/>
      <w:headerReference w:type="first" r:id="rId10"/>
      <w:footerReference w:type="first" r:id="rId11"/>
      <w:pgSz w:w="11907" w:h="16840" w:code="9"/>
      <w:pgMar w:top="851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51660" w14:textId="77777777" w:rsidR="009205E9" w:rsidRDefault="009205E9">
      <w:r>
        <w:separator/>
      </w:r>
    </w:p>
  </w:endnote>
  <w:endnote w:type="continuationSeparator" w:id="0">
    <w:p w14:paraId="0F3C9393" w14:textId="77777777" w:rsidR="009205E9" w:rsidRDefault="00920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596D168D" w:rsidR="002C160E" w:rsidRPr="008013F1" w:rsidRDefault="00A375CA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24332708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654685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4685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53E61D53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B53A6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B53A6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51.55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" filled="f" stroked="f">
              <v:textbox style="mso-fit-shape-to-text:t" inset="1mm,1.5mm,1mm,1mm">
                <w:txbxContent>
                  <w:p w14:paraId="772388FF" w14:textId="53E61D53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DB53A6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DB53A6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46B1DE80" w:rsidR="004E440C" w:rsidRDefault="00A375CA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ED6EF93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80" name="Картина 80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4B262C6C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680F3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5D720720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8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11E9DF0F" w:rsidR="001D5BBD" w:rsidRDefault="00A375CA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7EAB335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330835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4AF23A55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B53A6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B53A6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26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4AF23A55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DB53A6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DB53A6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4B4A0" w14:textId="77777777" w:rsidR="009205E9" w:rsidRDefault="009205E9">
      <w:r>
        <w:separator/>
      </w:r>
    </w:p>
  </w:footnote>
  <w:footnote w:type="continuationSeparator" w:id="0">
    <w:p w14:paraId="227AC329" w14:textId="77777777" w:rsidR="009205E9" w:rsidRDefault="00920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4496A15B" w:rsidR="001D5BBD" w:rsidRPr="005B69F7" w:rsidRDefault="00A375CA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0CFF98D3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79" name="Картина 79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0CA29729" w:rsidR="001D5BBD" w:rsidRPr="001C5FBF" w:rsidRDefault="00A375CA" w:rsidP="00D23BDB">
    <w:pPr>
      <w:pStyle w:val="1"/>
      <w:framePr w:w="0" w:hRule="auto" w:wrap="auto" w:vAnchor="margin" w:hAnchor="text" w:xAlign="left" w:yAlign="inline"/>
      <w:tabs>
        <w:tab w:val="left" w:pos="1276"/>
      </w:tabs>
      <w:spacing w:before="40" w:after="40" w:line="240" w:lineRule="auto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6B5433A1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3296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D23BDB">
      <w:rPr>
        <w:rFonts w:ascii="Times New Roman" w:hAnsi="Times New Roman"/>
        <w:spacing w:val="40"/>
        <w:sz w:val="30"/>
        <w:szCs w:val="30"/>
      </w:rPr>
      <w:t xml:space="preserve"> </w: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477331D7" w:rsidR="001D5BBD" w:rsidRPr="001C5FBF" w:rsidRDefault="00D23BDB" w:rsidP="00D23BDB">
    <w:pPr>
      <w:pStyle w:val="1"/>
      <w:framePr w:w="0" w:hRule="auto" w:wrap="auto" w:vAnchor="margin" w:hAnchor="text" w:xAlign="left" w:yAlign="inline"/>
      <w:tabs>
        <w:tab w:val="left" w:pos="1276"/>
      </w:tabs>
      <w:spacing w:before="60" w:after="60" w:line="240" w:lineRule="auto"/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</w:rPr>
      <w:t xml:space="preserve"> </w:t>
    </w:r>
    <w:r w:rsidR="001D5BBD"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1F044BA" w14:textId="3F9E4B32" w:rsidR="001D5BBD" w:rsidRPr="001C5FBF" w:rsidRDefault="00D23BDB" w:rsidP="00D23BDB">
    <w:pPr>
      <w:tabs>
        <w:tab w:val="left" w:pos="1276"/>
      </w:tabs>
      <w:spacing w:before="60" w:after="60"/>
      <w:rPr>
        <w:rFonts w:ascii="Times New Roman" w:hAnsi="Times New Roman"/>
        <w:b/>
        <w:spacing w:val="40"/>
        <w:lang w:val="bg-BG"/>
      </w:rPr>
    </w:pPr>
    <w:r>
      <w:rPr>
        <w:rFonts w:ascii="Times New Roman" w:hAnsi="Times New Roman"/>
        <w:b/>
        <w:spacing w:val="40"/>
        <w:lang w:val="bg-BG"/>
      </w:rPr>
      <w:t xml:space="preserve"> </w:t>
    </w:r>
    <w:r w:rsidR="001D5BBD"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7A78F1"/>
    <w:multiLevelType w:val="hybridMultilevel"/>
    <w:tmpl w:val="470E76BC"/>
    <w:lvl w:ilvl="0" w:tplc="AA343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015B6"/>
    <w:multiLevelType w:val="hybridMultilevel"/>
    <w:tmpl w:val="5CC2F6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4122005">
    <w:abstractNumId w:val="19"/>
  </w:num>
  <w:num w:numId="2" w16cid:durableId="2092384890">
    <w:abstractNumId w:val="10"/>
  </w:num>
  <w:num w:numId="3" w16cid:durableId="690103911">
    <w:abstractNumId w:val="0"/>
  </w:num>
  <w:num w:numId="4" w16cid:durableId="1053231813">
    <w:abstractNumId w:val="8"/>
  </w:num>
  <w:num w:numId="5" w16cid:durableId="1446847152">
    <w:abstractNumId w:val="15"/>
  </w:num>
  <w:num w:numId="6" w16cid:durableId="894848856">
    <w:abstractNumId w:val="17"/>
  </w:num>
  <w:num w:numId="7" w16cid:durableId="802381966">
    <w:abstractNumId w:val="6"/>
  </w:num>
  <w:num w:numId="8" w16cid:durableId="718017837">
    <w:abstractNumId w:val="16"/>
  </w:num>
  <w:num w:numId="9" w16cid:durableId="1217547425">
    <w:abstractNumId w:val="2"/>
  </w:num>
  <w:num w:numId="10" w16cid:durableId="1581672826">
    <w:abstractNumId w:val="9"/>
  </w:num>
  <w:num w:numId="11" w16cid:durableId="1317761607">
    <w:abstractNumId w:val="14"/>
  </w:num>
  <w:num w:numId="12" w16cid:durableId="1844776591">
    <w:abstractNumId w:val="3"/>
  </w:num>
  <w:num w:numId="13" w16cid:durableId="337267375">
    <w:abstractNumId w:val="22"/>
  </w:num>
  <w:num w:numId="14" w16cid:durableId="62028036">
    <w:abstractNumId w:val="18"/>
  </w:num>
  <w:num w:numId="15" w16cid:durableId="1760835599">
    <w:abstractNumId w:val="13"/>
  </w:num>
  <w:num w:numId="16" w16cid:durableId="343169542">
    <w:abstractNumId w:val="11"/>
  </w:num>
  <w:num w:numId="17" w16cid:durableId="230653015">
    <w:abstractNumId w:val="20"/>
  </w:num>
  <w:num w:numId="18" w16cid:durableId="1717468516">
    <w:abstractNumId w:val="5"/>
  </w:num>
  <w:num w:numId="19" w16cid:durableId="872765440">
    <w:abstractNumId w:val="7"/>
  </w:num>
  <w:num w:numId="20" w16cid:durableId="605770471">
    <w:abstractNumId w:val="1"/>
  </w:num>
  <w:num w:numId="21" w16cid:durableId="197742618">
    <w:abstractNumId w:val="4"/>
  </w:num>
  <w:num w:numId="22" w16cid:durableId="279530539">
    <w:abstractNumId w:val="21"/>
  </w:num>
  <w:num w:numId="23" w16cid:durableId="2792642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D614B"/>
    <w:rsid w:val="000E0BB1"/>
    <w:rsid w:val="000E264F"/>
    <w:rsid w:val="000F045B"/>
    <w:rsid w:val="000F52B7"/>
    <w:rsid w:val="00102537"/>
    <w:rsid w:val="001073F0"/>
    <w:rsid w:val="00112045"/>
    <w:rsid w:val="00114C83"/>
    <w:rsid w:val="00121100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226F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E35EA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67993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34C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428BA"/>
    <w:rsid w:val="00842F0C"/>
    <w:rsid w:val="008456FD"/>
    <w:rsid w:val="0085348A"/>
    <w:rsid w:val="00854C87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05E9"/>
    <w:rsid w:val="009235AF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375CA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0BEC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3BDB"/>
    <w:rsid w:val="00D259F5"/>
    <w:rsid w:val="00D43FB0"/>
    <w:rsid w:val="00D450FA"/>
    <w:rsid w:val="00D45EBE"/>
    <w:rsid w:val="00D51744"/>
    <w:rsid w:val="00D52FEF"/>
    <w:rsid w:val="00D530CC"/>
    <w:rsid w:val="00D57AC9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53A6"/>
    <w:rsid w:val="00DC0F0F"/>
    <w:rsid w:val="00DC5598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List Paragraph"/>
    <w:basedOn w:val="a"/>
    <w:uiPriority w:val="34"/>
    <w:qFormat/>
    <w:rsid w:val="00D23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5053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8</cp:revision>
  <cp:lastPrinted>2025-03-28T15:09:00Z</cp:lastPrinted>
  <dcterms:created xsi:type="dcterms:W3CDTF">2026-09-15T12:47:00Z</dcterms:created>
  <dcterms:modified xsi:type="dcterms:W3CDTF">2026-09-21T09:44:00Z</dcterms:modified>
</cp:coreProperties>
</file>