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41E1F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A447C8E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706B2E06" w14:textId="77777777" w:rsidR="002B515A" w:rsidRPr="00F216F2" w:rsidRDefault="007E72BF" w:rsidP="00F216F2">
      <w:pPr>
        <w:jc w:val="right"/>
        <w:rPr>
          <w:rFonts w:ascii="Calibri" w:hAnsi="Calibri" w:cs="Calibri"/>
          <w:iCs/>
          <w:lang w:val="bg-BG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AD17F3C" w14:textId="1FB26E5B" w:rsidR="00AE6AC2" w:rsidRDefault="001E30D4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E30D4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42D35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3.5pt;height:84pt;visibility:visible;mso-wrap-style:square">
            <v:imagedata r:id="rId7" o:title=""/>
          </v:shape>
        </w:pict>
      </w:r>
    </w:p>
    <w:p w14:paraId="320AFFBB" w14:textId="77777777" w:rsidR="00B2217F" w:rsidRPr="00DD69D8" w:rsidRDefault="00B2217F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16"/>
          <w:szCs w:val="16"/>
          <w:lang w:val="bg-BG"/>
        </w:rPr>
      </w:pPr>
    </w:p>
    <w:p w14:paraId="6B018817" w14:textId="77777777" w:rsidR="007343CE" w:rsidRPr="00DD69D8" w:rsidRDefault="007343CE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16"/>
          <w:szCs w:val="16"/>
          <w:lang w:val="bg-BG"/>
        </w:rPr>
      </w:pPr>
    </w:p>
    <w:p w14:paraId="34CECE6C" w14:textId="77777777" w:rsidR="0033080B" w:rsidRPr="0035588D" w:rsidRDefault="0033080B" w:rsidP="0033080B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7CD1C6A5" w14:textId="2AACF084" w:rsidR="0033080B" w:rsidRPr="0035588D" w:rsidRDefault="001E30D4" w:rsidP="0033080B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С И Б</w:t>
      </w:r>
    </w:p>
    <w:p w14:paraId="16BE97BD" w14:textId="0D430627" w:rsidR="0033080B" w:rsidRPr="0035588D" w:rsidRDefault="001E30D4" w:rsidP="0033080B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28CFE170" w14:textId="77777777" w:rsidR="0033080B" w:rsidRPr="0035588D" w:rsidRDefault="0033080B" w:rsidP="0033080B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caps/>
          <w:color w:val="000000"/>
          <w:sz w:val="24"/>
          <w:szCs w:val="24"/>
          <w:lang w:val="bg-BG"/>
        </w:rPr>
        <w:t>гр. троян</w:t>
      </w:r>
    </w:p>
    <w:p w14:paraId="4A084CDE" w14:textId="77777777" w:rsidR="005B627D" w:rsidRPr="0035588D" w:rsidRDefault="005B627D" w:rsidP="0033080B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B79CFEB" w14:textId="77777777" w:rsidR="00821DE2" w:rsidRPr="0035588D" w:rsidRDefault="00821DE2" w:rsidP="0033080B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B2A3A18" w14:textId="77777777" w:rsidR="0033080B" w:rsidRPr="0035588D" w:rsidRDefault="0033080B" w:rsidP="0033080B">
      <w:pPr>
        <w:ind w:left="1418" w:hanging="1418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="00DD69D8" w:rsidRPr="0035588D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>ПИ №</w:t>
      </w:r>
      <w:r w:rsidR="00190D88" w:rsidRPr="0035588D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44241.280.37</w:t>
      </w:r>
      <w:r w:rsidR="00DD69D8" w:rsidRPr="0035588D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 xml:space="preserve">, с. </w:t>
      </w:r>
      <w:r w:rsidR="00190D88" w:rsidRPr="0035588D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Ломец</w:t>
      </w:r>
      <w:r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общ. Троян, обл. Ловеч, попадащ </w:t>
      </w:r>
      <w:r w:rsidR="00190D88"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>в подотдел</w:t>
      </w:r>
      <w:r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</w:t>
      </w:r>
      <w:r w:rsidR="00190D88"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>203</w:t>
      </w:r>
      <w:r w:rsidR="003441A0"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„ш“</w:t>
      </w:r>
      <w:r w:rsidRPr="0035588D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съгласно инвентаризацията на СЗДП ТП Държавно горско стопанство – Троян, 2017 г. </w:t>
      </w:r>
    </w:p>
    <w:p w14:paraId="2E038EC0" w14:textId="77777777" w:rsidR="0033080B" w:rsidRPr="0035588D" w:rsidRDefault="0033080B" w:rsidP="0033080B">
      <w:pPr>
        <w:rPr>
          <w:rFonts w:ascii="Times New Roman" w:hAnsi="Times New Roman"/>
          <w:i/>
          <w:color w:val="000000"/>
          <w:sz w:val="16"/>
          <w:szCs w:val="16"/>
          <w:lang w:val="bg-BG"/>
        </w:rPr>
      </w:pPr>
    </w:p>
    <w:p w14:paraId="59882208" w14:textId="77777777" w:rsidR="00D9238A" w:rsidRPr="0035588D" w:rsidRDefault="00D9238A" w:rsidP="0033080B">
      <w:pPr>
        <w:rPr>
          <w:rFonts w:ascii="Times New Roman" w:hAnsi="Times New Roman"/>
          <w:i/>
          <w:color w:val="000000"/>
          <w:sz w:val="16"/>
          <w:szCs w:val="16"/>
        </w:rPr>
      </w:pPr>
    </w:p>
    <w:p w14:paraId="568E7548" w14:textId="6C535285" w:rsidR="0033080B" w:rsidRPr="0035588D" w:rsidRDefault="0033080B" w:rsidP="0033080B">
      <w:pPr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</w:t>
      </w:r>
      <w:r w:rsidR="00190D88" w:rsidRPr="0035588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А</w:t>
      </w:r>
      <w:r w:rsidRPr="0035588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35588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 w:rsidR="00190D88" w:rsidRPr="0035588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ЖО</w:t>
      </w:r>
      <w:r w:rsidRPr="0035588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190D88" w:rsidRPr="0035588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Б</w:t>
      </w:r>
      <w:r w:rsidRPr="0035588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,</w:t>
      </w:r>
    </w:p>
    <w:p w14:paraId="323625F8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625B7AA0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вх. №</w:t>
      </w:r>
      <w:r w:rsidR="00F2286B" w:rsidRPr="0035588D">
        <w:rPr>
          <w:rFonts w:ascii="Times New Roman" w:hAnsi="Times New Roman"/>
          <w:color w:val="000000"/>
          <w:sz w:val="24"/>
          <w:szCs w:val="24"/>
          <w:lang w:val="bg-BG"/>
        </w:rPr>
        <w:t>АО-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>4540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>26.08</w:t>
      </w:r>
      <w:r w:rsidR="00F2286B" w:rsidRPr="0035588D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44241.280.37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с. 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Ломец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>, общ. Троян, обл. Ловеч, попадащ в подотдел 203 „ш“, съгласно инвентаризацията на СЗДП ТП Държавно горско стопанство – Троян, 2017 г.</w:t>
      </w:r>
      <w:r w:rsidR="0082176A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основание чл. 6а, т. 2 от </w:t>
      </w:r>
      <w:r w:rsidRPr="0035588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FF41B5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внесена допълнителна информация към него с </w:t>
      </w:r>
      <w:r w:rsidR="00FF41B5" w:rsidRPr="00FF41B5">
        <w:rPr>
          <w:rFonts w:ascii="Times New Roman" w:hAnsi="Times New Roman"/>
          <w:color w:val="000000"/>
          <w:sz w:val="24"/>
          <w:szCs w:val="24"/>
          <w:lang w:val="bg-BG"/>
        </w:rPr>
        <w:t>вх. №АО-4</w:t>
      </w:r>
      <w:r w:rsidR="00FF41B5">
        <w:rPr>
          <w:rFonts w:ascii="Times New Roman" w:hAnsi="Times New Roman"/>
          <w:color w:val="000000"/>
          <w:sz w:val="24"/>
          <w:szCs w:val="24"/>
          <w:lang w:val="bg-BG"/>
        </w:rPr>
        <w:t>653</w:t>
      </w:r>
      <w:r w:rsidR="00FF41B5" w:rsidRPr="00FF41B5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FF41B5">
        <w:rPr>
          <w:rFonts w:ascii="Times New Roman" w:hAnsi="Times New Roman"/>
          <w:color w:val="000000"/>
          <w:sz w:val="24"/>
          <w:szCs w:val="24"/>
          <w:lang w:val="bg-BG"/>
        </w:rPr>
        <w:t>03.09</w:t>
      </w:r>
      <w:r w:rsidR="00FF41B5" w:rsidRPr="00FF41B5">
        <w:rPr>
          <w:rFonts w:ascii="Times New Roman" w:hAnsi="Times New Roman"/>
          <w:color w:val="000000"/>
          <w:sz w:val="24"/>
          <w:szCs w:val="24"/>
          <w:lang w:val="bg-BG"/>
        </w:rPr>
        <w:t xml:space="preserve">.2026 год. </w:t>
      </w:r>
      <w:r w:rsidR="00FF41B5" w:rsidRPr="00FF41B5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="00FF41B5" w:rsidRPr="00FF41B5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6A7C3CAA" w14:textId="77777777" w:rsidR="0033080B" w:rsidRPr="0035588D" w:rsidRDefault="00190D88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44241.280.37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с. 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Ломец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, общ</w:t>
      </w:r>
      <w:r w:rsidRPr="00190D88">
        <w:rPr>
          <w:rFonts w:ascii="Times New Roman" w:hAnsi="Times New Roman"/>
          <w:color w:val="000000"/>
          <w:sz w:val="24"/>
          <w:szCs w:val="24"/>
          <w:lang w:val="bg-BG"/>
        </w:rPr>
        <w:t xml:space="preserve">. Троян, обл. Ловеч, попадащ в подотдел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203 „ш“, съгласно инвентаризацията на СЗДП ТП Държавно горско стопанство – Троян, 2017 г.</w:t>
      </w:r>
      <w:r w:rsidR="0033080B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33080B" w:rsidRPr="0035588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33080B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3B303F38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055663" w:rsidRPr="0035588D">
        <w:rPr>
          <w:rFonts w:ascii="Times New Roman" w:hAnsi="Times New Roman"/>
          <w:color w:val="000000"/>
          <w:sz w:val="24"/>
          <w:szCs w:val="24"/>
          <w:lang w:val="bg-BG"/>
        </w:rPr>
        <w:t>в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ПИ №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44241.280.37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</w:p>
    <w:p w14:paraId="44F60BAE" w14:textId="77777777" w:rsidR="000A173B" w:rsidRPr="0035588D" w:rsidRDefault="00190D88" w:rsidP="00190D88">
      <w:pPr>
        <w:numPr>
          <w:ilvl w:val="0"/>
          <w:numId w:val="23"/>
        </w:numPr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за 1.68 ха от частта от имота</w:t>
      </w:r>
      <w:r w:rsidR="000A173B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/>
        </w:rPr>
        <w:t>попадащ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в подотдел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203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„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ш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/>
        </w:rPr>
        <w:t>“</w:t>
      </w:r>
      <w:r w:rsidR="000A173B" w:rsidRPr="0035588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–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провеждане на постепенн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о-котловинна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сеч, </w:t>
      </w:r>
      <w:r w:rsidR="00EA0437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интензивност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0A173B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0%</w:t>
      </w:r>
      <w:r w:rsidR="005C04F0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с </w:t>
      </w:r>
      <w:r w:rsidR="00EA0437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изсичане на подлеса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, в насаждение със съ</w:t>
      </w:r>
      <w:r w:rsidR="00485FB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с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тав: чб7, цр3, бл, ак; кгбр5, мжд5;</w:t>
      </w:r>
    </w:p>
    <w:p w14:paraId="2E2ADEDD" w14:textId="77777777" w:rsidR="00190D88" w:rsidRPr="00190D88" w:rsidRDefault="00190D88" w:rsidP="00190D88">
      <w:pPr>
        <w:numPr>
          <w:ilvl w:val="0"/>
          <w:numId w:val="23"/>
        </w:numPr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190D8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за </w:t>
      </w: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0.3</w:t>
      </w:r>
      <w:r w:rsidRPr="00190D8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ха от частта от имота</w:t>
      </w:r>
      <w:r w:rsidRPr="00190D8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Pr="00190D88">
        <w:rPr>
          <w:rFonts w:ascii="Times New Roman" w:hAnsi="Times New Roman"/>
          <w:color w:val="000000"/>
          <w:sz w:val="24"/>
          <w:szCs w:val="24"/>
          <w:lang w:val="bg-BG"/>
        </w:rPr>
        <w:t>попадащи в подотдел 203 „ш“</w:t>
      </w:r>
      <w:r w:rsidRPr="00190D8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–</w:t>
      </w:r>
      <w:r w:rsidRPr="00190D8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без горскостопански мероприятия.</w:t>
      </w:r>
      <w:r w:rsidRPr="00190D8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Н</w:t>
      </w:r>
      <w:r w:rsidRPr="00190D88">
        <w:rPr>
          <w:rFonts w:ascii="Times New Roman" w:hAnsi="Times New Roman"/>
          <w:color w:val="000000"/>
          <w:sz w:val="24"/>
          <w:szCs w:val="24"/>
          <w:lang w:val="bg-BG" w:eastAsia="bg-BG"/>
        </w:rPr>
        <w:t>асаждение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то е</w:t>
      </w:r>
      <w:r w:rsidRPr="00190D8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със съ</w:t>
      </w:r>
      <w:r w:rsidR="00485FB8">
        <w:rPr>
          <w:rFonts w:ascii="Times New Roman" w:hAnsi="Times New Roman"/>
          <w:color w:val="000000"/>
          <w:sz w:val="24"/>
          <w:szCs w:val="24"/>
          <w:lang w:val="bg-BG" w:eastAsia="bg-BG"/>
        </w:rPr>
        <w:t>с</w:t>
      </w:r>
      <w:r w:rsidRPr="00190D88">
        <w:rPr>
          <w:rFonts w:ascii="Times New Roman" w:hAnsi="Times New Roman"/>
          <w:color w:val="000000"/>
          <w:sz w:val="24"/>
          <w:szCs w:val="24"/>
          <w:lang w:val="bg-BG" w:eastAsia="bg-BG"/>
        </w:rPr>
        <w:t>тав: чб7, цр3, бл, ак; кгбр5, мжд5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3DB49728" w14:textId="77777777" w:rsidR="007A2916" w:rsidRPr="0035588D" w:rsidRDefault="00190D88" w:rsidP="007A2916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44241.280.37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с. </w:t>
      </w:r>
      <w:r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Ломец</w:t>
      </w:r>
      <w:r w:rsidR="007A2916" w:rsidRPr="0035588D">
        <w:rPr>
          <w:rFonts w:ascii="Times New Roman" w:hAnsi="Times New Roman"/>
          <w:color w:val="000000"/>
          <w:sz w:val="24"/>
          <w:szCs w:val="24"/>
          <w:lang w:val="bg-BG"/>
        </w:rPr>
        <w:t>, общ. Троян, обл. Ловеч е с площ 1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9797</w:t>
      </w:r>
      <w:r w:rsidR="007A2916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0B4462" w:rsidRPr="0035588D">
        <w:rPr>
          <w:rFonts w:ascii="Times New Roman" w:hAnsi="Times New Roman"/>
          <w:color w:val="000000"/>
          <w:sz w:val="24"/>
          <w:szCs w:val="24"/>
          <w:lang w:val="bg-BG"/>
        </w:rPr>
        <w:t>Друг вид дървопроизводителна</w:t>
      </w:r>
      <w:r w:rsidR="007A2916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гора“, съгласно Скица №15-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1122987</w:t>
      </w:r>
      <w:r w:rsidR="007A2916" w:rsidRPr="0035588D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30.07</w:t>
      </w:r>
      <w:r w:rsidR="007A2916" w:rsidRPr="0035588D">
        <w:rPr>
          <w:rFonts w:ascii="Times New Roman" w:hAnsi="Times New Roman"/>
          <w:color w:val="000000"/>
          <w:sz w:val="24"/>
          <w:szCs w:val="24"/>
          <w:lang w:val="bg-BG"/>
        </w:rPr>
        <w:t>.2026 г. на АГКК.</w:t>
      </w:r>
    </w:p>
    <w:p w14:paraId="5417AF53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2BADDC2B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Около 0.3 ха от 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44241.280.37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с. 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Ломец</w:t>
      </w:r>
      <w:r w:rsidR="00225E1E" w:rsidRPr="0035588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 предмет на</w:t>
      </w:r>
      <w:r w:rsidR="00A13EB0"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</w:t>
      </w:r>
      <w:r w:rsidR="00225E1E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т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границите на защитен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зон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(ЗЗ) от мрежата „Натура 2000“, а именно:</w:t>
      </w:r>
    </w:p>
    <w:p w14:paraId="47E42F5E" w14:textId="77777777" w:rsidR="00EF799B" w:rsidRPr="00646B15" w:rsidRDefault="00190D88" w:rsidP="00EF799B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5588D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lastRenderedPageBreak/>
        <w:t xml:space="preserve">- </w:t>
      </w:r>
      <w:r w:rsidR="00EF799B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EF79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“Микре”,</w:t>
      </w:r>
      <w:r w:rsidR="00EF799B" w:rsidRPr="00646B15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="00EF799B"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="00EF799B"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 w:rsidR="00EF799B"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="00EF799B"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="00EF799B" w:rsidRPr="00646B15">
        <w:rPr>
          <w:rFonts w:ascii="Times New Roman" w:hAnsi="Times New Roman"/>
          <w:sz w:val="24"/>
          <w:szCs w:val="24"/>
          <w:lang w:val="ru-RU"/>
        </w:rPr>
        <w:t>РД-</w:t>
      </w:r>
      <w:r w:rsidR="00EF799B">
        <w:rPr>
          <w:rFonts w:ascii="Times New Roman" w:hAnsi="Times New Roman"/>
          <w:sz w:val="24"/>
          <w:szCs w:val="24"/>
          <w:lang w:val="ru-RU"/>
        </w:rPr>
        <w:t>1028/17.12.2020 г. на МОСВ</w:t>
      </w:r>
      <w:r w:rsidR="00EF799B"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(обн. ДВ, бр. </w:t>
      </w:r>
      <w:r w:rsidR="00EF799B"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="00EF799B"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 w:rsidR="00EF799B"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="00EF799B"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 w:rsidR="00EF799B">
        <w:rPr>
          <w:rFonts w:ascii="Times New Roman" w:hAnsi="Times New Roman"/>
          <w:bCs/>
          <w:iCs/>
          <w:sz w:val="24"/>
          <w:szCs w:val="24"/>
          <w:lang w:val="ru-RU"/>
        </w:rPr>
        <w:t xml:space="preserve">21 </w:t>
      </w:r>
      <w:r w:rsidR="00EF799B" w:rsidRPr="00C3579E">
        <w:rPr>
          <w:rFonts w:ascii="Times New Roman" w:hAnsi="Times New Roman"/>
          <w:bCs/>
          <w:iCs/>
          <w:sz w:val="24"/>
          <w:szCs w:val="24"/>
          <w:lang w:val="ru-RU"/>
        </w:rPr>
        <w:t>г.)</w:t>
      </w:r>
      <w:r w:rsidR="00EF799B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17FA0982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е допустима спрямо режим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ЗЗ, определен със заповед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та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обявяването 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й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6E4B8A54" w14:textId="77777777" w:rsidR="0033080B" w:rsidRPr="0035588D" w:rsidRDefault="0033080B" w:rsidP="0033080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</w:t>
      </w:r>
      <w:r w:rsidR="00D41C61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на от позициите на Приложение №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>1 към чл.</w:t>
      </w:r>
      <w:r w:rsidR="00D41C61"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92, т. 1, както и Приложение №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306AB01" w14:textId="77777777" w:rsidR="0033080B" w:rsidRPr="0035588D" w:rsidRDefault="0033080B" w:rsidP="00223D5F">
      <w:pPr>
        <w:ind w:firstLine="567"/>
        <w:jc w:val="both"/>
        <w:rPr>
          <w:color w:val="000000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35588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</w:t>
      </w:r>
      <w:r w:rsidR="00190D88" w:rsidRPr="0035588D">
        <w:rPr>
          <w:rFonts w:ascii="Times New Roman" w:hAnsi="Times New Roman"/>
          <w:noProof/>
          <w:color w:val="000000"/>
          <w:sz w:val="24"/>
          <w:szCs w:val="24"/>
          <w:lang w:val="bg-BG"/>
        </w:rPr>
        <w:t>малка част от имота</w:t>
      </w:r>
      <w:r w:rsidR="00B76DC2"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</w:t>
      </w:r>
      <w:r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попада в границите на защитен</w:t>
      </w:r>
      <w:r w:rsidR="00225E1E"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зон</w:t>
      </w:r>
      <w:r w:rsidR="00225E1E"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от мрежата „Натура 2000“, без да се засяга природно местообитание)</w:t>
      </w:r>
      <w:r w:rsidRPr="0035588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</w:t>
      </w:r>
      <w:r w:rsidR="0043316F" w:rsidRPr="0035588D">
        <w:rPr>
          <w:rFonts w:ascii="Times New Roman" w:hAnsi="Times New Roman"/>
          <w:color w:val="000000"/>
          <w:sz w:val="24"/>
          <w:szCs w:val="24"/>
          <w:lang w:val="bg-BG"/>
        </w:rPr>
        <w:t>п</w:t>
      </w:r>
      <w:r w:rsidR="0043316F" w:rsidRPr="0035588D">
        <w:rPr>
          <w:rFonts w:ascii="Times New Roman" w:hAnsi="Times New Roman"/>
          <w:color w:val="000000"/>
          <w:sz w:val="24"/>
          <w:szCs w:val="24"/>
        </w:rPr>
        <w:t>ровеждане на сеч в частта от имота, която не попада в границите на защитената зона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на заявената 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35588D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зон</w:t>
      </w:r>
      <w:r w:rsidR="00190D88" w:rsidRPr="0035588D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EF799B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EF79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190D88" w:rsidRPr="0035588D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,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по отношение на:</w:t>
      </w:r>
    </w:p>
    <w:p w14:paraId="11DB342F" w14:textId="77777777" w:rsidR="00726526" w:rsidRPr="0035588D" w:rsidRDefault="00726526" w:rsidP="00B30127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•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ab/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 w:rsidR="00B30127"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ЗЗ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 </w:t>
      </w:r>
      <w:r w:rsidR="00EF799B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EF79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;</w:t>
      </w:r>
    </w:p>
    <w:p w14:paraId="216DBB5A" w14:textId="77777777" w:rsidR="00726526" w:rsidRPr="0035588D" w:rsidRDefault="00726526" w:rsidP="000167D5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•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ab/>
        <w:t>Трансформация на местообитания на видове, безпокойство или прогонване на видове, предмет на опазване;</w:t>
      </w:r>
    </w:p>
    <w:p w14:paraId="09B94217" w14:textId="77777777" w:rsidR="00726526" w:rsidRPr="0035588D" w:rsidRDefault="00726526" w:rsidP="000167D5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•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ab/>
        <w:t>Нарушаване целостта и целите на опазване на защитените зони;</w:t>
      </w:r>
    </w:p>
    <w:p w14:paraId="23293064" w14:textId="77777777" w:rsidR="00726526" w:rsidRPr="0035588D" w:rsidRDefault="00726526" w:rsidP="000167D5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•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ab/>
        <w:t>Нарушаване кохерентността между съседни защитени зони;</w:t>
      </w:r>
    </w:p>
    <w:p w14:paraId="7E324377" w14:textId="77777777" w:rsidR="00726526" w:rsidRPr="0035588D" w:rsidRDefault="00726526" w:rsidP="000167D5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•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ab/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EF799B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EF79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F799B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Pr="0035588D">
        <w:rPr>
          <w:rFonts w:ascii="Times New Roman" w:hAnsi="Times New Roman"/>
          <w:color w:val="000000"/>
          <w:sz w:val="24"/>
          <w:szCs w:val="24"/>
          <w:lang w:val="bg-BG" w:eastAsia="zh-CN"/>
        </w:rPr>
        <w:t>.</w:t>
      </w:r>
    </w:p>
    <w:p w14:paraId="695335F2" w14:textId="77777777" w:rsidR="00726526" w:rsidRPr="0035588D" w:rsidRDefault="00726526" w:rsidP="000167D5">
      <w:pPr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В тази връзка, на основание чл. 2, ал. 2 от Наредбата за ОС, Ви уведомявам, че за така заявената </w:t>
      </w:r>
      <w:r w:rsidRPr="0035588D">
        <w:rPr>
          <w:rFonts w:ascii="Times New Roman" w:hAnsi="Times New Roman"/>
          <w:bCs/>
          <w:color w:val="000000"/>
          <w:sz w:val="24"/>
          <w:szCs w:val="24"/>
          <w:lang w:val="bg-BG" w:eastAsia="zh-CN"/>
        </w:rPr>
        <w:t>Горскостопанската програма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 преценката на компетентния орган е, че не е необходимо провеждането на процедура по реда на Глава втора от Наредбата за ОС.</w:t>
      </w:r>
    </w:p>
    <w:p w14:paraId="38497FB9" w14:textId="77777777" w:rsidR="00726526" w:rsidRPr="0035588D" w:rsidRDefault="00726526" w:rsidP="000167D5">
      <w:pPr>
        <w:tabs>
          <w:tab w:val="left" w:pos="720"/>
          <w:tab w:val="left" w:pos="5580"/>
          <w:tab w:val="left" w:pos="6480"/>
          <w:tab w:val="left" w:pos="7033"/>
          <w:tab w:val="left" w:pos="10348"/>
        </w:tabs>
        <w:ind w:right="-1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iCs/>
          <w:color w:val="000000"/>
          <w:sz w:val="24"/>
          <w:szCs w:val="24"/>
          <w:lang w:val="bg-BG"/>
        </w:rPr>
        <w:t xml:space="preserve">Настоящото писмо се отнася само за </w:t>
      </w:r>
      <w:r w:rsidRPr="0035588D">
        <w:rPr>
          <w:rFonts w:ascii="Times New Roman" w:hAnsi="Times New Roman"/>
          <w:bCs/>
          <w:color w:val="000000"/>
          <w:sz w:val="24"/>
          <w:szCs w:val="24"/>
          <w:lang w:val="bg-BG" w:eastAsia="zh-CN"/>
        </w:rPr>
        <w:t>Горскостопанската програма</w:t>
      </w:r>
      <w:r w:rsidRPr="0035588D">
        <w:rPr>
          <w:rFonts w:ascii="Times New Roman" w:hAnsi="Times New Roman"/>
          <w:iCs/>
          <w:color w:val="000000"/>
          <w:sz w:val="24"/>
          <w:szCs w:val="24"/>
          <w:lang w:val="bg-BG"/>
        </w:rPr>
        <w:t xml:space="preserve"> в заявените параметри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76B5AAE1" w14:textId="77777777" w:rsidR="00726526" w:rsidRPr="0035588D" w:rsidRDefault="00726526" w:rsidP="000167D5">
      <w:pPr>
        <w:tabs>
          <w:tab w:val="left" w:pos="720"/>
          <w:tab w:val="left" w:pos="5580"/>
          <w:tab w:val="left" w:pos="6480"/>
          <w:tab w:val="left" w:pos="7033"/>
          <w:tab w:val="left" w:pos="10348"/>
        </w:tabs>
        <w:ind w:right="-1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 всички случаи на промяна в параметрите на </w:t>
      </w:r>
      <w:r w:rsidRPr="0035588D">
        <w:rPr>
          <w:rFonts w:ascii="Times New Roman" w:hAnsi="Times New Roman"/>
          <w:bCs/>
          <w:color w:val="000000"/>
          <w:sz w:val="24"/>
          <w:szCs w:val="24"/>
          <w:lang w:val="bg-BG" w:eastAsia="zh-CN"/>
        </w:rPr>
        <w:t>Горскостопанската програма</w:t>
      </w:r>
      <w:r w:rsidRPr="0035588D">
        <w:rPr>
          <w:rFonts w:ascii="Times New Roman" w:hAnsi="Times New Roman"/>
          <w:color w:val="000000"/>
          <w:sz w:val="24"/>
          <w:szCs w:val="24"/>
          <w:lang w:val="bg-BG"/>
        </w:rPr>
        <w:t>, или на някое от обстоятелствата, при които е издадено настоящото писмо, възложителят е длъжен да уведоми незабавно РИОСВ за промените.</w:t>
      </w:r>
    </w:p>
    <w:p w14:paraId="32696F4D" w14:textId="77777777" w:rsidR="00AD0EAD" w:rsidRPr="0062628C" w:rsidRDefault="00AD0EAD" w:rsidP="000167D5">
      <w:pPr>
        <w:tabs>
          <w:tab w:val="left" w:pos="720"/>
        </w:tabs>
        <w:suppressAutoHyphens/>
        <w:autoSpaceDN/>
        <w:adjustRightInd/>
        <w:ind w:right="-1" w:firstLine="567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1DFB6AA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E6F5B7E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115D268" w14:textId="77777777" w:rsidR="002B515A" w:rsidRPr="0015153D" w:rsidRDefault="001E30D4" w:rsidP="0015153D">
      <w:pPr>
        <w:rPr>
          <w:i/>
          <w:noProof/>
          <w:lang w:val="bg-BG"/>
        </w:rPr>
      </w:pPr>
      <w:r>
        <w:rPr>
          <w:i/>
          <w:noProof/>
        </w:rPr>
        <w:pict w14:anchorId="6F448FC5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15153D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69BC4" w14:textId="77777777" w:rsidR="00CB0331" w:rsidRDefault="00CB0331">
      <w:r>
        <w:separator/>
      </w:r>
    </w:p>
  </w:endnote>
  <w:endnote w:type="continuationSeparator" w:id="0">
    <w:p w14:paraId="6BA3B419" w14:textId="77777777" w:rsidR="00CB0331" w:rsidRDefault="00CB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556F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7C12A8F1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F5D7C0F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F799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F799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012A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DC4F9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8A357D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D6DDEDA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BBD8923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B0AFB7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3D242A2B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F799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F799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3142FE99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DF73" w14:textId="77777777" w:rsidR="00CB0331" w:rsidRDefault="00CB0331">
      <w:r>
        <w:separator/>
      </w:r>
    </w:p>
  </w:footnote>
  <w:footnote w:type="continuationSeparator" w:id="0">
    <w:p w14:paraId="0F509162" w14:textId="77777777" w:rsidR="00CB0331" w:rsidRDefault="00CB0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AE24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72E813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A11457C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4C344EE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3A39EE8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17140399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5DACBD6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5CAC6FA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FE1B57"/>
    <w:multiLevelType w:val="hybridMultilevel"/>
    <w:tmpl w:val="292CFE7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2921883">
    <w:abstractNumId w:val="19"/>
  </w:num>
  <w:num w:numId="2" w16cid:durableId="289672907">
    <w:abstractNumId w:val="10"/>
  </w:num>
  <w:num w:numId="3" w16cid:durableId="414015012">
    <w:abstractNumId w:val="0"/>
  </w:num>
  <w:num w:numId="4" w16cid:durableId="879630033">
    <w:abstractNumId w:val="8"/>
  </w:num>
  <w:num w:numId="5" w16cid:durableId="832375336">
    <w:abstractNumId w:val="15"/>
  </w:num>
  <w:num w:numId="6" w16cid:durableId="668556013">
    <w:abstractNumId w:val="17"/>
  </w:num>
  <w:num w:numId="7" w16cid:durableId="1774130090">
    <w:abstractNumId w:val="6"/>
  </w:num>
  <w:num w:numId="8" w16cid:durableId="626161903">
    <w:abstractNumId w:val="16"/>
  </w:num>
  <w:num w:numId="9" w16cid:durableId="155272545">
    <w:abstractNumId w:val="2"/>
  </w:num>
  <w:num w:numId="10" w16cid:durableId="711198597">
    <w:abstractNumId w:val="9"/>
  </w:num>
  <w:num w:numId="11" w16cid:durableId="931931988">
    <w:abstractNumId w:val="14"/>
  </w:num>
  <w:num w:numId="12" w16cid:durableId="1861580811">
    <w:abstractNumId w:val="3"/>
  </w:num>
  <w:num w:numId="13" w16cid:durableId="477577034">
    <w:abstractNumId w:val="22"/>
  </w:num>
  <w:num w:numId="14" w16cid:durableId="236213681">
    <w:abstractNumId w:val="18"/>
  </w:num>
  <w:num w:numId="15" w16cid:durableId="1314524341">
    <w:abstractNumId w:val="13"/>
  </w:num>
  <w:num w:numId="16" w16cid:durableId="1407923012">
    <w:abstractNumId w:val="11"/>
  </w:num>
  <w:num w:numId="17" w16cid:durableId="2132478060">
    <w:abstractNumId w:val="21"/>
  </w:num>
  <w:num w:numId="18" w16cid:durableId="1810240198">
    <w:abstractNumId w:val="5"/>
  </w:num>
  <w:num w:numId="19" w16cid:durableId="1109546887">
    <w:abstractNumId w:val="7"/>
  </w:num>
  <w:num w:numId="20" w16cid:durableId="11341314">
    <w:abstractNumId w:val="1"/>
  </w:num>
  <w:num w:numId="21" w16cid:durableId="1678384056">
    <w:abstractNumId w:val="4"/>
  </w:num>
  <w:num w:numId="22" w16cid:durableId="176896297">
    <w:abstractNumId w:val="20"/>
  </w:num>
  <w:num w:numId="23" w16cid:durableId="898442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167D5"/>
    <w:rsid w:val="00020454"/>
    <w:rsid w:val="00021201"/>
    <w:rsid w:val="00022903"/>
    <w:rsid w:val="0002426D"/>
    <w:rsid w:val="000258A9"/>
    <w:rsid w:val="00036671"/>
    <w:rsid w:val="00042D1B"/>
    <w:rsid w:val="00050052"/>
    <w:rsid w:val="00055663"/>
    <w:rsid w:val="000573F5"/>
    <w:rsid w:val="00066AA2"/>
    <w:rsid w:val="00073268"/>
    <w:rsid w:val="00075493"/>
    <w:rsid w:val="0008339B"/>
    <w:rsid w:val="000949F2"/>
    <w:rsid w:val="000A173B"/>
    <w:rsid w:val="000B3E2D"/>
    <w:rsid w:val="000B4462"/>
    <w:rsid w:val="000B6590"/>
    <w:rsid w:val="000C14C6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16741"/>
    <w:rsid w:val="00122B91"/>
    <w:rsid w:val="0012557E"/>
    <w:rsid w:val="001257C4"/>
    <w:rsid w:val="00130AD7"/>
    <w:rsid w:val="00136B06"/>
    <w:rsid w:val="00136DF7"/>
    <w:rsid w:val="00145D9E"/>
    <w:rsid w:val="001471AF"/>
    <w:rsid w:val="0015153D"/>
    <w:rsid w:val="00157D1E"/>
    <w:rsid w:val="0016684B"/>
    <w:rsid w:val="00167425"/>
    <w:rsid w:val="00190D88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0D4"/>
    <w:rsid w:val="001E3E8F"/>
    <w:rsid w:val="001F2A1F"/>
    <w:rsid w:val="001F48AA"/>
    <w:rsid w:val="001F7169"/>
    <w:rsid w:val="00202981"/>
    <w:rsid w:val="0020512A"/>
    <w:rsid w:val="0020653E"/>
    <w:rsid w:val="00216767"/>
    <w:rsid w:val="00222188"/>
    <w:rsid w:val="00223D5F"/>
    <w:rsid w:val="00224613"/>
    <w:rsid w:val="00225E1E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C2A24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080B"/>
    <w:rsid w:val="00335651"/>
    <w:rsid w:val="00336158"/>
    <w:rsid w:val="003441A0"/>
    <w:rsid w:val="003467D8"/>
    <w:rsid w:val="00352F4E"/>
    <w:rsid w:val="0035588D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316F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5FB8"/>
    <w:rsid w:val="004873A5"/>
    <w:rsid w:val="004A059B"/>
    <w:rsid w:val="004A169C"/>
    <w:rsid w:val="004C3144"/>
    <w:rsid w:val="004C60A9"/>
    <w:rsid w:val="004C7FCB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27D"/>
    <w:rsid w:val="005B69F7"/>
    <w:rsid w:val="005B74E2"/>
    <w:rsid w:val="005C04F0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628C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6526"/>
    <w:rsid w:val="007343CE"/>
    <w:rsid w:val="00735898"/>
    <w:rsid w:val="00736044"/>
    <w:rsid w:val="00737EFC"/>
    <w:rsid w:val="007464EF"/>
    <w:rsid w:val="00755B95"/>
    <w:rsid w:val="007666DC"/>
    <w:rsid w:val="007719EF"/>
    <w:rsid w:val="00771A14"/>
    <w:rsid w:val="00781975"/>
    <w:rsid w:val="007866AA"/>
    <w:rsid w:val="007A1D54"/>
    <w:rsid w:val="007A2916"/>
    <w:rsid w:val="007A5E42"/>
    <w:rsid w:val="007A6290"/>
    <w:rsid w:val="007B4743"/>
    <w:rsid w:val="007B7710"/>
    <w:rsid w:val="007C265E"/>
    <w:rsid w:val="007E090B"/>
    <w:rsid w:val="007E3FAD"/>
    <w:rsid w:val="007E72BF"/>
    <w:rsid w:val="007F0832"/>
    <w:rsid w:val="008013F1"/>
    <w:rsid w:val="00801FF6"/>
    <w:rsid w:val="00804CC3"/>
    <w:rsid w:val="00810919"/>
    <w:rsid w:val="0081142A"/>
    <w:rsid w:val="00811FDC"/>
    <w:rsid w:val="00816C4B"/>
    <w:rsid w:val="0082176A"/>
    <w:rsid w:val="00821DE2"/>
    <w:rsid w:val="00832969"/>
    <w:rsid w:val="00835DFF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777CC"/>
    <w:rsid w:val="008968D0"/>
    <w:rsid w:val="00897A5E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4315"/>
    <w:rsid w:val="00936425"/>
    <w:rsid w:val="00943933"/>
    <w:rsid w:val="00946D85"/>
    <w:rsid w:val="00950B3D"/>
    <w:rsid w:val="009571F2"/>
    <w:rsid w:val="00961612"/>
    <w:rsid w:val="00970821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BA"/>
    <w:rsid w:val="009A49E5"/>
    <w:rsid w:val="009C28A8"/>
    <w:rsid w:val="009D2045"/>
    <w:rsid w:val="009D6633"/>
    <w:rsid w:val="009E7D8E"/>
    <w:rsid w:val="009F0994"/>
    <w:rsid w:val="009F5216"/>
    <w:rsid w:val="00A00CCD"/>
    <w:rsid w:val="00A07FD6"/>
    <w:rsid w:val="00A12710"/>
    <w:rsid w:val="00A127ED"/>
    <w:rsid w:val="00A13EB0"/>
    <w:rsid w:val="00A165D4"/>
    <w:rsid w:val="00A24545"/>
    <w:rsid w:val="00A24817"/>
    <w:rsid w:val="00A4221A"/>
    <w:rsid w:val="00A46703"/>
    <w:rsid w:val="00A671F2"/>
    <w:rsid w:val="00A70C9E"/>
    <w:rsid w:val="00A839E1"/>
    <w:rsid w:val="00A83A78"/>
    <w:rsid w:val="00A83C3E"/>
    <w:rsid w:val="00A915C1"/>
    <w:rsid w:val="00A93198"/>
    <w:rsid w:val="00A9408A"/>
    <w:rsid w:val="00AA4E80"/>
    <w:rsid w:val="00AB7525"/>
    <w:rsid w:val="00AC24C0"/>
    <w:rsid w:val="00AD0EAD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217F"/>
    <w:rsid w:val="00B23C65"/>
    <w:rsid w:val="00B248C0"/>
    <w:rsid w:val="00B30127"/>
    <w:rsid w:val="00B31345"/>
    <w:rsid w:val="00B377D7"/>
    <w:rsid w:val="00B42EB3"/>
    <w:rsid w:val="00B53766"/>
    <w:rsid w:val="00B55A17"/>
    <w:rsid w:val="00B63E2E"/>
    <w:rsid w:val="00B76562"/>
    <w:rsid w:val="00B76DC2"/>
    <w:rsid w:val="00B81CAE"/>
    <w:rsid w:val="00B8211C"/>
    <w:rsid w:val="00B9520D"/>
    <w:rsid w:val="00B97E6D"/>
    <w:rsid w:val="00BB73DC"/>
    <w:rsid w:val="00BC32A3"/>
    <w:rsid w:val="00BC74BB"/>
    <w:rsid w:val="00BC78C5"/>
    <w:rsid w:val="00BD4E54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0572A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0331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1C61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238A"/>
    <w:rsid w:val="00D96B60"/>
    <w:rsid w:val="00DA572F"/>
    <w:rsid w:val="00DA649F"/>
    <w:rsid w:val="00DA7282"/>
    <w:rsid w:val="00DB20E4"/>
    <w:rsid w:val="00DB7632"/>
    <w:rsid w:val="00DC0F0F"/>
    <w:rsid w:val="00DD69D8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437"/>
    <w:rsid w:val="00EA086D"/>
    <w:rsid w:val="00EA3B1F"/>
    <w:rsid w:val="00EA4180"/>
    <w:rsid w:val="00EA69D0"/>
    <w:rsid w:val="00EB63EB"/>
    <w:rsid w:val="00EC238C"/>
    <w:rsid w:val="00EC28C9"/>
    <w:rsid w:val="00EC304D"/>
    <w:rsid w:val="00EC3A88"/>
    <w:rsid w:val="00ED0E29"/>
    <w:rsid w:val="00ED1377"/>
    <w:rsid w:val="00ED7826"/>
    <w:rsid w:val="00EE0140"/>
    <w:rsid w:val="00EE529B"/>
    <w:rsid w:val="00EE58D9"/>
    <w:rsid w:val="00EE5E97"/>
    <w:rsid w:val="00EF799B"/>
    <w:rsid w:val="00F048C7"/>
    <w:rsid w:val="00F10311"/>
    <w:rsid w:val="00F13731"/>
    <w:rsid w:val="00F15F59"/>
    <w:rsid w:val="00F16FBD"/>
    <w:rsid w:val="00F216F2"/>
    <w:rsid w:val="00F2286B"/>
    <w:rsid w:val="00F323E2"/>
    <w:rsid w:val="00F41798"/>
    <w:rsid w:val="00F50602"/>
    <w:rsid w:val="00F54099"/>
    <w:rsid w:val="00F56A08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4AF0"/>
    <w:rsid w:val="00FD5793"/>
    <w:rsid w:val="00FD600D"/>
    <w:rsid w:val="00FE22D9"/>
    <w:rsid w:val="00FF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023CB6"/>
  <w15:docId w15:val="{32D663BE-C10A-434B-8EE6-1F97503F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4937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73</cp:revision>
  <cp:lastPrinted>2025-03-28T15:09:00Z</cp:lastPrinted>
  <dcterms:created xsi:type="dcterms:W3CDTF">2025-11-24T09:18:00Z</dcterms:created>
  <dcterms:modified xsi:type="dcterms:W3CDTF">2026-09-04T11:35:00Z</dcterms:modified>
</cp:coreProperties>
</file>