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5C4342A2"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3835A1" w:rsidRPr="003835A1">
        <w:rPr>
          <w:rFonts w:ascii="Times New Roman" w:eastAsia="Calibri" w:hAnsi="Times New Roman"/>
          <w:b/>
          <w:noProof/>
          <w:sz w:val="24"/>
          <w:szCs w:val="24"/>
          <w:lang w:val="bg-BG"/>
        </w:rPr>
        <w:pict w14:anchorId="2B3FB9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8.5pt;height:99pt;visibility:visible;mso-wrap-style:square">
            <v:imagedata r:id="rId7" o:title=""/>
          </v:shape>
        </w:pict>
      </w:r>
    </w:p>
    <w:p w14:paraId="7FAD5BD2" w14:textId="77777777" w:rsidR="006E15CD" w:rsidRDefault="006E15CD" w:rsidP="000A5032">
      <w:pPr>
        <w:tabs>
          <w:tab w:val="left" w:pos="426"/>
          <w:tab w:val="left" w:pos="5529"/>
          <w:tab w:val="left" w:pos="9923"/>
        </w:tabs>
        <w:ind w:right="-705"/>
        <w:jc w:val="both"/>
        <w:textAlignment w:val="auto"/>
        <w:rPr>
          <w:rFonts w:ascii="Times New Roman" w:hAnsi="Times New Roman"/>
          <w:b/>
          <w:caps/>
          <w:sz w:val="24"/>
          <w:szCs w:val="24"/>
          <w:lang w:val="bg-BG"/>
        </w:rPr>
      </w:pPr>
    </w:p>
    <w:p w14:paraId="7C6E9311" w14:textId="61366AD5" w:rsidR="000A5032" w:rsidRPr="000A5032" w:rsidRDefault="000A5032" w:rsidP="000A5032">
      <w:pPr>
        <w:tabs>
          <w:tab w:val="left" w:pos="426"/>
          <w:tab w:val="left" w:pos="5529"/>
          <w:tab w:val="left" w:pos="9923"/>
        </w:tabs>
        <w:ind w:right="-705"/>
        <w:jc w:val="both"/>
        <w:textAlignment w:val="auto"/>
        <w:rPr>
          <w:rFonts w:ascii="Times New Roman" w:hAnsi="Times New Roman"/>
          <w:b/>
          <w:caps/>
          <w:sz w:val="24"/>
          <w:szCs w:val="24"/>
          <w:lang w:val="bg-BG"/>
        </w:rPr>
      </w:pPr>
      <w:r w:rsidRPr="000A5032">
        <w:rPr>
          <w:rFonts w:ascii="Times New Roman" w:hAnsi="Times New Roman"/>
          <w:b/>
          <w:caps/>
          <w:sz w:val="24"/>
          <w:szCs w:val="24"/>
          <w:lang w:val="bg-BG"/>
        </w:rPr>
        <w:t xml:space="preserve">ДО </w:t>
      </w:r>
    </w:p>
    <w:p w14:paraId="390CE285" w14:textId="3C05FCE9" w:rsidR="000A5032" w:rsidRPr="000A5032" w:rsidRDefault="003835A1"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В Г П</w:t>
      </w:r>
    </w:p>
    <w:p w14:paraId="3E5ADF29" w14:textId="2444A038" w:rsidR="000A5032" w:rsidRPr="006E15CD" w:rsidRDefault="003835A1"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51AE5E45" w14:textId="455D5C25" w:rsidR="000A5032" w:rsidRPr="006E15CD" w:rsidRDefault="00E4160F" w:rsidP="000A5032">
      <w:pPr>
        <w:tabs>
          <w:tab w:val="left" w:pos="426"/>
          <w:tab w:val="left" w:pos="5529"/>
          <w:tab w:val="left" w:pos="9923"/>
        </w:tabs>
        <w:ind w:right="-705"/>
        <w:jc w:val="both"/>
        <w:textAlignment w:val="auto"/>
        <w:rPr>
          <w:rFonts w:ascii="Times New Roman" w:hAnsi="Times New Roman"/>
          <w:b/>
          <w:caps/>
          <w:sz w:val="24"/>
          <w:szCs w:val="24"/>
          <w:lang w:val="bg-BG"/>
        </w:rPr>
      </w:pPr>
      <w:r w:rsidRPr="006E15CD">
        <w:rPr>
          <w:rFonts w:ascii="Times New Roman" w:hAnsi="Times New Roman"/>
          <w:b/>
          <w:caps/>
          <w:sz w:val="24"/>
          <w:szCs w:val="24"/>
          <w:lang w:val="bg-BG"/>
        </w:rPr>
        <w:t>гр. тръстеник</w:t>
      </w:r>
    </w:p>
    <w:p w14:paraId="29A4D88D" w14:textId="0B56FA4B" w:rsidR="00E4160F" w:rsidRPr="000A5032" w:rsidRDefault="00E4160F" w:rsidP="000A5032">
      <w:pPr>
        <w:tabs>
          <w:tab w:val="left" w:pos="426"/>
          <w:tab w:val="left" w:pos="5529"/>
          <w:tab w:val="left" w:pos="9923"/>
        </w:tabs>
        <w:ind w:right="-705"/>
        <w:jc w:val="both"/>
        <w:textAlignment w:val="auto"/>
        <w:rPr>
          <w:rFonts w:ascii="Times New Roman" w:hAnsi="Times New Roman"/>
          <w:b/>
          <w:caps/>
          <w:sz w:val="24"/>
          <w:szCs w:val="24"/>
          <w:lang w:val="bg-BG"/>
        </w:rPr>
      </w:pPr>
      <w:r>
        <w:rPr>
          <w:rFonts w:ascii="Times New Roman" w:hAnsi="Times New Roman"/>
          <w:b/>
          <w:caps/>
          <w:sz w:val="24"/>
          <w:szCs w:val="24"/>
          <w:lang w:val="bg-BG"/>
        </w:rPr>
        <w:t>обл. плевен</w:t>
      </w:r>
    </w:p>
    <w:p w14:paraId="29636299" w14:textId="7CAED502" w:rsidR="000A5032" w:rsidRDefault="000A5032" w:rsidP="000A5032">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5A2EB259" w14:textId="6EE5305C" w:rsidR="000A5032" w:rsidRDefault="000A5032" w:rsidP="000A5032">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697D22EB" w14:textId="77777777" w:rsidR="000A5032" w:rsidRPr="000A5032" w:rsidRDefault="000A5032" w:rsidP="000A5032">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64CA3FC7" w14:textId="77777777" w:rsidR="000A5032" w:rsidRPr="000A5032" w:rsidRDefault="000A5032" w:rsidP="000A5032">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3DFD97F9" w14:textId="3465E56D" w:rsidR="000A5032" w:rsidRPr="000A5032" w:rsidRDefault="000A5032" w:rsidP="000A5032">
      <w:pPr>
        <w:ind w:firstLine="567"/>
        <w:jc w:val="both"/>
        <w:textAlignment w:val="auto"/>
        <w:rPr>
          <w:rFonts w:ascii="Times New Roman" w:hAnsi="Times New Roman"/>
          <w:bCs/>
          <w:sz w:val="24"/>
          <w:szCs w:val="24"/>
          <w:lang w:val="bg-BG"/>
        </w:rPr>
      </w:pPr>
      <w:r w:rsidRPr="000A5032">
        <w:rPr>
          <w:rFonts w:ascii="Times New Roman" w:hAnsi="Times New Roman"/>
          <w:b/>
          <w:bCs/>
          <w:sz w:val="24"/>
          <w:szCs w:val="24"/>
          <w:lang w:val="bg-BG"/>
        </w:rPr>
        <w:t>Относно:</w:t>
      </w:r>
      <w:r w:rsidRPr="000A5032">
        <w:rPr>
          <w:rFonts w:ascii="Times New Roman" w:hAnsi="Times New Roman"/>
          <w:bCs/>
          <w:sz w:val="24"/>
          <w:szCs w:val="24"/>
          <w:lang w:val="bg-BG"/>
        </w:rPr>
        <w:t xml:space="preserve"> Инвестиционно предложение (ИП) „Изграждане на еднофамилна жил</w:t>
      </w:r>
      <w:r w:rsidR="00E4160F">
        <w:rPr>
          <w:rFonts w:ascii="Times New Roman" w:hAnsi="Times New Roman"/>
          <w:bCs/>
          <w:sz w:val="24"/>
          <w:szCs w:val="24"/>
          <w:lang w:val="bg-BG"/>
        </w:rPr>
        <w:t>ищна сграда в ПИ № 17854.201.869, с. Гривица, общ. Плевен“</w:t>
      </w:r>
    </w:p>
    <w:p w14:paraId="44BC0DC3" w14:textId="2F9F3805" w:rsidR="000A5032" w:rsidRDefault="000A5032" w:rsidP="000A5032">
      <w:pPr>
        <w:jc w:val="both"/>
        <w:textAlignment w:val="auto"/>
        <w:rPr>
          <w:rFonts w:ascii="Times New Roman" w:hAnsi="Times New Roman"/>
          <w:b/>
          <w:sz w:val="24"/>
          <w:szCs w:val="24"/>
          <w:lang w:val="bg-BG"/>
        </w:rPr>
      </w:pPr>
    </w:p>
    <w:p w14:paraId="0A34D4A9" w14:textId="77777777" w:rsidR="00456B1A" w:rsidRPr="000A5032" w:rsidRDefault="00456B1A" w:rsidP="000A5032">
      <w:pPr>
        <w:jc w:val="both"/>
        <w:textAlignment w:val="auto"/>
        <w:rPr>
          <w:rFonts w:ascii="Times New Roman" w:hAnsi="Times New Roman"/>
          <w:b/>
          <w:sz w:val="24"/>
          <w:szCs w:val="24"/>
          <w:lang w:val="bg-BG"/>
        </w:rPr>
      </w:pPr>
    </w:p>
    <w:p w14:paraId="7D68D7AA" w14:textId="51771303" w:rsidR="000A5032" w:rsidRPr="000A5032" w:rsidRDefault="00E4160F" w:rsidP="000A5032">
      <w:pPr>
        <w:ind w:firstLine="567"/>
        <w:jc w:val="both"/>
        <w:textAlignment w:val="auto"/>
        <w:rPr>
          <w:rFonts w:ascii="Times New Roman" w:hAnsi="Times New Roman"/>
          <w:b/>
          <w:sz w:val="24"/>
          <w:szCs w:val="24"/>
          <w:lang w:val="bg-BG"/>
        </w:rPr>
      </w:pPr>
      <w:r>
        <w:rPr>
          <w:rFonts w:ascii="Times New Roman" w:hAnsi="Times New Roman"/>
          <w:b/>
          <w:sz w:val="24"/>
          <w:szCs w:val="24"/>
          <w:lang w:val="bg-BG"/>
        </w:rPr>
        <w:t>УВАЖАЕМИ ГОСПОДИН П</w:t>
      </w:r>
      <w:r w:rsidR="000A5032" w:rsidRPr="000A5032">
        <w:rPr>
          <w:rFonts w:ascii="Times New Roman" w:hAnsi="Times New Roman"/>
          <w:b/>
          <w:sz w:val="24"/>
          <w:szCs w:val="24"/>
          <w:lang w:val="bg-BG"/>
        </w:rPr>
        <w:t>,</w:t>
      </w:r>
    </w:p>
    <w:p w14:paraId="3A268F31" w14:textId="77777777" w:rsidR="000A5032" w:rsidRPr="000A5032" w:rsidRDefault="000A5032" w:rsidP="000A5032">
      <w:pPr>
        <w:ind w:firstLine="567"/>
        <w:jc w:val="both"/>
        <w:textAlignment w:val="auto"/>
        <w:rPr>
          <w:rFonts w:ascii="Times New Roman" w:hAnsi="Times New Roman"/>
          <w:sz w:val="24"/>
          <w:szCs w:val="24"/>
          <w:lang w:val="bg-BG"/>
        </w:rPr>
      </w:pPr>
    </w:p>
    <w:p w14:paraId="74501D25" w14:textId="7FE6A2D9" w:rsidR="000A5032" w:rsidRPr="008614D3" w:rsidRDefault="000A5032" w:rsidP="008614D3">
      <w:pPr>
        <w:ind w:firstLine="567"/>
        <w:jc w:val="both"/>
        <w:textAlignment w:val="auto"/>
        <w:rPr>
          <w:rFonts w:ascii="Times New Roman" w:hAnsi="Times New Roman"/>
          <w:bCs/>
          <w:sz w:val="24"/>
          <w:szCs w:val="24"/>
          <w:lang w:val="bg-BG"/>
        </w:rPr>
      </w:pPr>
      <w:r w:rsidRPr="000A5032">
        <w:rPr>
          <w:rFonts w:ascii="Times New Roman" w:hAnsi="Times New Roman"/>
          <w:sz w:val="24"/>
          <w:szCs w:val="24"/>
          <w:lang w:val="bg-BG"/>
        </w:rPr>
        <w:t>Във връзка с</w:t>
      </w:r>
      <w:r w:rsidR="00E4160F">
        <w:rPr>
          <w:rFonts w:ascii="Times New Roman" w:hAnsi="Times New Roman"/>
          <w:sz w:val="24"/>
          <w:szCs w:val="24"/>
          <w:lang w:val="bg-BG"/>
        </w:rPr>
        <w:t xml:space="preserve"> Ваше уведомление с вх. № АО-2736</w:t>
      </w:r>
      <w:r w:rsidR="008614D3">
        <w:rPr>
          <w:rFonts w:ascii="Times New Roman" w:hAnsi="Times New Roman"/>
          <w:sz w:val="24"/>
          <w:szCs w:val="24"/>
          <w:lang w:val="bg-BG"/>
        </w:rPr>
        <w:t>/14.05.2026</w:t>
      </w:r>
      <w:r w:rsidRPr="000A5032">
        <w:rPr>
          <w:rFonts w:ascii="Times New Roman" w:hAnsi="Times New Roman"/>
          <w:sz w:val="24"/>
          <w:szCs w:val="24"/>
          <w:lang w:val="bg-BG"/>
        </w:rPr>
        <w:t>г.</w:t>
      </w:r>
      <w:r w:rsidR="008614D3">
        <w:rPr>
          <w:rFonts w:ascii="Times New Roman" w:hAnsi="Times New Roman"/>
          <w:sz w:val="24"/>
          <w:szCs w:val="24"/>
          <w:lang w:val="bg-BG"/>
        </w:rPr>
        <w:t xml:space="preserve">, допълнено с </w:t>
      </w:r>
      <w:r w:rsidR="00137ABD">
        <w:rPr>
          <w:rFonts w:ascii="Times New Roman" w:hAnsi="Times New Roman"/>
          <w:sz w:val="24"/>
          <w:szCs w:val="24"/>
          <w:lang w:val="bg-BG"/>
        </w:rPr>
        <w:t xml:space="preserve">                          </w:t>
      </w:r>
      <w:r w:rsidR="008614D3">
        <w:rPr>
          <w:rFonts w:ascii="Times New Roman" w:hAnsi="Times New Roman"/>
          <w:sz w:val="24"/>
          <w:szCs w:val="24"/>
          <w:lang w:val="bg-BG"/>
        </w:rPr>
        <w:t>вх. № АО</w:t>
      </w:r>
      <w:r w:rsidR="008614D3" w:rsidRPr="00000A84">
        <w:rPr>
          <w:rFonts w:ascii="Times New Roman" w:hAnsi="Times New Roman"/>
          <w:sz w:val="24"/>
          <w:szCs w:val="24"/>
          <w:lang w:val="bg-BG"/>
        </w:rPr>
        <w:t>-2736-1/</w:t>
      </w:r>
      <w:r w:rsidR="00000A84" w:rsidRPr="00000A84">
        <w:rPr>
          <w:rFonts w:ascii="Times New Roman" w:hAnsi="Times New Roman"/>
          <w:sz w:val="24"/>
          <w:szCs w:val="24"/>
          <w:lang w:val="bg-BG"/>
        </w:rPr>
        <w:t>26</w:t>
      </w:r>
      <w:r w:rsidR="008614D3" w:rsidRPr="00000A84">
        <w:rPr>
          <w:rFonts w:ascii="Times New Roman" w:hAnsi="Times New Roman"/>
          <w:sz w:val="24"/>
          <w:szCs w:val="24"/>
          <w:lang w:val="bg-BG"/>
        </w:rPr>
        <w:t>.05.2026г</w:t>
      </w:r>
      <w:r w:rsidR="008614D3" w:rsidRPr="000A5032">
        <w:rPr>
          <w:rFonts w:ascii="Times New Roman" w:hAnsi="Times New Roman"/>
          <w:sz w:val="24"/>
          <w:szCs w:val="24"/>
          <w:lang w:val="bg-BG"/>
        </w:rPr>
        <w:t>.</w:t>
      </w:r>
      <w:r w:rsidRPr="000A5032">
        <w:rPr>
          <w:rFonts w:ascii="Times New Roman" w:hAnsi="Times New Roman"/>
          <w:sz w:val="24"/>
          <w:szCs w:val="24"/>
          <w:lang w:val="bg-BG"/>
        </w:rPr>
        <w:t xml:space="preserve"> на РИОСВ – Плевен за </w:t>
      </w:r>
      <w:r w:rsidRPr="000A5032">
        <w:rPr>
          <w:rFonts w:ascii="Times New Roman" w:hAnsi="Times New Roman"/>
          <w:bCs/>
          <w:sz w:val="24"/>
          <w:szCs w:val="24"/>
          <w:lang w:val="bg-BG"/>
        </w:rPr>
        <w:t xml:space="preserve">ИП </w:t>
      </w:r>
      <w:r w:rsidR="008614D3" w:rsidRPr="000A5032">
        <w:rPr>
          <w:rFonts w:ascii="Times New Roman" w:hAnsi="Times New Roman"/>
          <w:bCs/>
          <w:sz w:val="24"/>
          <w:szCs w:val="24"/>
          <w:lang w:val="bg-BG"/>
        </w:rPr>
        <w:t>„Изграждане на еднофамилна жил</w:t>
      </w:r>
      <w:r w:rsidR="008614D3">
        <w:rPr>
          <w:rFonts w:ascii="Times New Roman" w:hAnsi="Times New Roman"/>
          <w:bCs/>
          <w:sz w:val="24"/>
          <w:szCs w:val="24"/>
          <w:lang w:val="bg-BG"/>
        </w:rPr>
        <w:t>ищна сграда в ПИ № 17854.201.869, с. Гривица, общ. Плевен“</w:t>
      </w:r>
      <w:r w:rsidRPr="000A5032">
        <w:rPr>
          <w:rFonts w:ascii="Times New Roman" w:hAnsi="Times New Roman"/>
          <w:sz w:val="24"/>
          <w:szCs w:val="24"/>
          <w:lang w:val="bg-BG"/>
        </w:rPr>
        <w:t xml:space="preserve">,  на основание чл. 6а, </w:t>
      </w:r>
      <w:r w:rsidR="008614D3">
        <w:rPr>
          <w:rFonts w:ascii="Times New Roman" w:hAnsi="Times New Roman"/>
          <w:sz w:val="24"/>
          <w:szCs w:val="24"/>
          <w:lang w:val="bg-BG"/>
        </w:rPr>
        <w:t xml:space="preserve">           </w:t>
      </w:r>
      <w:r w:rsidRPr="000A5032">
        <w:rPr>
          <w:rFonts w:ascii="Times New Roman" w:hAnsi="Times New Roman"/>
          <w:sz w:val="24"/>
          <w:szCs w:val="24"/>
          <w:lang w:val="bg-BG"/>
        </w:rPr>
        <w:t>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407B062F" w14:textId="51600503" w:rsidR="000A5032" w:rsidRPr="000A5032" w:rsidRDefault="000A5032" w:rsidP="000A5032">
      <w:pPr>
        <w:ind w:firstLine="567"/>
        <w:jc w:val="both"/>
        <w:textAlignment w:val="auto"/>
        <w:rPr>
          <w:rFonts w:ascii="Times New Roman" w:hAnsi="Times New Roman"/>
          <w:sz w:val="24"/>
          <w:szCs w:val="24"/>
        </w:rPr>
      </w:pPr>
      <w:r w:rsidRPr="000A5032">
        <w:rPr>
          <w:rFonts w:ascii="Times New Roman" w:hAnsi="Times New Roman"/>
          <w:bCs/>
          <w:sz w:val="24"/>
          <w:szCs w:val="24"/>
          <w:lang w:val="bg-BG"/>
        </w:rPr>
        <w:t xml:space="preserve">ИП </w:t>
      </w:r>
      <w:r w:rsidR="003B65FA" w:rsidRPr="000A5032">
        <w:rPr>
          <w:rFonts w:ascii="Times New Roman" w:hAnsi="Times New Roman"/>
          <w:bCs/>
          <w:sz w:val="24"/>
          <w:szCs w:val="24"/>
          <w:lang w:val="bg-BG"/>
        </w:rPr>
        <w:t>„Изграждане на еднофамилна жил</w:t>
      </w:r>
      <w:r w:rsidR="003B65FA">
        <w:rPr>
          <w:rFonts w:ascii="Times New Roman" w:hAnsi="Times New Roman"/>
          <w:bCs/>
          <w:sz w:val="24"/>
          <w:szCs w:val="24"/>
          <w:lang w:val="bg-BG"/>
        </w:rPr>
        <w:t>ищна сграда в ПИ № 17854.201.869,                             с. Гривица, общ. Плевен“</w:t>
      </w:r>
      <w:r w:rsidRPr="000A5032">
        <w:rPr>
          <w:rFonts w:ascii="Times New Roman" w:hAnsi="Times New Roman"/>
          <w:iCs/>
          <w:sz w:val="24"/>
          <w:szCs w:val="24"/>
          <w:lang w:val="bg-BG"/>
        </w:rPr>
        <w:t>,</w:t>
      </w:r>
      <w:r w:rsidRPr="000A5032">
        <w:rPr>
          <w:rFonts w:ascii="Times New Roman" w:hAnsi="Times New Roman"/>
          <w:sz w:val="24"/>
          <w:szCs w:val="24"/>
          <w:lang w:val="bg-BG"/>
        </w:rPr>
        <w:t xml:space="preserve"> попада в обхвата на чл. 2, ал. 2 от </w:t>
      </w:r>
      <w:r w:rsidRPr="000A5032">
        <w:rPr>
          <w:rFonts w:ascii="Times New Roman" w:hAnsi="Times New Roman"/>
          <w:i/>
          <w:sz w:val="24"/>
          <w:szCs w:val="24"/>
          <w:lang w:val="bg-BG"/>
        </w:rPr>
        <w:t>Наредбата за ОС</w:t>
      </w:r>
      <w:r w:rsidRPr="000A5032">
        <w:rPr>
          <w:rFonts w:ascii="Times New Roman" w:hAnsi="Times New Roman"/>
          <w:sz w:val="24"/>
          <w:szCs w:val="24"/>
          <w:lang w:val="bg-BG"/>
        </w:rPr>
        <w:t>.</w:t>
      </w:r>
    </w:p>
    <w:p w14:paraId="51C07E44" w14:textId="0E277018" w:rsidR="000A5032" w:rsidRPr="00456B1A" w:rsidRDefault="000A5032" w:rsidP="00456B1A">
      <w:pPr>
        <w:ind w:firstLine="567"/>
        <w:jc w:val="both"/>
        <w:textAlignment w:val="auto"/>
        <w:rPr>
          <w:rFonts w:ascii="Times New Roman" w:hAnsi="Times New Roman"/>
          <w:bCs/>
          <w:sz w:val="24"/>
          <w:szCs w:val="24"/>
          <w:lang w:val="bg-BG"/>
        </w:rPr>
      </w:pPr>
      <w:r w:rsidRPr="000A5032">
        <w:rPr>
          <w:rFonts w:ascii="Times New Roman" w:hAnsi="Times New Roman"/>
          <w:sz w:val="24"/>
          <w:szCs w:val="24"/>
          <w:lang w:val="bg-BG"/>
        </w:rPr>
        <w:t>1. ИП предвижда</w:t>
      </w:r>
      <w:r w:rsidRPr="000A5032">
        <w:rPr>
          <w:rFonts w:ascii="Times New Roman" w:hAnsi="Times New Roman"/>
          <w:bCs/>
          <w:sz w:val="24"/>
          <w:szCs w:val="24"/>
          <w:lang w:val="bg-BG"/>
        </w:rPr>
        <w:t xml:space="preserve"> изграждане на еднофамилна</w:t>
      </w:r>
      <w:r w:rsidR="003B65FA">
        <w:rPr>
          <w:rFonts w:ascii="Times New Roman" w:hAnsi="Times New Roman"/>
          <w:bCs/>
          <w:sz w:val="24"/>
          <w:szCs w:val="24"/>
          <w:lang w:val="bg-BG"/>
        </w:rPr>
        <w:t xml:space="preserve"> жилищна сграда</w:t>
      </w:r>
      <w:r w:rsidR="00CC35A7">
        <w:rPr>
          <w:rFonts w:ascii="Times New Roman" w:hAnsi="Times New Roman"/>
          <w:bCs/>
          <w:sz w:val="24"/>
          <w:szCs w:val="24"/>
          <w:lang w:val="bg-BG"/>
        </w:rPr>
        <w:t xml:space="preserve"> с РЗП - 210,67 кв. м </w:t>
      </w:r>
      <w:r w:rsidR="00EA305E">
        <w:rPr>
          <w:rFonts w:ascii="Times New Roman" w:hAnsi="Times New Roman"/>
          <w:bCs/>
          <w:sz w:val="24"/>
          <w:szCs w:val="24"/>
          <w:lang w:val="bg-BG"/>
        </w:rPr>
        <w:t xml:space="preserve"> </w:t>
      </w:r>
      <w:r w:rsidR="00CC35A7">
        <w:rPr>
          <w:rFonts w:ascii="Times New Roman" w:hAnsi="Times New Roman"/>
          <w:bCs/>
          <w:sz w:val="24"/>
          <w:szCs w:val="24"/>
          <w:lang w:val="bg-BG"/>
        </w:rPr>
        <w:t xml:space="preserve"> </w:t>
      </w:r>
      <w:r w:rsidRPr="000A5032">
        <w:rPr>
          <w:rFonts w:ascii="Times New Roman" w:hAnsi="Times New Roman"/>
          <w:bCs/>
          <w:sz w:val="24"/>
          <w:szCs w:val="24"/>
          <w:lang w:val="bg-BG"/>
        </w:rPr>
        <w:t xml:space="preserve">в </w:t>
      </w:r>
      <w:r w:rsidR="00CC35A7">
        <w:rPr>
          <w:rFonts w:ascii="Times New Roman" w:hAnsi="Times New Roman"/>
          <w:bCs/>
          <w:sz w:val="24"/>
          <w:szCs w:val="24"/>
          <w:lang w:val="bg-BG"/>
        </w:rPr>
        <w:t xml:space="preserve">УПИ VІ-869, </w:t>
      </w:r>
      <w:r w:rsidR="003B65FA">
        <w:rPr>
          <w:rFonts w:ascii="Times New Roman" w:hAnsi="Times New Roman"/>
          <w:bCs/>
          <w:sz w:val="24"/>
          <w:szCs w:val="24"/>
          <w:lang w:val="bg-BG"/>
        </w:rPr>
        <w:t>ПИ № 17854.201.869</w:t>
      </w:r>
      <w:r w:rsidRPr="000A5032">
        <w:rPr>
          <w:rFonts w:ascii="Times New Roman" w:hAnsi="Times New Roman"/>
          <w:bCs/>
          <w:sz w:val="24"/>
          <w:szCs w:val="24"/>
          <w:lang w:val="bg-BG"/>
        </w:rPr>
        <w:t xml:space="preserve">, </w:t>
      </w:r>
      <w:r w:rsidR="003B65FA">
        <w:rPr>
          <w:rFonts w:ascii="Times New Roman" w:hAnsi="Times New Roman"/>
          <w:bCs/>
          <w:sz w:val="24"/>
          <w:szCs w:val="24"/>
          <w:lang w:val="bg-BG"/>
        </w:rPr>
        <w:t xml:space="preserve">кв. 15 по плана на </w:t>
      </w:r>
      <w:r w:rsidRPr="000A5032">
        <w:rPr>
          <w:rFonts w:ascii="Times New Roman" w:hAnsi="Times New Roman"/>
          <w:bCs/>
          <w:sz w:val="24"/>
          <w:szCs w:val="24"/>
          <w:lang w:val="bg-BG"/>
        </w:rPr>
        <w:t xml:space="preserve">с. Гривица, общ. Плевен. </w:t>
      </w:r>
      <w:r w:rsidR="003B65FA">
        <w:rPr>
          <w:rFonts w:ascii="Times New Roman" w:hAnsi="Times New Roman"/>
          <w:bCs/>
          <w:sz w:val="24"/>
          <w:szCs w:val="24"/>
          <w:lang w:val="bg-BG"/>
        </w:rPr>
        <w:t xml:space="preserve">Еднофамилната жилищна сграда ще бъде </w:t>
      </w:r>
      <w:r w:rsidR="00EA305E">
        <w:rPr>
          <w:rFonts w:ascii="Times New Roman" w:hAnsi="Times New Roman"/>
          <w:bCs/>
          <w:sz w:val="24"/>
          <w:szCs w:val="24"/>
          <w:lang w:val="bg-BG"/>
        </w:rPr>
        <w:t>на</w:t>
      </w:r>
      <w:r w:rsidR="003B65FA">
        <w:rPr>
          <w:rFonts w:ascii="Times New Roman" w:hAnsi="Times New Roman"/>
          <w:bCs/>
          <w:sz w:val="24"/>
          <w:szCs w:val="24"/>
          <w:lang w:val="bg-BG"/>
        </w:rPr>
        <w:t xml:space="preserve"> един надземен етаж, състоящ се от: входно антре, дневна с трапезария и кухненски бокс, три спални /едната, от които с отделен санитарен възел/ мокро помещение, общ санитарен възел и частичен сутерен включващ</w:t>
      </w:r>
      <w:r w:rsidR="00000A84">
        <w:rPr>
          <w:rFonts w:ascii="Times New Roman" w:hAnsi="Times New Roman"/>
          <w:bCs/>
          <w:sz w:val="24"/>
          <w:szCs w:val="24"/>
          <w:lang w:val="bg-BG"/>
        </w:rPr>
        <w:t>:</w:t>
      </w:r>
      <w:r w:rsidR="003B65FA">
        <w:rPr>
          <w:rFonts w:ascii="Times New Roman" w:hAnsi="Times New Roman"/>
          <w:bCs/>
          <w:sz w:val="24"/>
          <w:szCs w:val="24"/>
          <w:lang w:val="bg-BG"/>
        </w:rPr>
        <w:t xml:space="preserve"> гараж</w:t>
      </w:r>
      <w:r w:rsidR="00EA305E">
        <w:rPr>
          <w:rFonts w:ascii="Times New Roman" w:hAnsi="Times New Roman"/>
          <w:bCs/>
          <w:sz w:val="24"/>
          <w:szCs w:val="24"/>
          <w:lang w:val="bg-BG"/>
        </w:rPr>
        <w:t xml:space="preserve"> </w:t>
      </w:r>
      <w:r w:rsidR="00EA305E" w:rsidRPr="00000A84">
        <w:rPr>
          <w:rFonts w:ascii="Times New Roman" w:hAnsi="Times New Roman"/>
          <w:bCs/>
          <w:sz w:val="24"/>
          <w:szCs w:val="24"/>
          <w:lang w:val="bg-BG"/>
        </w:rPr>
        <w:t xml:space="preserve">и </w:t>
      </w:r>
      <w:r w:rsidR="003B65FA" w:rsidRPr="00000A84">
        <w:rPr>
          <w:rFonts w:ascii="Times New Roman" w:hAnsi="Times New Roman"/>
          <w:bCs/>
          <w:sz w:val="24"/>
          <w:szCs w:val="24"/>
          <w:lang w:val="bg-BG"/>
        </w:rPr>
        <w:t>техническо помещение</w:t>
      </w:r>
      <w:r w:rsidR="00000A84">
        <w:rPr>
          <w:rFonts w:ascii="Times New Roman" w:hAnsi="Times New Roman"/>
          <w:bCs/>
          <w:sz w:val="24"/>
          <w:szCs w:val="24"/>
          <w:lang w:val="bg-BG"/>
        </w:rPr>
        <w:t xml:space="preserve"> за разполагане на инсталации на отопление</w:t>
      </w:r>
      <w:r w:rsidR="003B65FA" w:rsidRPr="00000A84">
        <w:rPr>
          <w:rFonts w:ascii="Times New Roman" w:hAnsi="Times New Roman"/>
          <w:bCs/>
          <w:sz w:val="24"/>
          <w:szCs w:val="24"/>
          <w:lang w:val="bg-BG"/>
        </w:rPr>
        <w:t>.</w:t>
      </w:r>
      <w:r w:rsidR="00EA305E" w:rsidRPr="00000A84">
        <w:rPr>
          <w:rFonts w:ascii="Times New Roman" w:hAnsi="Times New Roman"/>
          <w:bCs/>
          <w:sz w:val="24"/>
          <w:szCs w:val="24"/>
          <w:lang w:val="bg-BG"/>
        </w:rPr>
        <w:t xml:space="preserve"> </w:t>
      </w:r>
      <w:r w:rsidR="00CC35A7" w:rsidRPr="00000A84">
        <w:rPr>
          <w:rFonts w:ascii="Times New Roman" w:hAnsi="Times New Roman"/>
          <w:bCs/>
          <w:sz w:val="24"/>
          <w:szCs w:val="24"/>
          <w:lang w:val="bg-BG"/>
        </w:rPr>
        <w:t>С</w:t>
      </w:r>
      <w:r w:rsidR="00EA305E" w:rsidRPr="00000A84">
        <w:rPr>
          <w:rFonts w:ascii="Times New Roman" w:hAnsi="Times New Roman"/>
          <w:bCs/>
          <w:sz w:val="24"/>
          <w:szCs w:val="24"/>
          <w:lang w:val="bg-BG"/>
        </w:rPr>
        <w:t>градата</w:t>
      </w:r>
      <w:r w:rsidR="00EA305E">
        <w:rPr>
          <w:rFonts w:ascii="Times New Roman" w:hAnsi="Times New Roman"/>
          <w:bCs/>
          <w:sz w:val="24"/>
          <w:szCs w:val="24"/>
          <w:lang w:val="bg-BG"/>
        </w:rPr>
        <w:t xml:space="preserve"> ще </w:t>
      </w:r>
      <w:r w:rsidR="00CC35A7">
        <w:rPr>
          <w:rFonts w:ascii="Times New Roman" w:hAnsi="Times New Roman"/>
          <w:bCs/>
          <w:sz w:val="24"/>
          <w:szCs w:val="24"/>
          <w:lang w:val="bg-BG"/>
        </w:rPr>
        <w:t>с</w:t>
      </w:r>
      <w:r w:rsidR="00EA305E">
        <w:rPr>
          <w:rFonts w:ascii="Times New Roman" w:hAnsi="Times New Roman"/>
          <w:bCs/>
          <w:sz w:val="24"/>
          <w:szCs w:val="24"/>
          <w:lang w:val="bg-BG"/>
        </w:rPr>
        <w:t>е</w:t>
      </w:r>
      <w:r w:rsidR="00CC35A7">
        <w:rPr>
          <w:rFonts w:ascii="Times New Roman" w:hAnsi="Times New Roman"/>
          <w:bCs/>
          <w:sz w:val="24"/>
          <w:szCs w:val="24"/>
          <w:lang w:val="bg-BG"/>
        </w:rPr>
        <w:t xml:space="preserve"> ситуира в имота</w:t>
      </w:r>
      <w:r w:rsidR="00EA305E">
        <w:rPr>
          <w:rFonts w:ascii="Times New Roman" w:hAnsi="Times New Roman"/>
          <w:bCs/>
          <w:sz w:val="24"/>
          <w:szCs w:val="24"/>
          <w:lang w:val="bg-BG"/>
        </w:rPr>
        <w:t>, при спазване на изискуемите нормативни отстояния спрямо регулационните граници на имота, указани във визата за проектиране: от улични регулационни линии на 3 м; от странична регулационна линия на 3 м</w:t>
      </w:r>
      <w:r w:rsidR="003C48E8">
        <w:rPr>
          <w:rFonts w:ascii="Times New Roman" w:hAnsi="Times New Roman"/>
          <w:bCs/>
          <w:sz w:val="24"/>
          <w:szCs w:val="24"/>
          <w:lang w:val="bg-BG"/>
        </w:rPr>
        <w:t>; и по-големи от 3 м; от дъното на поземления имот на минимум 5 м</w:t>
      </w:r>
      <w:r w:rsidR="003C48E8" w:rsidRPr="00456B1A">
        <w:rPr>
          <w:rFonts w:ascii="Times New Roman" w:hAnsi="Times New Roman"/>
          <w:bCs/>
          <w:sz w:val="24"/>
          <w:szCs w:val="24"/>
          <w:lang w:val="bg-BG"/>
        </w:rPr>
        <w:t xml:space="preserve">. </w:t>
      </w:r>
      <w:r w:rsidR="00104079" w:rsidRPr="00456B1A">
        <w:rPr>
          <w:rFonts w:ascii="Times New Roman" w:hAnsi="Times New Roman" w:cs="Arial"/>
          <w:bCs/>
          <w:sz w:val="24"/>
          <w:szCs w:val="24"/>
          <w:lang w:val="bg-BG" w:eastAsia="zh-CN"/>
        </w:rPr>
        <w:t>Имотът ще се свърже със съществуващите водо</w:t>
      </w:r>
      <w:r w:rsidR="00000A84" w:rsidRPr="00456B1A">
        <w:rPr>
          <w:rFonts w:ascii="Times New Roman" w:hAnsi="Times New Roman" w:cs="Arial"/>
          <w:bCs/>
          <w:sz w:val="24"/>
          <w:szCs w:val="24"/>
          <w:lang w:val="bg-BG" w:eastAsia="zh-CN"/>
        </w:rPr>
        <w:t>проводна и електропреносна мрежи</w:t>
      </w:r>
      <w:r w:rsidR="00104079" w:rsidRPr="00456B1A">
        <w:rPr>
          <w:rFonts w:ascii="Times New Roman" w:hAnsi="Times New Roman" w:cs="Arial"/>
          <w:bCs/>
          <w:sz w:val="24"/>
          <w:szCs w:val="24"/>
          <w:lang w:val="bg-BG" w:eastAsia="zh-CN"/>
        </w:rPr>
        <w:t xml:space="preserve"> на населеното</w:t>
      </w:r>
      <w:r w:rsidR="00104079" w:rsidRPr="00456B1A">
        <w:rPr>
          <w:rFonts w:ascii="Times New Roman" w:hAnsi="Times New Roman"/>
          <w:sz w:val="24"/>
          <w:szCs w:val="24"/>
          <w:lang w:val="bg-BG" w:eastAsia="zh-CN"/>
        </w:rPr>
        <w:t xml:space="preserve"> място</w:t>
      </w:r>
      <w:r w:rsidRPr="00456B1A">
        <w:rPr>
          <w:rFonts w:ascii="Times New Roman" w:hAnsi="Times New Roman"/>
          <w:bCs/>
          <w:sz w:val="24"/>
          <w:szCs w:val="24"/>
          <w:lang w:val="bg-BG" w:eastAsia="zh-CN"/>
        </w:rPr>
        <w:t>.</w:t>
      </w:r>
      <w:r w:rsidR="00AD24A8">
        <w:rPr>
          <w:rFonts w:ascii="Times New Roman" w:hAnsi="Times New Roman"/>
          <w:bCs/>
          <w:sz w:val="24"/>
          <w:szCs w:val="24"/>
          <w:lang w:val="bg-BG"/>
        </w:rPr>
        <w:t xml:space="preserve"> Достъпът до него е </w:t>
      </w:r>
      <w:r w:rsidR="00104079">
        <w:rPr>
          <w:rFonts w:ascii="Times New Roman" w:hAnsi="Times New Roman"/>
          <w:bCs/>
          <w:sz w:val="24"/>
          <w:szCs w:val="24"/>
          <w:lang w:val="bg-BG"/>
        </w:rPr>
        <w:t>по съществуваща прилежаща ули</w:t>
      </w:r>
      <w:r w:rsidR="00456B1A">
        <w:rPr>
          <w:rFonts w:ascii="Times New Roman" w:hAnsi="Times New Roman"/>
          <w:bCs/>
          <w:sz w:val="24"/>
          <w:szCs w:val="24"/>
          <w:lang w:val="bg-BG"/>
        </w:rPr>
        <w:t>ца от север</w:t>
      </w:r>
      <w:r w:rsidRPr="000A5032">
        <w:rPr>
          <w:rFonts w:ascii="Times New Roman" w:hAnsi="Times New Roman"/>
          <w:bCs/>
          <w:sz w:val="24"/>
          <w:szCs w:val="24"/>
          <w:lang w:val="bg-BG"/>
        </w:rPr>
        <w:t xml:space="preserve">. </w:t>
      </w:r>
      <w:r w:rsidRPr="000A5032">
        <w:rPr>
          <w:rFonts w:ascii="Times New Roman" w:hAnsi="Times New Roman"/>
          <w:bCs/>
          <w:sz w:val="24"/>
          <w:szCs w:val="24"/>
          <w:lang w:val="bg-BG" w:eastAsia="zh-CN"/>
        </w:rPr>
        <w:t>При реализацията на ИП ще се генерират строителни отпадъци, които ще се</w:t>
      </w:r>
      <w:r w:rsidR="00104079">
        <w:rPr>
          <w:rFonts w:ascii="Times New Roman" w:hAnsi="Times New Roman"/>
          <w:bCs/>
          <w:sz w:val="24"/>
          <w:szCs w:val="24"/>
          <w:lang w:val="bg-BG" w:eastAsia="zh-CN"/>
        </w:rPr>
        <w:t xml:space="preserve"> предават за оползотворяване на лице, притежаващо документи </w:t>
      </w:r>
      <w:r w:rsidRPr="000A5032">
        <w:rPr>
          <w:rFonts w:ascii="Times New Roman" w:hAnsi="Times New Roman"/>
          <w:bCs/>
          <w:sz w:val="24"/>
          <w:szCs w:val="24"/>
          <w:lang w:val="bg-BG" w:eastAsia="zh-CN"/>
        </w:rPr>
        <w:t xml:space="preserve">по чл. 35 от Закон за управление на отпадъците. Битовите отпадъци ще се </w:t>
      </w:r>
      <w:r w:rsidRPr="000A5032">
        <w:rPr>
          <w:rFonts w:ascii="Times New Roman" w:hAnsi="Times New Roman"/>
          <w:bCs/>
          <w:sz w:val="24"/>
          <w:szCs w:val="24"/>
          <w:lang w:val="bg-BG" w:eastAsia="zh-CN"/>
        </w:rPr>
        <w:lastRenderedPageBreak/>
        <w:t xml:space="preserve">управляват съгласно действащата сметосъбираща система на община Плевен. </w:t>
      </w:r>
      <w:r w:rsidRPr="000A5032">
        <w:rPr>
          <w:rFonts w:ascii="Times New Roman" w:hAnsi="Times New Roman"/>
          <w:bCs/>
          <w:sz w:val="24"/>
          <w:szCs w:val="24"/>
          <w:lang w:val="bg-BG"/>
        </w:rPr>
        <w:t xml:space="preserve">Формираните битово-фекални отпадъчни води ще се заустват във водоплътна изгребна яма. </w:t>
      </w:r>
      <w:r w:rsidR="00104079">
        <w:rPr>
          <w:rFonts w:ascii="Times New Roman" w:hAnsi="Times New Roman"/>
          <w:bCs/>
          <w:sz w:val="24"/>
          <w:szCs w:val="24"/>
          <w:lang w:val="bg-BG"/>
        </w:rPr>
        <w:t>ПИ № 17854.201.869</w:t>
      </w:r>
      <w:r w:rsidRPr="000A5032">
        <w:rPr>
          <w:rFonts w:ascii="Times New Roman" w:hAnsi="Times New Roman"/>
          <w:bCs/>
          <w:sz w:val="24"/>
          <w:szCs w:val="24"/>
          <w:lang w:val="bg-BG"/>
        </w:rPr>
        <w:t>, с. Гривица, общ. Плевен</w:t>
      </w:r>
      <w:r w:rsidRPr="000A5032">
        <w:rPr>
          <w:rFonts w:ascii="Times New Roman" w:hAnsi="Times New Roman"/>
          <w:bCs/>
          <w:color w:val="000000"/>
          <w:sz w:val="24"/>
          <w:szCs w:val="24"/>
          <w:lang w:val="bg-BG" w:eastAsia="bg-BG"/>
        </w:rPr>
        <w:t xml:space="preserve"> е с </w:t>
      </w:r>
      <w:r w:rsidRPr="000A5032">
        <w:rPr>
          <w:rFonts w:ascii="Times New Roman" w:hAnsi="Times New Roman"/>
          <w:color w:val="000000"/>
          <w:sz w:val="24"/>
          <w:szCs w:val="24"/>
          <w:shd w:val="clear" w:color="auto" w:fill="FFFFFF"/>
          <w:lang w:val="bg-BG"/>
        </w:rPr>
        <w:t xml:space="preserve">вид територия Урбанизирана, НТП Ниско застрояване (до </w:t>
      </w:r>
      <w:r w:rsidR="00104079">
        <w:rPr>
          <w:rFonts w:ascii="Times New Roman" w:hAnsi="Times New Roman"/>
          <w:bCs/>
          <w:sz w:val="24"/>
          <w:szCs w:val="24"/>
          <w:lang w:val="bg-BG"/>
        </w:rPr>
        <w:t xml:space="preserve">10 м), площ 607 кв. м, </w:t>
      </w:r>
      <w:r w:rsidRPr="000A5032">
        <w:rPr>
          <w:rFonts w:ascii="Times New Roman" w:hAnsi="Times New Roman"/>
          <w:bCs/>
          <w:sz w:val="24"/>
          <w:szCs w:val="24"/>
          <w:lang w:val="bg-BG"/>
        </w:rPr>
        <w:t xml:space="preserve">номер </w:t>
      </w:r>
      <w:r w:rsidR="00104079">
        <w:rPr>
          <w:rFonts w:ascii="Times New Roman" w:hAnsi="Times New Roman"/>
          <w:bCs/>
          <w:sz w:val="24"/>
          <w:szCs w:val="24"/>
          <w:lang w:val="bg-BG"/>
        </w:rPr>
        <w:t>от предходен план: 869</w:t>
      </w:r>
      <w:r w:rsidRPr="000A5032">
        <w:rPr>
          <w:rFonts w:ascii="Times New Roman" w:hAnsi="Times New Roman"/>
          <w:bCs/>
          <w:sz w:val="24"/>
          <w:szCs w:val="24"/>
          <w:lang w:val="bg-BG"/>
        </w:rPr>
        <w:t>, кв</w:t>
      </w:r>
      <w:r w:rsidRPr="000A5032">
        <w:rPr>
          <w:rFonts w:ascii="Times New Roman" w:hAnsi="Times New Roman"/>
          <w:bCs/>
          <w:sz w:val="24"/>
          <w:szCs w:val="24"/>
        </w:rPr>
        <w:t xml:space="preserve">. </w:t>
      </w:r>
      <w:r w:rsidR="00104079">
        <w:rPr>
          <w:rFonts w:ascii="Times New Roman" w:hAnsi="Times New Roman"/>
          <w:bCs/>
          <w:sz w:val="24"/>
          <w:szCs w:val="24"/>
          <w:lang w:val="bg-BG"/>
        </w:rPr>
        <w:t>15</w:t>
      </w:r>
      <w:r w:rsidRPr="000A5032">
        <w:rPr>
          <w:rFonts w:ascii="Times New Roman" w:hAnsi="Times New Roman"/>
          <w:bCs/>
          <w:sz w:val="24"/>
          <w:szCs w:val="24"/>
          <w:lang w:val="bg-BG"/>
        </w:rPr>
        <w:t>, парцел V</w:t>
      </w:r>
      <w:r w:rsidR="00104079" w:rsidRPr="000A5032">
        <w:rPr>
          <w:rFonts w:ascii="Times New Roman" w:hAnsi="Times New Roman"/>
          <w:bCs/>
          <w:sz w:val="24"/>
          <w:szCs w:val="24"/>
          <w:lang w:val="bg-BG"/>
        </w:rPr>
        <w:t>I</w:t>
      </w:r>
      <w:r w:rsidR="00104079">
        <w:rPr>
          <w:rFonts w:ascii="Times New Roman" w:hAnsi="Times New Roman"/>
          <w:color w:val="000000"/>
          <w:sz w:val="24"/>
          <w:szCs w:val="24"/>
          <w:shd w:val="clear" w:color="auto" w:fill="FFFFFF"/>
          <w:lang w:val="bg-BG"/>
        </w:rPr>
        <w:t xml:space="preserve"> съгласно скица № 15-975786/12.06.2025 г. на </w:t>
      </w:r>
      <w:r w:rsidRPr="000A5032">
        <w:rPr>
          <w:rFonts w:ascii="Times New Roman" w:hAnsi="Times New Roman"/>
          <w:color w:val="000000"/>
          <w:sz w:val="24"/>
          <w:szCs w:val="24"/>
          <w:shd w:val="clear" w:color="auto" w:fill="FFFFFF"/>
          <w:lang w:val="bg-BG"/>
        </w:rPr>
        <w:t xml:space="preserve">АГКК. </w:t>
      </w:r>
      <w:r w:rsidR="00104079">
        <w:rPr>
          <w:rFonts w:ascii="Times New Roman" w:hAnsi="Times New Roman"/>
          <w:color w:val="000000"/>
          <w:sz w:val="24"/>
          <w:szCs w:val="24"/>
          <w:shd w:val="clear" w:color="auto" w:fill="FFFFFF"/>
          <w:lang w:val="bg-BG"/>
        </w:rPr>
        <w:t>Съгласно скица № 179</w:t>
      </w:r>
      <w:r w:rsidRPr="000A5032">
        <w:rPr>
          <w:rFonts w:ascii="Times New Roman" w:hAnsi="Times New Roman"/>
          <w:color w:val="000000"/>
          <w:sz w:val="24"/>
          <w:szCs w:val="24"/>
          <w:shd w:val="clear" w:color="auto" w:fill="FFFFFF"/>
          <w:lang w:val="bg-BG"/>
        </w:rPr>
        <w:t>/</w:t>
      </w:r>
      <w:r w:rsidR="00D41FCB">
        <w:rPr>
          <w:rFonts w:ascii="Times New Roman" w:hAnsi="Times New Roman"/>
          <w:sz w:val="24"/>
          <w:szCs w:val="24"/>
          <w:lang w:val="bg-BG" w:eastAsia="zh-CN"/>
        </w:rPr>
        <w:t>11.03.2026</w:t>
      </w:r>
      <w:r w:rsidRPr="000A5032">
        <w:rPr>
          <w:rFonts w:ascii="Times New Roman" w:hAnsi="Times New Roman"/>
          <w:sz w:val="24"/>
          <w:szCs w:val="24"/>
          <w:lang w:val="bg-BG" w:eastAsia="zh-CN"/>
        </w:rPr>
        <w:t xml:space="preserve">г. на </w:t>
      </w:r>
      <w:r w:rsidR="00D41FCB">
        <w:rPr>
          <w:rFonts w:ascii="Times New Roman" w:hAnsi="Times New Roman"/>
          <w:sz w:val="24"/>
          <w:szCs w:val="24"/>
          <w:lang w:val="bg-BG" w:eastAsia="zh-CN"/>
        </w:rPr>
        <w:t xml:space="preserve">община Плевен за поземлен имот </w:t>
      </w:r>
      <w:r w:rsidRPr="000A5032">
        <w:rPr>
          <w:rFonts w:ascii="Times New Roman" w:hAnsi="Times New Roman"/>
          <w:sz w:val="24"/>
          <w:szCs w:val="24"/>
          <w:lang w:val="bg-BG" w:eastAsia="zh-CN"/>
        </w:rPr>
        <w:t>V</w:t>
      </w:r>
      <w:r w:rsidR="00D41FCB" w:rsidRPr="000A5032">
        <w:rPr>
          <w:rFonts w:ascii="Times New Roman" w:hAnsi="Times New Roman"/>
          <w:sz w:val="24"/>
          <w:szCs w:val="24"/>
          <w:lang w:val="bg-BG" w:eastAsia="zh-CN"/>
        </w:rPr>
        <w:t>І</w:t>
      </w:r>
      <w:r w:rsidR="00D41FCB">
        <w:rPr>
          <w:rFonts w:ascii="Times New Roman" w:hAnsi="Times New Roman"/>
          <w:sz w:val="24"/>
          <w:szCs w:val="24"/>
          <w:lang w:val="bg-BG" w:eastAsia="zh-CN"/>
        </w:rPr>
        <w:t>-869 в стр. кв. 15</w:t>
      </w:r>
      <w:r w:rsidRPr="000A5032">
        <w:rPr>
          <w:rFonts w:ascii="Times New Roman" w:hAnsi="Times New Roman"/>
          <w:sz w:val="24"/>
          <w:szCs w:val="24"/>
          <w:lang w:val="bg-BG" w:eastAsia="zh-CN"/>
        </w:rPr>
        <w:t>, с. Гривица е съгласувана виза „За проектиране на еднофамилна жилищна сграда“.</w:t>
      </w:r>
    </w:p>
    <w:p w14:paraId="60B8E778" w14:textId="331E55D4" w:rsidR="000A5032" w:rsidRPr="000A5032" w:rsidRDefault="000A5032" w:rsidP="000A5032">
      <w:pPr>
        <w:ind w:firstLine="567"/>
        <w:jc w:val="both"/>
        <w:textAlignment w:val="auto"/>
        <w:rPr>
          <w:rFonts w:ascii="Times New Roman" w:hAnsi="Times New Roman"/>
          <w:sz w:val="24"/>
          <w:szCs w:val="24"/>
          <w:lang w:val="bg-BG"/>
        </w:rPr>
      </w:pPr>
      <w:r w:rsidRPr="000A5032">
        <w:rPr>
          <w:rFonts w:ascii="Times New Roman" w:hAnsi="Times New Roman"/>
          <w:sz w:val="24"/>
          <w:szCs w:val="24"/>
          <w:lang w:val="bg-BG"/>
        </w:rPr>
        <w:t xml:space="preserve">2. </w:t>
      </w:r>
      <w:r w:rsidRPr="000A5032">
        <w:rPr>
          <w:rFonts w:ascii="Times New Roman" w:hAnsi="Times New Roman"/>
          <w:bCs/>
          <w:sz w:val="24"/>
          <w:szCs w:val="24"/>
          <w:lang w:val="bg-BG"/>
        </w:rPr>
        <w:t xml:space="preserve">ПИ № </w:t>
      </w:r>
      <w:r w:rsidR="00D41FCB">
        <w:rPr>
          <w:rFonts w:ascii="Times New Roman" w:hAnsi="Times New Roman"/>
          <w:bCs/>
          <w:sz w:val="24"/>
          <w:szCs w:val="24"/>
          <w:lang w:val="bg-BG"/>
        </w:rPr>
        <w:t>17854.201.869</w:t>
      </w:r>
      <w:r w:rsidRPr="000A5032">
        <w:rPr>
          <w:rFonts w:ascii="Times New Roman" w:hAnsi="Times New Roman"/>
          <w:bCs/>
          <w:sz w:val="24"/>
          <w:szCs w:val="24"/>
          <w:lang w:val="bg-BG"/>
        </w:rPr>
        <w:t>, с. Гривица, общ. Плевен</w:t>
      </w:r>
      <w:r w:rsidRPr="000A5032">
        <w:rPr>
          <w:rFonts w:ascii="Times New Roman" w:hAnsi="Times New Roman"/>
          <w:sz w:val="24"/>
          <w:szCs w:val="24"/>
          <w:lang w:val="bg-BG"/>
        </w:rPr>
        <w:t>, не попада в границите на защитени територии по смисъла на Закона за защитените територии.</w:t>
      </w:r>
    </w:p>
    <w:p w14:paraId="3094CE98" w14:textId="556C39DD" w:rsidR="000A5032" w:rsidRPr="000A5032" w:rsidRDefault="000A5032" w:rsidP="000A5032">
      <w:pPr>
        <w:suppressAutoHyphens/>
        <w:autoSpaceDN/>
        <w:adjustRightInd/>
        <w:ind w:firstLine="567"/>
        <w:jc w:val="both"/>
        <w:textAlignment w:val="auto"/>
        <w:rPr>
          <w:rFonts w:ascii="Times New Roman" w:hAnsi="Times New Roman"/>
          <w:lang w:val="bg-BG" w:eastAsia="zh-CN"/>
        </w:rPr>
      </w:pPr>
      <w:r w:rsidRPr="000A5032">
        <w:rPr>
          <w:rFonts w:ascii="Times New Roman" w:hAnsi="Times New Roman"/>
          <w:iCs/>
          <w:sz w:val="24"/>
          <w:szCs w:val="24"/>
          <w:lang w:val="bg-BG"/>
        </w:rPr>
        <w:t xml:space="preserve">3. </w:t>
      </w:r>
      <w:r w:rsidRPr="000A5032">
        <w:rPr>
          <w:rFonts w:ascii="Times New Roman" w:hAnsi="Times New Roman"/>
          <w:bCs/>
          <w:sz w:val="24"/>
          <w:szCs w:val="24"/>
          <w:lang w:val="bg-BG"/>
        </w:rPr>
        <w:t xml:space="preserve">ПИ № </w:t>
      </w:r>
      <w:r w:rsidR="00D41FCB">
        <w:rPr>
          <w:rFonts w:ascii="Times New Roman" w:hAnsi="Times New Roman"/>
          <w:bCs/>
          <w:sz w:val="24"/>
          <w:szCs w:val="24"/>
          <w:lang w:val="bg-BG"/>
        </w:rPr>
        <w:t>17854.201.869</w:t>
      </w:r>
      <w:r w:rsidRPr="000A5032">
        <w:rPr>
          <w:rFonts w:ascii="Times New Roman" w:hAnsi="Times New Roman"/>
          <w:bCs/>
          <w:sz w:val="24"/>
          <w:szCs w:val="24"/>
          <w:lang w:val="bg-BG"/>
        </w:rPr>
        <w:t>, с. Гривица, общ. Плевен</w:t>
      </w:r>
      <w:r w:rsidRPr="000A5032">
        <w:rPr>
          <w:rFonts w:ascii="Times New Roman" w:hAnsi="Times New Roman"/>
          <w:sz w:val="24"/>
          <w:szCs w:val="24"/>
          <w:lang w:val="bg-BG"/>
        </w:rPr>
        <w:t>,</w:t>
      </w:r>
      <w:r w:rsidRPr="000A5032">
        <w:rPr>
          <w:rFonts w:ascii="Times New Roman" w:hAnsi="Times New Roman"/>
          <w:iCs/>
          <w:sz w:val="24"/>
          <w:szCs w:val="24"/>
          <w:lang w:val="bg-BG"/>
        </w:rPr>
        <w:t xml:space="preserve"> не попада в границите на защитени зони по смисъла на Закона за биологичното разнообразие. </w:t>
      </w:r>
      <w:r w:rsidRPr="000A5032">
        <w:rPr>
          <w:rFonts w:ascii="Times New Roman" w:hAnsi="Times New Roman"/>
          <w:sz w:val="24"/>
          <w:szCs w:val="24"/>
          <w:lang w:val="bg-BG" w:eastAsia="zh-CN"/>
        </w:rPr>
        <w:t xml:space="preserve">Най - близко разположените </w:t>
      </w:r>
      <w:r w:rsidRPr="000A5032">
        <w:rPr>
          <w:rFonts w:ascii="Times New Roman" w:hAnsi="Times New Roman"/>
          <w:iCs/>
          <w:sz w:val="24"/>
          <w:szCs w:val="24"/>
          <w:lang w:val="bg-BG" w:eastAsia="zh-CN"/>
        </w:rPr>
        <w:t>защитени зони</w:t>
      </w:r>
      <w:r w:rsidR="00CC35A7">
        <w:rPr>
          <w:rFonts w:ascii="Times New Roman" w:hAnsi="Times New Roman"/>
          <w:sz w:val="24"/>
          <w:szCs w:val="24"/>
          <w:lang w:val="bg-BG" w:eastAsia="zh-CN"/>
        </w:rPr>
        <w:t xml:space="preserve"> (на около 4,44</w:t>
      </w:r>
      <w:r w:rsidRPr="000A5032">
        <w:rPr>
          <w:rFonts w:ascii="Times New Roman" w:hAnsi="Times New Roman"/>
          <w:sz w:val="24"/>
          <w:szCs w:val="24"/>
          <w:lang w:val="bg-BG" w:eastAsia="zh-CN"/>
        </w:rPr>
        <w:t>7 км) са</w:t>
      </w:r>
      <w:r w:rsidRPr="000A5032">
        <w:rPr>
          <w:rFonts w:ascii="Times New Roman" w:hAnsi="Times New Roman"/>
          <w:iCs/>
          <w:sz w:val="24"/>
          <w:szCs w:val="24"/>
          <w:lang w:val="bg-BG" w:eastAsia="zh-CN"/>
        </w:rPr>
        <w:t>:</w:t>
      </w:r>
    </w:p>
    <w:p w14:paraId="57C67B8D" w14:textId="77777777" w:rsidR="000A5032" w:rsidRPr="000A5032" w:rsidRDefault="000A5032" w:rsidP="000A5032">
      <w:pPr>
        <w:ind w:firstLine="567"/>
        <w:jc w:val="both"/>
        <w:textAlignment w:val="auto"/>
        <w:rPr>
          <w:rFonts w:ascii="Times New Roman" w:hAnsi="Times New Roman"/>
          <w:sz w:val="24"/>
          <w:szCs w:val="24"/>
          <w:lang w:val="bg-BG"/>
        </w:rPr>
      </w:pPr>
      <w:r w:rsidRPr="000A5032">
        <w:rPr>
          <w:rFonts w:ascii="Times New Roman" w:hAnsi="Times New Roman" w:cs="Arial"/>
          <w:bCs/>
          <w:iCs/>
          <w:sz w:val="24"/>
          <w:szCs w:val="24"/>
          <w:lang w:val="bg-BG" w:eastAsia="zh-CN"/>
        </w:rPr>
        <w:t xml:space="preserve">- </w:t>
      </w:r>
      <w:r w:rsidRPr="000A5032">
        <w:rPr>
          <w:rFonts w:ascii="Times New Roman" w:hAnsi="Times New Roman"/>
          <w:bCs/>
          <w:iCs/>
          <w:sz w:val="24"/>
          <w:szCs w:val="24"/>
          <w:lang w:val="bg-BG"/>
        </w:rPr>
        <w:t>BG0000240 “Студенец”</w:t>
      </w:r>
      <w:r w:rsidRPr="000A5032">
        <w:rPr>
          <w:rFonts w:ascii="Times New Roman" w:hAnsi="Times New Roman"/>
          <w:bCs/>
          <w:iCs/>
          <w:sz w:val="24"/>
          <w:szCs w:val="24"/>
        </w:rPr>
        <w:t xml:space="preserve">, </w:t>
      </w:r>
      <w:r w:rsidRPr="000A5032">
        <w:rPr>
          <w:rFonts w:ascii="Times New Roman" w:hAnsi="Times New Roman"/>
          <w:bCs/>
          <w:iCs/>
          <w:sz w:val="24"/>
          <w:szCs w:val="24"/>
          <w:lang w:val="bg-BG"/>
        </w:rPr>
        <w:t xml:space="preserve">за опазване на дивите птици, по чл.6, ал.1, т.3 и 4 от ЗБР, обявена със </w:t>
      </w:r>
      <w:r w:rsidRPr="000A5032">
        <w:rPr>
          <w:rFonts w:ascii="Times New Roman" w:hAnsi="Times New Roman"/>
          <w:sz w:val="24"/>
          <w:szCs w:val="24"/>
          <w:lang w:val="bg-BG"/>
        </w:rPr>
        <w:t>Заповед № РД-800/04.11.2008г. на МОСВ (ДВ бр.105/09.12.2008г.), изменена със Заповед № РД-67/28.01.2013г. на МОСВ (ДВ бр. 10/05.02.2013г.); изменена и допълнена със Заповед № РД-269/31.03.2021г. на МОСВ (ДВ бр. 41/18.05.2021г.);</w:t>
      </w:r>
    </w:p>
    <w:p w14:paraId="747EC45C" w14:textId="77777777" w:rsidR="000A5032" w:rsidRPr="000A5032" w:rsidRDefault="000A5032" w:rsidP="000A5032">
      <w:pPr>
        <w:ind w:firstLine="567"/>
        <w:jc w:val="both"/>
        <w:textAlignment w:val="auto"/>
        <w:rPr>
          <w:rFonts w:ascii="Times New Roman" w:hAnsi="Times New Roman"/>
          <w:sz w:val="24"/>
          <w:szCs w:val="24"/>
          <w:lang w:val="bg-BG"/>
        </w:rPr>
      </w:pPr>
      <w:r w:rsidRPr="000A5032">
        <w:rPr>
          <w:rFonts w:ascii="Times New Roman" w:hAnsi="Times New Roman"/>
          <w:sz w:val="24"/>
          <w:szCs w:val="24"/>
          <w:lang w:val="bg-BG"/>
        </w:rPr>
        <w:t>- BG0000240 “Студенец”, за опазване на природни местообитания и на дивата флора и фауна,</w:t>
      </w:r>
      <w:r w:rsidRPr="000A5032">
        <w:rPr>
          <w:rFonts w:ascii="Times New Roman" w:hAnsi="Times New Roman"/>
          <w:bCs/>
          <w:iCs/>
          <w:sz w:val="24"/>
          <w:szCs w:val="24"/>
          <w:lang w:val="bg-BG"/>
        </w:rPr>
        <w:t xml:space="preserve"> по чл.6, ал.1, т.1 и 2 от ЗБР,</w:t>
      </w:r>
      <w:r w:rsidRPr="000A5032">
        <w:rPr>
          <w:rFonts w:ascii="Times New Roman" w:hAnsi="Times New Roman"/>
          <w:sz w:val="24"/>
          <w:szCs w:val="24"/>
          <w:lang w:val="bg-BG"/>
        </w:rPr>
        <w:t xml:space="preserve"> включена в списъка на защитените зони, приети с Решение № 122/2007г. на Министерски съвет (обн. ДВ, бр. 21/2007г.), изм. с Решение №615/2020 г. на Министерски съвет (обн. ДВ, бр. 79/2020г.), във връзка със Заповед № РД-269/31.03.2021г. на МОСВ (ДВ бр. 41/18.05.2021г.).</w:t>
      </w:r>
    </w:p>
    <w:p w14:paraId="3E3FEC17" w14:textId="77777777" w:rsidR="000A5032" w:rsidRPr="000A5032" w:rsidRDefault="000A5032" w:rsidP="000A5032">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35511323" w14:textId="3F34ECFC" w:rsidR="000A5032" w:rsidRPr="000A5032" w:rsidRDefault="000A5032" w:rsidP="000A5032">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в урбанизирана територия) и характера на </w:t>
      </w:r>
      <w:r w:rsidRPr="000A5032">
        <w:rPr>
          <w:rFonts w:ascii="Times New Roman" w:hAnsi="Times New Roman"/>
          <w:bCs/>
          <w:sz w:val="24"/>
          <w:szCs w:val="24"/>
          <w:lang w:val="bg-BG" w:eastAsia="zh-CN"/>
        </w:rPr>
        <w:t xml:space="preserve">заявеното </w:t>
      </w:r>
      <w:r w:rsidR="00412235">
        <w:rPr>
          <w:rFonts w:ascii="Times New Roman" w:hAnsi="Times New Roman"/>
          <w:sz w:val="24"/>
          <w:szCs w:val="24"/>
          <w:lang w:val="bg-BG" w:eastAsia="zh-CN"/>
        </w:rPr>
        <w:t>ИП</w:t>
      </w:r>
      <w:r w:rsidRPr="000A5032">
        <w:rPr>
          <w:rFonts w:ascii="Times New Roman" w:hAnsi="Times New Roman"/>
          <w:bCs/>
          <w:sz w:val="24"/>
          <w:szCs w:val="24"/>
          <w:lang w:val="bg-BG"/>
        </w:rPr>
        <w:t xml:space="preserve"> </w:t>
      </w:r>
      <w:r w:rsidRPr="000A5032">
        <w:rPr>
          <w:rFonts w:ascii="Times New Roman" w:hAnsi="Times New Roman"/>
          <w:sz w:val="24"/>
          <w:szCs w:val="24"/>
          <w:lang w:val="bg-BG" w:eastAsia="zh-CN"/>
        </w:rPr>
        <w:t xml:space="preserve">при реализацията му няма вероятност от отрицателно въздействие върху защитени зони от мрежата „Натура 2000“, включително и върху най - близко разположените защитени зони </w:t>
      </w:r>
      <w:r w:rsidRPr="000A5032">
        <w:rPr>
          <w:rFonts w:ascii="Times New Roman" w:hAnsi="Times New Roman"/>
          <w:bCs/>
          <w:iCs/>
          <w:sz w:val="24"/>
          <w:szCs w:val="24"/>
          <w:lang w:val="bg-BG"/>
        </w:rPr>
        <w:t>BG0000240 “Студенец” и BG0000240 “Студенец”</w:t>
      </w:r>
      <w:r w:rsidRPr="000A5032">
        <w:rPr>
          <w:rFonts w:ascii="Times New Roman" w:hAnsi="Times New Roman"/>
          <w:sz w:val="24"/>
          <w:szCs w:val="24"/>
          <w:lang w:val="bg-BG" w:eastAsia="zh-CN"/>
        </w:rPr>
        <w:t>,, по отношение на:</w:t>
      </w:r>
    </w:p>
    <w:p w14:paraId="0257E4F5" w14:textId="77777777" w:rsidR="000A5032" w:rsidRPr="000A5032" w:rsidRDefault="000A5032" w:rsidP="000A5032">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w:t>
      </w:r>
      <w:r w:rsidRPr="000A5032">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защитени зони</w:t>
      </w:r>
      <w:r w:rsidRPr="000A5032">
        <w:rPr>
          <w:rFonts w:ascii="Times New Roman" w:hAnsi="Times New Roman"/>
          <w:bCs/>
          <w:iCs/>
          <w:sz w:val="24"/>
          <w:szCs w:val="24"/>
          <w:lang w:val="bg-BG"/>
        </w:rPr>
        <w:t xml:space="preserve"> BG0000240 “Студенец” и BG0000240 “Студенец”;</w:t>
      </w:r>
    </w:p>
    <w:p w14:paraId="00F74A2C" w14:textId="77777777" w:rsidR="000A5032" w:rsidRPr="000A5032" w:rsidRDefault="000A5032" w:rsidP="000A5032">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w:t>
      </w:r>
      <w:r w:rsidRPr="000A5032">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29E5322F" w14:textId="77777777" w:rsidR="000A5032" w:rsidRPr="000A5032" w:rsidRDefault="000A5032" w:rsidP="000A5032">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w:t>
      </w:r>
      <w:r w:rsidRPr="000A5032">
        <w:rPr>
          <w:rFonts w:ascii="Times New Roman" w:hAnsi="Times New Roman"/>
          <w:sz w:val="24"/>
          <w:szCs w:val="24"/>
          <w:lang w:val="bg-BG" w:eastAsia="zh-CN"/>
        </w:rPr>
        <w:tab/>
        <w:t>Нарушаване целостта и целите на опазване на защитената зона;</w:t>
      </w:r>
    </w:p>
    <w:p w14:paraId="58C30863" w14:textId="77777777" w:rsidR="000A5032" w:rsidRPr="000A5032" w:rsidRDefault="000A5032" w:rsidP="000A5032">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w:t>
      </w:r>
      <w:r w:rsidRPr="000A5032">
        <w:rPr>
          <w:rFonts w:ascii="Times New Roman" w:hAnsi="Times New Roman"/>
          <w:sz w:val="24"/>
          <w:szCs w:val="24"/>
          <w:lang w:val="bg-BG" w:eastAsia="zh-CN"/>
        </w:rPr>
        <w:tab/>
        <w:t>Нарушаване кохерентността между съседни защитени зони;</w:t>
      </w:r>
    </w:p>
    <w:p w14:paraId="4D25AA6C" w14:textId="77777777" w:rsidR="000A5032" w:rsidRPr="000A5032" w:rsidRDefault="000A5032" w:rsidP="000A5032">
      <w:pPr>
        <w:suppressAutoHyphens/>
        <w:autoSpaceDN/>
        <w:adjustRightInd/>
        <w:ind w:firstLine="567"/>
        <w:jc w:val="both"/>
        <w:textAlignment w:val="auto"/>
        <w:rPr>
          <w:rFonts w:ascii="Times New Roman" w:hAnsi="Times New Roman"/>
          <w:sz w:val="24"/>
          <w:szCs w:val="24"/>
          <w:lang w:val="bg-BG" w:eastAsia="zh-CN"/>
        </w:rPr>
      </w:pPr>
      <w:r w:rsidRPr="000A5032">
        <w:rPr>
          <w:rFonts w:ascii="Times New Roman" w:hAnsi="Times New Roman"/>
          <w:sz w:val="24"/>
          <w:szCs w:val="24"/>
          <w:lang w:val="bg-BG" w:eastAsia="zh-CN"/>
        </w:rPr>
        <w:t>•</w:t>
      </w:r>
      <w:r w:rsidRPr="000A5032">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0A5032">
        <w:rPr>
          <w:rFonts w:ascii="Times New Roman" w:hAnsi="Times New Roman"/>
          <w:sz w:val="24"/>
          <w:szCs w:val="24"/>
          <w:lang w:eastAsia="zh-CN"/>
        </w:rPr>
        <w:t xml:space="preserve">в </w:t>
      </w:r>
      <w:r w:rsidRPr="000A5032">
        <w:rPr>
          <w:rFonts w:ascii="Times New Roman" w:hAnsi="Times New Roman"/>
          <w:sz w:val="24"/>
          <w:szCs w:val="24"/>
          <w:lang w:val="bg-BG" w:eastAsia="zh-CN"/>
        </w:rPr>
        <w:t>защитени зони</w:t>
      </w:r>
      <w:r w:rsidRPr="000A5032">
        <w:rPr>
          <w:rFonts w:ascii="Times New Roman" w:hAnsi="Times New Roman"/>
          <w:bCs/>
          <w:iCs/>
          <w:sz w:val="24"/>
          <w:szCs w:val="24"/>
          <w:lang w:val="bg-BG"/>
        </w:rPr>
        <w:t xml:space="preserve"> BG0000240 “Студенец” и BG0000240 “Студенец”.</w:t>
      </w:r>
    </w:p>
    <w:p w14:paraId="3907DB55" w14:textId="77777777" w:rsidR="000A5032" w:rsidRPr="000A5032" w:rsidRDefault="000A5032" w:rsidP="000A5032">
      <w:pPr>
        <w:tabs>
          <w:tab w:val="left" w:pos="720"/>
        </w:tabs>
        <w:suppressAutoHyphens/>
        <w:autoSpaceDN/>
        <w:adjustRightInd/>
        <w:ind w:firstLine="567"/>
        <w:jc w:val="both"/>
        <w:textAlignment w:val="auto"/>
        <w:rPr>
          <w:rFonts w:cs="Arial"/>
          <w:lang w:eastAsia="zh-CN"/>
        </w:rPr>
      </w:pPr>
      <w:r w:rsidRPr="000A5032">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0A5032">
        <w:rPr>
          <w:rFonts w:ascii="Times New Roman" w:hAnsi="Times New Roman"/>
          <w:b/>
          <w:sz w:val="24"/>
          <w:szCs w:val="24"/>
          <w:lang w:val="bg-BG" w:eastAsia="zh-CN"/>
        </w:rPr>
        <w:t>преценката</w:t>
      </w:r>
      <w:r w:rsidRPr="000A5032">
        <w:rPr>
          <w:rFonts w:ascii="Times New Roman" w:hAnsi="Times New Roman"/>
          <w:sz w:val="24"/>
          <w:szCs w:val="24"/>
          <w:lang w:val="bg-BG" w:eastAsia="zh-CN"/>
        </w:rPr>
        <w:t xml:space="preserve"> на компетентния орган за така заявеното </w:t>
      </w:r>
      <w:r w:rsidRPr="000A5032">
        <w:rPr>
          <w:rFonts w:ascii="Times New Roman" w:hAnsi="Times New Roman"/>
          <w:sz w:val="24"/>
          <w:szCs w:val="24"/>
          <w:lang w:val="ru-RU" w:eastAsia="zh-CN"/>
        </w:rPr>
        <w:t xml:space="preserve">инвестиционно предложение </w:t>
      </w:r>
      <w:r w:rsidRPr="000A5032">
        <w:rPr>
          <w:rFonts w:ascii="Times New Roman" w:hAnsi="Times New Roman"/>
          <w:sz w:val="24"/>
          <w:szCs w:val="24"/>
          <w:lang w:val="bg-BG" w:eastAsia="zh-CN"/>
        </w:rPr>
        <w:t xml:space="preserve">е, че </w:t>
      </w:r>
      <w:r w:rsidRPr="000A5032">
        <w:rPr>
          <w:rFonts w:ascii="Times New Roman" w:hAnsi="Times New Roman"/>
          <w:b/>
          <w:sz w:val="24"/>
          <w:szCs w:val="24"/>
          <w:lang w:val="bg-BG" w:eastAsia="zh-CN"/>
        </w:rPr>
        <w:t>не е необходимо провеждане на процедура</w:t>
      </w:r>
      <w:r w:rsidRPr="000A5032">
        <w:rPr>
          <w:rFonts w:ascii="Times New Roman" w:hAnsi="Times New Roman"/>
          <w:sz w:val="24"/>
          <w:szCs w:val="24"/>
          <w:lang w:val="bg-BG" w:eastAsia="zh-CN"/>
        </w:rPr>
        <w:t xml:space="preserve"> по реда на Глава втора от Наредбата за ОС.</w:t>
      </w:r>
    </w:p>
    <w:p w14:paraId="7D762D82" w14:textId="77777777" w:rsidR="000A5032" w:rsidRPr="000A5032" w:rsidRDefault="000A5032" w:rsidP="000A5032">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0A5032">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9BCC811" w14:textId="77777777" w:rsidR="000A5032" w:rsidRPr="000A5032" w:rsidRDefault="000A5032" w:rsidP="000A5032">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0A5032">
        <w:rPr>
          <w:rFonts w:ascii="Times New Roman" w:hAnsi="Times New Roman"/>
          <w:sz w:val="24"/>
          <w:szCs w:val="24"/>
          <w:lang w:val="bg-BG" w:eastAsia="zh-CN"/>
        </w:rPr>
        <w:lastRenderedPageBreak/>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1A540720" w14:textId="77777777" w:rsidR="000A5032" w:rsidRPr="000A5032" w:rsidRDefault="000A5032" w:rsidP="000A5032">
      <w:pPr>
        <w:jc w:val="both"/>
        <w:textAlignment w:val="auto"/>
        <w:rPr>
          <w:rFonts w:ascii="Times New Roman" w:hAnsi="Times New Roman"/>
          <w:b/>
          <w:i/>
          <w:sz w:val="24"/>
          <w:szCs w:val="24"/>
          <w:lang w:val="bg-BG"/>
        </w:rPr>
      </w:pPr>
    </w:p>
    <w:p w14:paraId="5E315F3C" w14:textId="77777777" w:rsidR="000949F2" w:rsidRDefault="000949F2" w:rsidP="002B515A">
      <w:pPr>
        <w:rPr>
          <w:rFonts w:ascii="Times New Roman" w:hAnsi="Times New Roman"/>
          <w:i/>
          <w:iCs/>
          <w:noProof/>
          <w:sz w:val="22"/>
          <w:szCs w:val="22"/>
          <w:lang w:val="bg-BG"/>
        </w:rPr>
      </w:pPr>
    </w:p>
    <w:p w14:paraId="51E6662F" w14:textId="40C14454"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3835A1"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93644" w14:textId="77777777" w:rsidR="003B6108" w:rsidRDefault="003B6108">
      <w:r>
        <w:separator/>
      </w:r>
    </w:p>
  </w:endnote>
  <w:endnote w:type="continuationSeparator" w:id="0">
    <w:p w14:paraId="4E785E47" w14:textId="77777777" w:rsidR="003B6108" w:rsidRDefault="003B6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104079"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86C525D" w:rsidR="00104079" w:rsidRPr="008013F1" w:rsidRDefault="00104079"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456B1A">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456B1A">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104079"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04079" w:rsidRPr="001C5FBF">
      <w:rPr>
        <w:rFonts w:ascii="Times New Roman" w:hAnsi="Times New Roman"/>
        <w:noProof/>
        <w:lang w:val="bg-BG"/>
      </w:rPr>
      <w:t xml:space="preserve">гр. Плевен, ул. “Ал. Стамболийски” 1А, </w:t>
    </w:r>
  </w:p>
  <w:p w14:paraId="64A94542" w14:textId="77777777" w:rsidR="00104079"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783C2673" w:rsidR="00104079" w:rsidRPr="00BB73DC" w:rsidRDefault="00104079"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456B1A">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456B1A">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104079" w:rsidRPr="001C5FBF">
      <w:rPr>
        <w:rFonts w:ascii="Times New Roman" w:hAnsi="Times New Roman"/>
        <w:noProof/>
        <w:lang w:val="bg-BG"/>
      </w:rPr>
      <w:t>тел</w:t>
    </w:r>
    <w:r w:rsidR="00104079" w:rsidRPr="00B55A17">
      <w:rPr>
        <w:rFonts w:ascii="Times New Roman" w:hAnsi="Times New Roman"/>
        <w:noProof/>
        <w:lang w:val="ru-RU"/>
      </w:rPr>
      <w:t>/</w:t>
    </w:r>
    <w:r w:rsidR="00104079" w:rsidRPr="001C5FBF">
      <w:rPr>
        <w:rFonts w:ascii="Times New Roman" w:hAnsi="Times New Roman"/>
        <w:noProof/>
        <w:lang w:val="bg-BG"/>
      </w:rPr>
      <w:t>ф</w:t>
    </w:r>
    <w:r w:rsidR="00104079" w:rsidRPr="00B55A17">
      <w:rPr>
        <w:rFonts w:ascii="Times New Roman" w:hAnsi="Times New Roman"/>
        <w:noProof/>
        <w:lang w:val="ru-RU"/>
      </w:rPr>
      <w:t>акс: +359</w:t>
    </w:r>
    <w:r w:rsidR="00104079" w:rsidRPr="001C5FBF">
      <w:rPr>
        <w:rFonts w:ascii="Times New Roman" w:hAnsi="Times New Roman"/>
        <w:noProof/>
        <w:lang w:val="bg-BG"/>
      </w:rPr>
      <w:t xml:space="preserve"> 64 806 951 и </w:t>
    </w:r>
    <w:r w:rsidR="00104079" w:rsidRPr="00B55A17">
      <w:rPr>
        <w:rFonts w:ascii="Times New Roman" w:hAnsi="Times New Roman"/>
        <w:noProof/>
        <w:lang w:val="ru-RU"/>
      </w:rPr>
      <w:t>+359</w:t>
    </w:r>
    <w:r w:rsidR="00104079" w:rsidRPr="001C5FBF">
      <w:rPr>
        <w:rFonts w:ascii="Times New Roman" w:hAnsi="Times New Roman"/>
        <w:noProof/>
        <w:lang w:val="bg-BG"/>
      </w:rPr>
      <w:t xml:space="preserve"> 64 800 711</w:t>
    </w:r>
    <w:r w:rsidR="00104079" w:rsidRPr="00B55A17">
      <w:rPr>
        <w:rFonts w:ascii="Times New Roman" w:hAnsi="Times New Roman"/>
        <w:noProof/>
        <w:lang w:val="ru-RU"/>
      </w:rPr>
      <w:t xml:space="preserve">, </w:t>
    </w:r>
    <w:r w:rsidR="00104079">
      <w:rPr>
        <w:rFonts w:ascii="Times New Roman" w:hAnsi="Times New Roman"/>
        <w:noProof/>
      </w:rPr>
      <w:br/>
    </w:r>
    <w:r w:rsidR="00104079" w:rsidRPr="001C5FBF">
      <w:rPr>
        <w:rFonts w:ascii="Times New Roman" w:hAnsi="Times New Roman"/>
        <w:noProof/>
      </w:rPr>
      <w:t>e</w:t>
    </w:r>
    <w:r w:rsidR="00104079" w:rsidRPr="00B55A17">
      <w:rPr>
        <w:rFonts w:ascii="Times New Roman" w:hAnsi="Times New Roman"/>
        <w:noProof/>
        <w:lang w:val="ru-RU"/>
      </w:rPr>
      <w:t>-</w:t>
    </w:r>
    <w:r w:rsidR="00104079" w:rsidRPr="001C5FBF">
      <w:rPr>
        <w:rFonts w:ascii="Times New Roman" w:hAnsi="Times New Roman"/>
        <w:noProof/>
      </w:rPr>
      <w:t>mail</w:t>
    </w:r>
    <w:r w:rsidR="00104079" w:rsidRPr="00B55A17">
      <w:rPr>
        <w:rFonts w:ascii="Times New Roman" w:hAnsi="Times New Roman"/>
        <w:noProof/>
        <w:lang w:val="ru-RU"/>
      </w:rPr>
      <w:t xml:space="preserve">: </w:t>
    </w:r>
    <w:hyperlink r:id="rId3" w:history="1">
      <w:r w:rsidR="00104079" w:rsidRPr="005D1DEC">
        <w:rPr>
          <w:rStyle w:val="a6"/>
          <w:rFonts w:ascii="Times New Roman" w:hAnsi="Times New Roman"/>
          <w:noProof/>
        </w:rPr>
        <w:t>office</w:t>
      </w:r>
      <w:r w:rsidR="00104079" w:rsidRPr="005D1DEC">
        <w:rPr>
          <w:rStyle w:val="a6"/>
          <w:rFonts w:ascii="Times New Roman" w:hAnsi="Times New Roman"/>
          <w:noProof/>
          <w:lang w:val="ru-RU"/>
        </w:rPr>
        <w:t>@</w:t>
      </w:r>
      <w:r w:rsidR="00104079" w:rsidRPr="005D1DEC">
        <w:rPr>
          <w:rStyle w:val="a6"/>
          <w:rFonts w:ascii="Times New Roman" w:hAnsi="Times New Roman"/>
          <w:noProof/>
        </w:rPr>
        <w:t>riew</w:t>
      </w:r>
      <w:r w:rsidR="00104079" w:rsidRPr="005D1DEC">
        <w:rPr>
          <w:rStyle w:val="a6"/>
          <w:rFonts w:ascii="Times New Roman" w:hAnsi="Times New Roman"/>
          <w:noProof/>
          <w:lang w:val="ru-RU"/>
        </w:rPr>
        <w:t>-</w:t>
      </w:r>
      <w:r w:rsidR="00104079" w:rsidRPr="005D1DEC">
        <w:rPr>
          <w:rStyle w:val="a6"/>
          <w:rFonts w:ascii="Times New Roman" w:hAnsi="Times New Roman"/>
          <w:noProof/>
        </w:rPr>
        <w:t>pleven</w:t>
      </w:r>
      <w:r w:rsidR="00104079" w:rsidRPr="005D1DEC">
        <w:rPr>
          <w:rStyle w:val="a6"/>
          <w:rFonts w:ascii="Times New Roman" w:hAnsi="Times New Roman"/>
          <w:noProof/>
          <w:lang w:val="ru-RU"/>
        </w:rPr>
        <w:t>.</w:t>
      </w:r>
      <w:r w:rsidR="00104079" w:rsidRPr="005D1DEC">
        <w:rPr>
          <w:rStyle w:val="a6"/>
          <w:rFonts w:ascii="Times New Roman" w:hAnsi="Times New Roman"/>
          <w:noProof/>
        </w:rPr>
        <w:t>eu</w:t>
      </w:r>
    </w:hyperlink>
    <w:r w:rsidR="00104079">
      <w:rPr>
        <w:rFonts w:ascii="Times New Roman" w:hAnsi="Times New Roman"/>
        <w:noProof/>
      </w:rPr>
      <w:t xml:space="preserve"> </w:t>
    </w:r>
    <w:r w:rsidR="00104079" w:rsidRPr="00B55A17">
      <w:rPr>
        <w:rFonts w:ascii="Times New Roman" w:hAnsi="Times New Roman"/>
        <w:noProof/>
        <w:lang w:val="ru-RU"/>
      </w:rPr>
      <w:t xml:space="preserve"> </w:t>
    </w:r>
    <w:r w:rsidR="00104079" w:rsidRPr="001C5FBF">
      <w:rPr>
        <w:rFonts w:ascii="Times New Roman" w:hAnsi="Times New Roman"/>
        <w:noProof/>
        <w:lang w:val="bg-BG"/>
      </w:rPr>
      <w:t>интернет сайт</w:t>
    </w:r>
    <w:r w:rsidR="00104079">
      <w:rPr>
        <w:rFonts w:ascii="Times New Roman" w:hAnsi="Times New Roman"/>
        <w:noProof/>
      </w:rPr>
      <w:t xml:space="preserve"> </w:t>
    </w:r>
    <w:hyperlink r:id="rId4" w:history="1">
      <w:r w:rsidR="00104079" w:rsidRPr="005D1DEC">
        <w:rPr>
          <w:rStyle w:val="a6"/>
          <w:rFonts w:ascii="Times New Roman" w:hAnsi="Times New Roman"/>
          <w:noProof/>
          <w:lang w:val="bg-BG"/>
        </w:rPr>
        <w:t>http://riew-pleven.eu/</w:t>
      </w:r>
    </w:hyperlink>
  </w:p>
  <w:p w14:paraId="4CD2EC90" w14:textId="77777777" w:rsidR="00104079" w:rsidRPr="004E440C" w:rsidRDefault="00104079"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97D9A" w14:textId="77777777" w:rsidR="003B6108" w:rsidRDefault="003B6108">
      <w:r>
        <w:separator/>
      </w:r>
    </w:p>
  </w:footnote>
  <w:footnote w:type="continuationSeparator" w:id="0">
    <w:p w14:paraId="6461570A" w14:textId="77777777" w:rsidR="003B6108" w:rsidRDefault="003B6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04079"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04079"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04079" w:rsidRPr="001C5FBF">
      <w:rPr>
        <w:rFonts w:ascii="Times New Roman" w:hAnsi="Times New Roman"/>
        <w:spacing w:val="40"/>
        <w:sz w:val="30"/>
        <w:szCs w:val="30"/>
      </w:rPr>
      <w:t>РЕПУБЛИКА БЪЛГАРИЯ</w:t>
    </w:r>
  </w:p>
  <w:p w14:paraId="515615C9" w14:textId="77777777" w:rsidR="00104079" w:rsidRPr="001C5FBF" w:rsidRDefault="00104079"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04079" w:rsidRPr="001C5FBF" w:rsidRDefault="00104079"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04079" w:rsidRPr="001C5FBF" w:rsidRDefault="00104079"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04079" w:rsidRPr="00ED1377" w:rsidRDefault="00104079"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756394897">
    <w:abstractNumId w:val="18"/>
  </w:num>
  <w:num w:numId="2" w16cid:durableId="404491612">
    <w:abstractNumId w:val="10"/>
  </w:num>
  <w:num w:numId="3" w16cid:durableId="1647976518">
    <w:abstractNumId w:val="0"/>
  </w:num>
  <w:num w:numId="4" w16cid:durableId="1490558542">
    <w:abstractNumId w:val="8"/>
  </w:num>
  <w:num w:numId="5" w16cid:durableId="359935196">
    <w:abstractNumId w:val="14"/>
  </w:num>
  <w:num w:numId="6" w16cid:durableId="1197279548">
    <w:abstractNumId w:val="16"/>
  </w:num>
  <w:num w:numId="7" w16cid:durableId="210507257">
    <w:abstractNumId w:val="6"/>
  </w:num>
  <w:num w:numId="8" w16cid:durableId="140050639">
    <w:abstractNumId w:val="15"/>
  </w:num>
  <w:num w:numId="9" w16cid:durableId="2096584307">
    <w:abstractNumId w:val="2"/>
  </w:num>
  <w:num w:numId="10" w16cid:durableId="1881866743">
    <w:abstractNumId w:val="9"/>
  </w:num>
  <w:num w:numId="11" w16cid:durableId="2077118632">
    <w:abstractNumId w:val="13"/>
  </w:num>
  <w:num w:numId="12" w16cid:durableId="592857426">
    <w:abstractNumId w:val="3"/>
  </w:num>
  <w:num w:numId="13" w16cid:durableId="1614896819">
    <w:abstractNumId w:val="20"/>
  </w:num>
  <w:num w:numId="14" w16cid:durableId="1367441094">
    <w:abstractNumId w:val="17"/>
  </w:num>
  <w:num w:numId="15" w16cid:durableId="1248073131">
    <w:abstractNumId w:val="12"/>
  </w:num>
  <w:num w:numId="16" w16cid:durableId="1547445843">
    <w:abstractNumId w:val="11"/>
  </w:num>
  <w:num w:numId="17" w16cid:durableId="1445808088">
    <w:abstractNumId w:val="19"/>
  </w:num>
  <w:num w:numId="18" w16cid:durableId="29769444">
    <w:abstractNumId w:val="5"/>
  </w:num>
  <w:num w:numId="19" w16cid:durableId="2053264128">
    <w:abstractNumId w:val="7"/>
  </w:num>
  <w:num w:numId="20" w16cid:durableId="477571418">
    <w:abstractNumId w:val="1"/>
  </w:num>
  <w:num w:numId="21" w16cid:durableId="9247274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0A84"/>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A5032"/>
    <w:rsid w:val="000B3E2D"/>
    <w:rsid w:val="000B6590"/>
    <w:rsid w:val="000C4CA7"/>
    <w:rsid w:val="000D1FDA"/>
    <w:rsid w:val="000E0BB1"/>
    <w:rsid w:val="000E264F"/>
    <w:rsid w:val="000F045B"/>
    <w:rsid w:val="000F52B7"/>
    <w:rsid w:val="00102537"/>
    <w:rsid w:val="00104079"/>
    <w:rsid w:val="001073F0"/>
    <w:rsid w:val="00112045"/>
    <w:rsid w:val="00114C83"/>
    <w:rsid w:val="00122B91"/>
    <w:rsid w:val="0012557E"/>
    <w:rsid w:val="001257C4"/>
    <w:rsid w:val="00130AD7"/>
    <w:rsid w:val="00136B06"/>
    <w:rsid w:val="00137ABD"/>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83482"/>
    <w:rsid w:val="003835A1"/>
    <w:rsid w:val="003A6AD3"/>
    <w:rsid w:val="003B30BB"/>
    <w:rsid w:val="003B6108"/>
    <w:rsid w:val="003B65FA"/>
    <w:rsid w:val="003B732C"/>
    <w:rsid w:val="003C48E8"/>
    <w:rsid w:val="003D49B8"/>
    <w:rsid w:val="003D4A6B"/>
    <w:rsid w:val="003D6007"/>
    <w:rsid w:val="003F4B02"/>
    <w:rsid w:val="00412235"/>
    <w:rsid w:val="0042680C"/>
    <w:rsid w:val="00436510"/>
    <w:rsid w:val="0043651F"/>
    <w:rsid w:val="00446795"/>
    <w:rsid w:val="00446A9A"/>
    <w:rsid w:val="00456B1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5CD"/>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14D3"/>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9F1C35"/>
    <w:rsid w:val="00A00CCD"/>
    <w:rsid w:val="00A07FD6"/>
    <w:rsid w:val="00A12710"/>
    <w:rsid w:val="00A165D4"/>
    <w:rsid w:val="00A4221A"/>
    <w:rsid w:val="00A458D5"/>
    <w:rsid w:val="00A46703"/>
    <w:rsid w:val="00A671F2"/>
    <w:rsid w:val="00A70C9E"/>
    <w:rsid w:val="00A839E1"/>
    <w:rsid w:val="00A83C3E"/>
    <w:rsid w:val="00A915C1"/>
    <w:rsid w:val="00A93198"/>
    <w:rsid w:val="00A9408A"/>
    <w:rsid w:val="00AA4E80"/>
    <w:rsid w:val="00AB7525"/>
    <w:rsid w:val="00AC24C0"/>
    <w:rsid w:val="00AD1328"/>
    <w:rsid w:val="00AD13E8"/>
    <w:rsid w:val="00AD24A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5A7"/>
    <w:rsid w:val="00CC37B0"/>
    <w:rsid w:val="00CC3844"/>
    <w:rsid w:val="00CD05C6"/>
    <w:rsid w:val="00CD1F33"/>
    <w:rsid w:val="00CD503A"/>
    <w:rsid w:val="00CE06EE"/>
    <w:rsid w:val="00D03B87"/>
    <w:rsid w:val="00D115C3"/>
    <w:rsid w:val="00D259F5"/>
    <w:rsid w:val="00D41FCB"/>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160F"/>
    <w:rsid w:val="00E4226E"/>
    <w:rsid w:val="00E45F02"/>
    <w:rsid w:val="00E60640"/>
    <w:rsid w:val="00E65538"/>
    <w:rsid w:val="00E65806"/>
    <w:rsid w:val="00E663B8"/>
    <w:rsid w:val="00E6683E"/>
    <w:rsid w:val="00E76CD1"/>
    <w:rsid w:val="00E80158"/>
    <w:rsid w:val="00E84DFB"/>
    <w:rsid w:val="00E92586"/>
    <w:rsid w:val="00E97812"/>
    <w:rsid w:val="00EA086D"/>
    <w:rsid w:val="00EA305E"/>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84F9D"/>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0046401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921</Words>
  <Characters>5253</Characters>
  <Application>Microsoft Office Word</Application>
  <DocSecurity>0</DocSecurity>
  <Lines>43</Lines>
  <Paragraphs>12</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6162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24</cp:revision>
  <cp:lastPrinted>2025-03-28T15:09:00Z</cp:lastPrinted>
  <dcterms:created xsi:type="dcterms:W3CDTF">2025-11-24T09:18:00Z</dcterms:created>
  <dcterms:modified xsi:type="dcterms:W3CDTF">2026-05-28T11:47:00Z</dcterms:modified>
</cp:coreProperties>
</file>