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201E2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897A5E">
        <w:rPr>
          <w:rFonts w:ascii="Times New Roman" w:hAnsi="Times New Roman"/>
          <w:iCs/>
        </w:rPr>
        <w:t>0</w:t>
      </w:r>
    </w:p>
    <w:p w14:paraId="482F0AE6" w14:textId="77777777" w:rsidR="007E72BF" w:rsidRPr="00F7002A" w:rsidRDefault="007E72BF" w:rsidP="007E72BF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 w:rsidR="00897A5E">
        <w:rPr>
          <w:rStyle w:val="a7"/>
          <w:rFonts w:ascii="Calibri" w:hAnsi="Calibri" w:cs="Calibri"/>
          <w:i w:val="0"/>
        </w:rPr>
        <w:t>WHITE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4FC2048D" w14:textId="75CA0169" w:rsidR="00AE6AC2" w:rsidRDefault="00804CC3" w:rsidP="002C55E0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F47AB7" w:rsidRPr="00F47AB7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6F4CB80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195.75pt;height:76.5pt;visibility:visible;mso-wrap-style:square">
            <v:imagedata r:id="rId7" o:title=""/>
          </v:shape>
        </w:pict>
      </w:r>
    </w:p>
    <w:p w14:paraId="61357DBF" w14:textId="77777777" w:rsidR="00AF6520" w:rsidRDefault="00AF6520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5C25F123" w14:textId="77777777" w:rsidR="00AF6520" w:rsidRPr="003C693D" w:rsidRDefault="00AF6520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36A0A302" w14:textId="77777777" w:rsidR="003C693D" w:rsidRPr="0057293B" w:rsidRDefault="0057293B" w:rsidP="00F43DE8">
      <w:pPr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 w:rsidRPr="0057293B">
        <w:rPr>
          <w:rFonts w:ascii="Times New Roman" w:hAnsi="Times New Roman"/>
          <w:b/>
          <w:color w:val="000000"/>
          <w:sz w:val="24"/>
          <w:szCs w:val="24"/>
          <w:lang w:val="bg-BG"/>
        </w:rPr>
        <w:t>ДО</w:t>
      </w:r>
    </w:p>
    <w:p w14:paraId="4B9A4EA8" w14:textId="14F3F869" w:rsidR="0057293B" w:rsidRPr="00F47AB7" w:rsidRDefault="00F47AB7" w:rsidP="00F43DE8">
      <w:pPr>
        <w:rPr>
          <w:rFonts w:ascii="Times New Roman" w:hAnsi="Times New Roman"/>
          <w:b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caps/>
          <w:sz w:val="24"/>
          <w:szCs w:val="24"/>
          <w:lang w:val="bg-BG"/>
        </w:rPr>
        <w:t>А И Д</w:t>
      </w:r>
    </w:p>
    <w:p w14:paraId="79C84F15" w14:textId="4664F2C3" w:rsidR="0057293B" w:rsidRPr="00BA4C03" w:rsidRDefault="00F47AB7" w:rsidP="00F43DE8">
      <w:pPr>
        <w:rPr>
          <w:rFonts w:ascii="Times New Roman" w:hAnsi="Times New Roman"/>
          <w:caps/>
          <w:sz w:val="24"/>
          <w:szCs w:val="24"/>
          <w:lang w:val="bg-BG"/>
        </w:rPr>
      </w:pPr>
      <w:r>
        <w:rPr>
          <w:rFonts w:ascii="Times New Roman" w:hAnsi="Times New Roman"/>
          <w:caps/>
          <w:sz w:val="24"/>
          <w:szCs w:val="24"/>
          <w:lang w:val="bg-BG"/>
        </w:rPr>
        <w:t xml:space="preserve"> </w:t>
      </w:r>
    </w:p>
    <w:p w14:paraId="148EC07C" w14:textId="77777777" w:rsidR="0057293B" w:rsidRPr="00BA4C03" w:rsidRDefault="0057293B" w:rsidP="00F43DE8">
      <w:pPr>
        <w:rPr>
          <w:rFonts w:ascii="Times New Roman" w:hAnsi="Times New Roman"/>
          <w:caps/>
          <w:sz w:val="24"/>
          <w:szCs w:val="24"/>
          <w:lang w:val="bg-BG"/>
        </w:rPr>
      </w:pPr>
      <w:r w:rsidRPr="00BA4C03">
        <w:rPr>
          <w:rFonts w:ascii="Times New Roman" w:hAnsi="Times New Roman"/>
          <w:caps/>
          <w:sz w:val="24"/>
          <w:szCs w:val="24"/>
          <w:lang w:val="bg-BG"/>
        </w:rPr>
        <w:t xml:space="preserve">гр. </w:t>
      </w:r>
      <w:r>
        <w:rPr>
          <w:rFonts w:ascii="Times New Roman" w:hAnsi="Times New Roman"/>
          <w:caps/>
          <w:sz w:val="24"/>
          <w:szCs w:val="24"/>
          <w:lang w:val="bg-BG"/>
        </w:rPr>
        <w:t>троян</w:t>
      </w:r>
    </w:p>
    <w:p w14:paraId="437AFF3B" w14:textId="77777777" w:rsidR="0057293B" w:rsidRPr="00F251F7" w:rsidRDefault="0057293B" w:rsidP="0057293B">
      <w:pPr>
        <w:rPr>
          <w:rFonts w:ascii="Times New Roman" w:hAnsi="Times New Roman"/>
          <w:caps/>
          <w:sz w:val="16"/>
          <w:szCs w:val="16"/>
          <w:lang w:val="bg-BG"/>
        </w:rPr>
      </w:pPr>
    </w:p>
    <w:p w14:paraId="609E5E63" w14:textId="77777777" w:rsidR="0057293B" w:rsidRPr="00F251F7" w:rsidRDefault="0057293B" w:rsidP="0057293B">
      <w:pPr>
        <w:rPr>
          <w:rFonts w:ascii="Times New Roman" w:hAnsi="Times New Roman"/>
          <w:caps/>
          <w:sz w:val="16"/>
          <w:szCs w:val="16"/>
          <w:lang w:val="bg-BG"/>
        </w:rPr>
      </w:pPr>
    </w:p>
    <w:p w14:paraId="3697E1A5" w14:textId="77777777" w:rsidR="0057293B" w:rsidRPr="00F251F7" w:rsidRDefault="0057293B" w:rsidP="0057293B">
      <w:pPr>
        <w:rPr>
          <w:rFonts w:ascii="Times New Roman" w:hAnsi="Times New Roman"/>
          <w:sz w:val="16"/>
          <w:szCs w:val="16"/>
          <w:lang w:val="bg-BG"/>
        </w:rPr>
      </w:pPr>
    </w:p>
    <w:p w14:paraId="7BB83D12" w14:textId="77777777" w:rsidR="0057293B" w:rsidRPr="00BA4C03" w:rsidRDefault="0057293B" w:rsidP="0057293B">
      <w:pPr>
        <w:pStyle w:val="ae"/>
        <w:ind w:left="1276" w:hanging="1276"/>
        <w:jc w:val="both"/>
        <w:rPr>
          <w:rFonts w:ascii="Times New Roman" w:hAnsi="Times New Roman"/>
          <w:sz w:val="24"/>
          <w:szCs w:val="24"/>
          <w:lang w:val="bg-BG"/>
        </w:rPr>
      </w:pPr>
      <w:r w:rsidRPr="00BA4C03">
        <w:rPr>
          <w:rFonts w:ascii="Times New Roman" w:hAnsi="Times New Roman"/>
          <w:b/>
          <w:bCs/>
          <w:sz w:val="24"/>
          <w:szCs w:val="24"/>
          <w:lang w:val="bg-BG"/>
        </w:rPr>
        <w:t xml:space="preserve">ОТНОСНО: </w:t>
      </w:r>
      <w:r w:rsidRPr="00BA4C03">
        <w:rPr>
          <w:rFonts w:ascii="Times New Roman" w:hAnsi="Times New Roman"/>
          <w:sz w:val="24"/>
          <w:szCs w:val="24"/>
          <w:lang w:val="bg-BG"/>
        </w:rPr>
        <w:t xml:space="preserve">Горскостопанска програма за </w:t>
      </w:r>
      <w:r w:rsidRPr="00BA4C03">
        <w:rPr>
          <w:rFonts w:ascii="Times New Roman" w:hAnsi="Times New Roman"/>
          <w:sz w:val="24"/>
          <w:szCs w:val="24"/>
        </w:rPr>
        <w:t>ПИ №</w:t>
      </w:r>
      <w:r>
        <w:rPr>
          <w:rFonts w:ascii="Times New Roman" w:hAnsi="Times New Roman"/>
          <w:sz w:val="24"/>
          <w:szCs w:val="24"/>
          <w:lang w:val="bg-BG"/>
        </w:rPr>
        <w:t xml:space="preserve">35290.801.17, </w:t>
      </w:r>
      <w:r w:rsidRPr="00BA4C03">
        <w:rPr>
          <w:rFonts w:ascii="Times New Roman" w:hAnsi="Times New Roman"/>
          <w:sz w:val="24"/>
          <w:szCs w:val="24"/>
        </w:rPr>
        <w:t>ПИ №</w:t>
      </w:r>
      <w:r>
        <w:rPr>
          <w:rFonts w:ascii="Times New Roman" w:hAnsi="Times New Roman"/>
          <w:sz w:val="24"/>
          <w:szCs w:val="24"/>
          <w:lang w:val="bg-BG"/>
        </w:rPr>
        <w:t xml:space="preserve">35290.818.37, </w:t>
      </w:r>
      <w:r w:rsidRPr="00BA4C03">
        <w:rPr>
          <w:rFonts w:ascii="Times New Roman" w:hAnsi="Times New Roman"/>
          <w:sz w:val="24"/>
          <w:szCs w:val="24"/>
        </w:rPr>
        <w:t>ПИ №</w:t>
      </w:r>
      <w:r>
        <w:rPr>
          <w:rFonts w:ascii="Times New Roman" w:hAnsi="Times New Roman"/>
          <w:sz w:val="24"/>
          <w:szCs w:val="24"/>
          <w:lang w:val="bg-BG"/>
        </w:rPr>
        <w:t xml:space="preserve">35290.814.39 и </w:t>
      </w:r>
      <w:r w:rsidRPr="00BA4C03">
        <w:rPr>
          <w:rFonts w:ascii="Times New Roman" w:hAnsi="Times New Roman"/>
          <w:sz w:val="24"/>
          <w:szCs w:val="24"/>
        </w:rPr>
        <w:t>ПИ №</w:t>
      </w:r>
      <w:r>
        <w:rPr>
          <w:rFonts w:ascii="Times New Roman" w:hAnsi="Times New Roman"/>
          <w:sz w:val="24"/>
          <w:szCs w:val="24"/>
          <w:lang w:val="bg-BG"/>
        </w:rPr>
        <w:t xml:space="preserve">35290.814.32, </w:t>
      </w:r>
      <w:r w:rsidRPr="00BA4C03">
        <w:rPr>
          <w:rFonts w:ascii="Times New Roman" w:hAnsi="Times New Roman"/>
          <w:sz w:val="24"/>
          <w:szCs w:val="24"/>
        </w:rPr>
        <w:t xml:space="preserve">землище с. </w:t>
      </w:r>
      <w:r>
        <w:rPr>
          <w:rFonts w:ascii="Times New Roman" w:hAnsi="Times New Roman"/>
          <w:sz w:val="24"/>
          <w:szCs w:val="24"/>
          <w:lang w:val="bg-BG"/>
        </w:rPr>
        <w:t>Калейца</w:t>
      </w:r>
      <w:r w:rsidRPr="00BA4C03">
        <w:rPr>
          <w:rFonts w:ascii="Times New Roman" w:hAnsi="Times New Roman"/>
          <w:noProof/>
          <w:sz w:val="24"/>
          <w:szCs w:val="24"/>
          <w:lang w:val="bg-BG"/>
        </w:rPr>
        <w:t xml:space="preserve">, </w:t>
      </w:r>
      <w:r w:rsidRPr="00BA4C03">
        <w:rPr>
          <w:rFonts w:ascii="Times New Roman" w:hAnsi="Times New Roman"/>
          <w:sz w:val="24"/>
          <w:szCs w:val="24"/>
          <w:lang w:val="bg-BG"/>
        </w:rPr>
        <w:t xml:space="preserve">общ. </w:t>
      </w:r>
      <w:r>
        <w:rPr>
          <w:rFonts w:ascii="Times New Roman" w:hAnsi="Times New Roman"/>
          <w:sz w:val="24"/>
          <w:szCs w:val="24"/>
          <w:lang w:val="bg-BG"/>
        </w:rPr>
        <w:t>Троян</w:t>
      </w:r>
      <w:r w:rsidRPr="00BA4C03">
        <w:rPr>
          <w:rFonts w:ascii="Times New Roman" w:hAnsi="Times New Roman"/>
          <w:sz w:val="24"/>
          <w:szCs w:val="24"/>
          <w:lang w:val="bg-BG"/>
        </w:rPr>
        <w:t>, обл. Ловеч, попадащ</w:t>
      </w:r>
      <w:r>
        <w:rPr>
          <w:rFonts w:ascii="Times New Roman" w:hAnsi="Times New Roman"/>
          <w:sz w:val="24"/>
          <w:szCs w:val="24"/>
          <w:lang w:val="bg-BG"/>
        </w:rPr>
        <w:t>и съответно</w:t>
      </w:r>
      <w:r w:rsidRPr="00BA4C0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BA4C03">
        <w:rPr>
          <w:rFonts w:ascii="Times New Roman" w:hAnsi="Times New Roman"/>
          <w:sz w:val="24"/>
          <w:szCs w:val="24"/>
          <w:lang w:val="ru-RU"/>
        </w:rPr>
        <w:t>в подотдел</w:t>
      </w:r>
      <w:r>
        <w:rPr>
          <w:rFonts w:ascii="Times New Roman" w:hAnsi="Times New Roman"/>
          <w:sz w:val="24"/>
          <w:szCs w:val="24"/>
          <w:lang w:val="ru-RU"/>
        </w:rPr>
        <w:t>и</w:t>
      </w:r>
      <w:r w:rsidRPr="00BA4C0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557</w:t>
      </w:r>
      <w:r w:rsidRPr="00BA4C03">
        <w:rPr>
          <w:rFonts w:ascii="Times New Roman" w:hAnsi="Times New Roman"/>
          <w:sz w:val="24"/>
          <w:szCs w:val="24"/>
          <w:lang w:val="ru-RU"/>
        </w:rPr>
        <w:t xml:space="preserve"> ”</w:t>
      </w:r>
      <w:r>
        <w:rPr>
          <w:rFonts w:ascii="Times New Roman" w:hAnsi="Times New Roman"/>
          <w:sz w:val="24"/>
          <w:szCs w:val="24"/>
          <w:lang w:val="ru-RU"/>
        </w:rPr>
        <w:t>щ</w:t>
      </w:r>
      <w:r w:rsidRPr="00BA4C03">
        <w:rPr>
          <w:rFonts w:ascii="Times New Roman" w:hAnsi="Times New Roman"/>
          <w:sz w:val="24"/>
          <w:szCs w:val="24"/>
          <w:lang w:val="ru-RU"/>
        </w:rPr>
        <w:t>”</w:t>
      </w:r>
      <w:r>
        <w:rPr>
          <w:rFonts w:ascii="Times New Roman" w:hAnsi="Times New Roman"/>
          <w:sz w:val="24"/>
          <w:szCs w:val="24"/>
          <w:lang w:val="ru-RU"/>
        </w:rPr>
        <w:t>; 165</w:t>
      </w:r>
      <w:r w:rsidRPr="00BA4C03">
        <w:rPr>
          <w:rFonts w:ascii="Times New Roman" w:hAnsi="Times New Roman"/>
          <w:sz w:val="24"/>
          <w:szCs w:val="24"/>
          <w:lang w:val="ru-RU"/>
        </w:rPr>
        <w:t xml:space="preserve"> ”</w:t>
      </w:r>
      <w:r>
        <w:rPr>
          <w:rFonts w:ascii="Times New Roman" w:hAnsi="Times New Roman"/>
          <w:sz w:val="24"/>
          <w:szCs w:val="24"/>
          <w:lang w:val="ru-RU"/>
        </w:rPr>
        <w:t>а”;</w:t>
      </w:r>
      <w:r w:rsidRPr="00BA4C0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167</w:t>
      </w:r>
      <w:r w:rsidRPr="00BA4C03">
        <w:rPr>
          <w:rFonts w:ascii="Times New Roman" w:hAnsi="Times New Roman"/>
          <w:sz w:val="24"/>
          <w:szCs w:val="24"/>
          <w:lang w:val="ru-RU"/>
        </w:rPr>
        <w:t xml:space="preserve"> ”</w:t>
      </w:r>
      <w:r>
        <w:rPr>
          <w:rFonts w:ascii="Times New Roman" w:hAnsi="Times New Roman"/>
          <w:sz w:val="24"/>
          <w:szCs w:val="24"/>
          <w:lang w:val="ru-RU"/>
        </w:rPr>
        <w:t>н</w:t>
      </w:r>
      <w:r w:rsidRPr="00BA4C03">
        <w:rPr>
          <w:rFonts w:ascii="Times New Roman" w:hAnsi="Times New Roman"/>
          <w:sz w:val="24"/>
          <w:szCs w:val="24"/>
          <w:lang w:val="ru-RU"/>
        </w:rPr>
        <w:t xml:space="preserve">”, </w:t>
      </w:r>
      <w:r>
        <w:rPr>
          <w:rFonts w:ascii="Times New Roman" w:hAnsi="Times New Roman"/>
          <w:sz w:val="24"/>
          <w:szCs w:val="24"/>
          <w:lang w:val="ru-RU"/>
        </w:rPr>
        <w:t>167</w:t>
      </w:r>
      <w:r w:rsidRPr="00BA4C03">
        <w:rPr>
          <w:rFonts w:ascii="Times New Roman" w:hAnsi="Times New Roman"/>
          <w:sz w:val="24"/>
          <w:szCs w:val="24"/>
          <w:lang w:val="ru-RU"/>
        </w:rPr>
        <w:t xml:space="preserve"> ”</w:t>
      </w:r>
      <w:r>
        <w:rPr>
          <w:rFonts w:ascii="Times New Roman" w:hAnsi="Times New Roman"/>
          <w:sz w:val="24"/>
          <w:szCs w:val="24"/>
          <w:lang w:val="ru-RU"/>
        </w:rPr>
        <w:t>о</w:t>
      </w:r>
      <w:r w:rsidRPr="00BA4C03">
        <w:rPr>
          <w:rFonts w:ascii="Times New Roman" w:hAnsi="Times New Roman"/>
          <w:sz w:val="24"/>
          <w:szCs w:val="24"/>
          <w:lang w:val="ru-RU"/>
        </w:rPr>
        <w:t>”</w:t>
      </w:r>
      <w:r>
        <w:rPr>
          <w:rFonts w:ascii="Times New Roman" w:hAnsi="Times New Roman"/>
          <w:sz w:val="24"/>
          <w:szCs w:val="24"/>
          <w:lang w:val="ru-RU"/>
        </w:rPr>
        <w:t>; 167</w:t>
      </w:r>
      <w:r w:rsidRPr="00BA4C03">
        <w:rPr>
          <w:rFonts w:ascii="Times New Roman" w:hAnsi="Times New Roman"/>
          <w:sz w:val="24"/>
          <w:szCs w:val="24"/>
          <w:lang w:val="ru-RU"/>
        </w:rPr>
        <w:t xml:space="preserve"> ”</w:t>
      </w:r>
      <w:r>
        <w:rPr>
          <w:rFonts w:ascii="Times New Roman" w:hAnsi="Times New Roman"/>
          <w:sz w:val="24"/>
          <w:szCs w:val="24"/>
          <w:lang w:val="ru-RU"/>
        </w:rPr>
        <w:t>н</w:t>
      </w:r>
      <w:r w:rsidRPr="00BA4C03">
        <w:rPr>
          <w:rFonts w:ascii="Times New Roman" w:hAnsi="Times New Roman"/>
          <w:sz w:val="24"/>
          <w:szCs w:val="24"/>
          <w:lang w:val="ru-RU"/>
        </w:rPr>
        <w:t xml:space="preserve">”, </w:t>
      </w:r>
      <w:r w:rsidRPr="00BA4C03">
        <w:rPr>
          <w:rFonts w:ascii="Times New Roman" w:hAnsi="Times New Roman"/>
          <w:sz w:val="24"/>
          <w:szCs w:val="24"/>
          <w:lang w:val="bg-BG"/>
        </w:rPr>
        <w:t xml:space="preserve">съгласно </w:t>
      </w:r>
      <w:r>
        <w:rPr>
          <w:rFonts w:ascii="Times New Roman" w:hAnsi="Times New Roman"/>
          <w:sz w:val="24"/>
          <w:szCs w:val="24"/>
          <w:lang w:val="bg-BG"/>
        </w:rPr>
        <w:t>инвентаризацията</w:t>
      </w:r>
      <w:r w:rsidRPr="00BA4C03">
        <w:rPr>
          <w:rFonts w:ascii="Times New Roman" w:hAnsi="Times New Roman"/>
          <w:sz w:val="24"/>
          <w:szCs w:val="24"/>
          <w:lang w:val="bg-BG"/>
        </w:rPr>
        <w:t xml:space="preserve"> на СЗДП ТП Държавно горско стопанство – </w:t>
      </w:r>
      <w:r>
        <w:rPr>
          <w:rFonts w:ascii="Times New Roman" w:hAnsi="Times New Roman"/>
          <w:sz w:val="24"/>
          <w:szCs w:val="24"/>
          <w:lang w:val="bg-BG"/>
        </w:rPr>
        <w:t>Троян</w:t>
      </w:r>
      <w:r w:rsidRPr="00BA4C03">
        <w:rPr>
          <w:rFonts w:ascii="Times New Roman" w:hAnsi="Times New Roman"/>
          <w:sz w:val="24"/>
          <w:szCs w:val="24"/>
          <w:lang w:val="bg-BG"/>
        </w:rPr>
        <w:t>, 201</w:t>
      </w:r>
      <w:r>
        <w:rPr>
          <w:rFonts w:ascii="Times New Roman" w:hAnsi="Times New Roman"/>
          <w:sz w:val="24"/>
          <w:szCs w:val="24"/>
          <w:lang w:val="bg-BG"/>
        </w:rPr>
        <w:t>7</w:t>
      </w:r>
      <w:r w:rsidRPr="00BA4C03">
        <w:rPr>
          <w:rFonts w:ascii="Times New Roman" w:hAnsi="Times New Roman"/>
          <w:sz w:val="24"/>
          <w:szCs w:val="24"/>
          <w:lang w:val="bg-BG"/>
        </w:rPr>
        <w:t xml:space="preserve"> г.</w:t>
      </w:r>
    </w:p>
    <w:p w14:paraId="660BDC57" w14:textId="77777777" w:rsidR="0057293B" w:rsidRPr="00F251F7" w:rsidRDefault="0057293B" w:rsidP="0057293B">
      <w:pPr>
        <w:pStyle w:val="ae"/>
        <w:ind w:left="1276" w:hanging="1276"/>
        <w:jc w:val="both"/>
        <w:rPr>
          <w:rFonts w:ascii="Times New Roman" w:hAnsi="Times New Roman"/>
          <w:sz w:val="16"/>
          <w:szCs w:val="16"/>
          <w:lang w:val="bg-BG"/>
        </w:rPr>
      </w:pPr>
    </w:p>
    <w:p w14:paraId="7010D8BC" w14:textId="77777777" w:rsidR="00C25FE0" w:rsidRPr="003C693D" w:rsidRDefault="00C25FE0" w:rsidP="00C25FE0">
      <w:pPr>
        <w:jc w:val="both"/>
        <w:rPr>
          <w:rFonts w:ascii="Times New Roman" w:hAnsi="Times New Roman"/>
          <w:sz w:val="16"/>
          <w:szCs w:val="16"/>
          <w:lang w:val="bg-BG"/>
        </w:rPr>
      </w:pPr>
    </w:p>
    <w:p w14:paraId="51578A0C" w14:textId="1BDC92E4" w:rsidR="00C25FE0" w:rsidRDefault="00C25FE0" w:rsidP="00C25FE0">
      <w:pPr>
        <w:ind w:firstLine="567"/>
        <w:jc w:val="both"/>
        <w:rPr>
          <w:rFonts w:ascii="Times New Roman" w:hAnsi="Times New Roman"/>
          <w:b/>
          <w:bCs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aps/>
          <w:sz w:val="24"/>
          <w:szCs w:val="24"/>
          <w:lang w:val="bg-BG"/>
        </w:rPr>
        <w:t>УВАЖаем</w:t>
      </w:r>
      <w:r w:rsidR="0097049D">
        <w:rPr>
          <w:rFonts w:ascii="Times New Roman" w:hAnsi="Times New Roman"/>
          <w:b/>
          <w:bCs/>
          <w:caps/>
          <w:sz w:val="24"/>
          <w:szCs w:val="24"/>
          <w:lang w:val="bg-BG"/>
        </w:rPr>
        <w:t>И</w:t>
      </w:r>
      <w:r>
        <w:rPr>
          <w:rFonts w:ascii="Times New Roman" w:hAnsi="Times New Roman"/>
          <w:b/>
          <w:bCs/>
          <w:caps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/>
          <w:caps/>
          <w:sz w:val="24"/>
          <w:szCs w:val="24"/>
          <w:lang w:val="ru-RU"/>
        </w:rPr>
        <w:t>госпо</w:t>
      </w:r>
      <w:r w:rsidR="0097049D">
        <w:rPr>
          <w:rFonts w:ascii="Times New Roman" w:hAnsi="Times New Roman"/>
          <w:b/>
          <w:caps/>
          <w:sz w:val="24"/>
          <w:szCs w:val="24"/>
          <w:lang w:val="ru-RU"/>
        </w:rPr>
        <w:t>ДИН</w:t>
      </w:r>
      <w:r>
        <w:rPr>
          <w:rFonts w:ascii="Times New Roman" w:hAnsi="Times New Roman"/>
          <w:b/>
          <w:caps/>
          <w:sz w:val="24"/>
          <w:szCs w:val="24"/>
          <w:lang w:val="ru-RU"/>
        </w:rPr>
        <w:t xml:space="preserve"> </w:t>
      </w:r>
      <w:r w:rsidR="0057293B">
        <w:rPr>
          <w:rFonts w:ascii="Times New Roman" w:hAnsi="Times New Roman"/>
          <w:b/>
          <w:caps/>
          <w:sz w:val="24"/>
          <w:szCs w:val="24"/>
          <w:lang w:val="bg-BG"/>
        </w:rPr>
        <w:t>д</w:t>
      </w:r>
      <w:r>
        <w:rPr>
          <w:rFonts w:ascii="Times New Roman" w:hAnsi="Times New Roman"/>
          <w:b/>
          <w:bCs/>
          <w:caps/>
          <w:sz w:val="24"/>
          <w:szCs w:val="24"/>
          <w:lang w:val="bg-BG"/>
        </w:rPr>
        <w:t>,</w:t>
      </w:r>
    </w:p>
    <w:p w14:paraId="2657E1FA" w14:textId="77777777" w:rsidR="00AF6520" w:rsidRPr="00F43DE8" w:rsidRDefault="00AF6520" w:rsidP="00C25FE0">
      <w:pPr>
        <w:ind w:firstLine="567"/>
        <w:jc w:val="both"/>
        <w:rPr>
          <w:rFonts w:ascii="Times New Roman" w:hAnsi="Times New Roman"/>
          <w:b/>
          <w:bCs/>
          <w:caps/>
          <w:sz w:val="16"/>
          <w:szCs w:val="16"/>
          <w:lang w:val="bg-BG"/>
        </w:rPr>
      </w:pPr>
    </w:p>
    <w:p w14:paraId="1484F1B7" w14:textId="77777777" w:rsidR="00C25FE0" w:rsidRPr="003C693D" w:rsidRDefault="00C25FE0" w:rsidP="00C25FE0">
      <w:pPr>
        <w:ind w:firstLine="567"/>
        <w:jc w:val="both"/>
        <w:rPr>
          <w:rFonts w:ascii="Times New Roman" w:hAnsi="Times New Roman"/>
          <w:b/>
          <w:bCs/>
          <w:sz w:val="16"/>
          <w:szCs w:val="16"/>
          <w:lang w:val="bg-BG"/>
        </w:rPr>
      </w:pPr>
    </w:p>
    <w:p w14:paraId="4B39AE4E" w14:textId="77777777" w:rsidR="00C25FE0" w:rsidRDefault="00C25FE0" w:rsidP="00C25FE0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Във връзка с Ваше уведомление с </w:t>
      </w:r>
      <w:r>
        <w:rPr>
          <w:rFonts w:ascii="Times New Roman" w:hAnsi="Times New Roman"/>
          <w:noProof/>
          <w:sz w:val="24"/>
          <w:szCs w:val="24"/>
        </w:rPr>
        <w:t>вх. №</w:t>
      </w:r>
      <w:r w:rsidR="0097049D">
        <w:rPr>
          <w:rFonts w:ascii="Times New Roman" w:hAnsi="Times New Roman"/>
          <w:noProof/>
          <w:sz w:val="24"/>
          <w:szCs w:val="24"/>
          <w:lang w:val="bg-BG"/>
        </w:rPr>
        <w:t>АО-</w:t>
      </w:r>
      <w:r w:rsidR="0057293B">
        <w:rPr>
          <w:rFonts w:ascii="Times New Roman" w:hAnsi="Times New Roman"/>
          <w:noProof/>
          <w:sz w:val="24"/>
          <w:szCs w:val="24"/>
          <w:lang w:val="bg-BG"/>
        </w:rPr>
        <w:t>2385</w:t>
      </w:r>
      <w:r>
        <w:rPr>
          <w:rFonts w:ascii="Times New Roman" w:hAnsi="Times New Roman"/>
          <w:noProof/>
          <w:sz w:val="24"/>
          <w:szCs w:val="24"/>
        </w:rPr>
        <w:t>/</w:t>
      </w:r>
      <w:r w:rsidR="0057293B">
        <w:rPr>
          <w:rFonts w:ascii="Times New Roman" w:hAnsi="Times New Roman"/>
          <w:noProof/>
          <w:sz w:val="24"/>
          <w:szCs w:val="24"/>
          <w:lang w:val="bg-BG"/>
        </w:rPr>
        <w:t>24.04</w:t>
      </w:r>
      <w:r w:rsidR="0097049D">
        <w:rPr>
          <w:rFonts w:ascii="Times New Roman" w:hAnsi="Times New Roman"/>
          <w:noProof/>
          <w:sz w:val="24"/>
          <w:szCs w:val="24"/>
          <w:lang w:val="bg-BG"/>
        </w:rPr>
        <w:t>.2026</w:t>
      </w:r>
      <w:r>
        <w:rPr>
          <w:rFonts w:ascii="Times New Roman" w:hAnsi="Times New Roman"/>
          <w:noProof/>
          <w:sz w:val="24"/>
          <w:szCs w:val="24"/>
        </w:rPr>
        <w:t xml:space="preserve"> год.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 w:eastAsia="bg-BG"/>
        </w:rPr>
        <w:t>на РИОСВ-</w:t>
      </w:r>
      <w:r>
        <w:rPr>
          <w:rFonts w:ascii="Times New Roman" w:hAnsi="Times New Roman"/>
          <w:sz w:val="24"/>
          <w:szCs w:val="24"/>
          <w:lang w:val="bg-BG"/>
        </w:rPr>
        <w:t>Плевен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за </w:t>
      </w:r>
      <w:r w:rsidR="0057293B" w:rsidRPr="00BA4C03">
        <w:rPr>
          <w:rFonts w:ascii="Times New Roman" w:hAnsi="Times New Roman"/>
          <w:sz w:val="24"/>
          <w:szCs w:val="24"/>
          <w:lang w:val="bg-BG"/>
        </w:rPr>
        <w:t xml:space="preserve">Горскостопанска програма за </w:t>
      </w:r>
      <w:r w:rsidR="0057293B" w:rsidRPr="00BA4C03">
        <w:rPr>
          <w:rFonts w:ascii="Times New Roman" w:hAnsi="Times New Roman"/>
          <w:sz w:val="24"/>
          <w:szCs w:val="24"/>
        </w:rPr>
        <w:t>ПИ №</w:t>
      </w:r>
      <w:r w:rsidR="0057293B">
        <w:rPr>
          <w:rFonts w:ascii="Times New Roman" w:hAnsi="Times New Roman"/>
          <w:sz w:val="24"/>
          <w:szCs w:val="24"/>
          <w:lang w:val="bg-BG"/>
        </w:rPr>
        <w:t xml:space="preserve">35290.801.17, </w:t>
      </w:r>
      <w:r w:rsidR="0057293B" w:rsidRPr="00BA4C03">
        <w:rPr>
          <w:rFonts w:ascii="Times New Roman" w:hAnsi="Times New Roman"/>
          <w:sz w:val="24"/>
          <w:szCs w:val="24"/>
        </w:rPr>
        <w:t>ПИ №</w:t>
      </w:r>
      <w:r w:rsidR="0057293B">
        <w:rPr>
          <w:rFonts w:ascii="Times New Roman" w:hAnsi="Times New Roman"/>
          <w:sz w:val="24"/>
          <w:szCs w:val="24"/>
          <w:lang w:val="bg-BG"/>
        </w:rPr>
        <w:t xml:space="preserve">35290.818.37, </w:t>
      </w:r>
      <w:r w:rsidR="0057293B" w:rsidRPr="00BA4C03">
        <w:rPr>
          <w:rFonts w:ascii="Times New Roman" w:hAnsi="Times New Roman"/>
          <w:sz w:val="24"/>
          <w:szCs w:val="24"/>
        </w:rPr>
        <w:t>ПИ №</w:t>
      </w:r>
      <w:r w:rsidR="0057293B">
        <w:rPr>
          <w:rFonts w:ascii="Times New Roman" w:hAnsi="Times New Roman"/>
          <w:sz w:val="24"/>
          <w:szCs w:val="24"/>
          <w:lang w:val="bg-BG"/>
        </w:rPr>
        <w:t xml:space="preserve">35290.814.39 и </w:t>
      </w:r>
      <w:r w:rsidR="0057293B" w:rsidRPr="00BA4C03">
        <w:rPr>
          <w:rFonts w:ascii="Times New Roman" w:hAnsi="Times New Roman"/>
          <w:sz w:val="24"/>
          <w:szCs w:val="24"/>
        </w:rPr>
        <w:t>ПИ №</w:t>
      </w:r>
      <w:r w:rsidR="0057293B">
        <w:rPr>
          <w:rFonts w:ascii="Times New Roman" w:hAnsi="Times New Roman"/>
          <w:sz w:val="24"/>
          <w:szCs w:val="24"/>
          <w:lang w:val="bg-BG"/>
        </w:rPr>
        <w:t xml:space="preserve">35290.814.32, </w:t>
      </w:r>
      <w:r w:rsidR="0057293B" w:rsidRPr="00BA4C03">
        <w:rPr>
          <w:rFonts w:ascii="Times New Roman" w:hAnsi="Times New Roman"/>
          <w:sz w:val="24"/>
          <w:szCs w:val="24"/>
        </w:rPr>
        <w:t xml:space="preserve">землище с. </w:t>
      </w:r>
      <w:r w:rsidR="0057293B">
        <w:rPr>
          <w:rFonts w:ascii="Times New Roman" w:hAnsi="Times New Roman"/>
          <w:sz w:val="24"/>
          <w:szCs w:val="24"/>
          <w:lang w:val="bg-BG"/>
        </w:rPr>
        <w:t>Калейца</w:t>
      </w:r>
      <w:r w:rsidR="0057293B" w:rsidRPr="00BA4C03">
        <w:rPr>
          <w:rFonts w:ascii="Times New Roman" w:hAnsi="Times New Roman"/>
          <w:noProof/>
          <w:sz w:val="24"/>
          <w:szCs w:val="24"/>
          <w:lang w:val="bg-BG"/>
        </w:rPr>
        <w:t xml:space="preserve">, </w:t>
      </w:r>
      <w:r w:rsidR="0057293B" w:rsidRPr="00BA4C03">
        <w:rPr>
          <w:rFonts w:ascii="Times New Roman" w:hAnsi="Times New Roman"/>
          <w:sz w:val="24"/>
          <w:szCs w:val="24"/>
          <w:lang w:val="bg-BG"/>
        </w:rPr>
        <w:t xml:space="preserve">общ. </w:t>
      </w:r>
      <w:r w:rsidR="0057293B">
        <w:rPr>
          <w:rFonts w:ascii="Times New Roman" w:hAnsi="Times New Roman"/>
          <w:sz w:val="24"/>
          <w:szCs w:val="24"/>
          <w:lang w:val="bg-BG"/>
        </w:rPr>
        <w:t>Троян</w:t>
      </w:r>
      <w:r w:rsidR="0057293B" w:rsidRPr="00BA4C03">
        <w:rPr>
          <w:rFonts w:ascii="Times New Roman" w:hAnsi="Times New Roman"/>
          <w:sz w:val="24"/>
          <w:szCs w:val="24"/>
          <w:lang w:val="bg-BG"/>
        </w:rPr>
        <w:t>, обл. Ловеч, попадащ</w:t>
      </w:r>
      <w:r w:rsidR="0057293B">
        <w:rPr>
          <w:rFonts w:ascii="Times New Roman" w:hAnsi="Times New Roman"/>
          <w:sz w:val="24"/>
          <w:szCs w:val="24"/>
          <w:lang w:val="bg-BG"/>
        </w:rPr>
        <w:t>и съответно</w:t>
      </w:r>
      <w:r w:rsidR="0057293B" w:rsidRPr="00BA4C0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7293B" w:rsidRPr="00BA4C03">
        <w:rPr>
          <w:rFonts w:ascii="Times New Roman" w:hAnsi="Times New Roman"/>
          <w:sz w:val="24"/>
          <w:szCs w:val="24"/>
          <w:lang w:val="ru-RU"/>
        </w:rPr>
        <w:t>в подотдел</w:t>
      </w:r>
      <w:r w:rsidR="0057293B">
        <w:rPr>
          <w:rFonts w:ascii="Times New Roman" w:hAnsi="Times New Roman"/>
          <w:sz w:val="24"/>
          <w:szCs w:val="24"/>
          <w:lang w:val="ru-RU"/>
        </w:rPr>
        <w:t>и</w:t>
      </w:r>
      <w:r w:rsidR="0057293B" w:rsidRPr="00BA4C0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57293B">
        <w:rPr>
          <w:rFonts w:ascii="Times New Roman" w:hAnsi="Times New Roman"/>
          <w:sz w:val="24"/>
          <w:szCs w:val="24"/>
          <w:lang w:val="ru-RU"/>
        </w:rPr>
        <w:t>557</w:t>
      </w:r>
      <w:r w:rsidR="0057293B" w:rsidRPr="00BA4C03">
        <w:rPr>
          <w:rFonts w:ascii="Times New Roman" w:hAnsi="Times New Roman"/>
          <w:sz w:val="24"/>
          <w:szCs w:val="24"/>
          <w:lang w:val="ru-RU"/>
        </w:rPr>
        <w:t xml:space="preserve"> ”</w:t>
      </w:r>
      <w:r w:rsidR="0057293B">
        <w:rPr>
          <w:rFonts w:ascii="Times New Roman" w:hAnsi="Times New Roman"/>
          <w:sz w:val="24"/>
          <w:szCs w:val="24"/>
          <w:lang w:val="ru-RU"/>
        </w:rPr>
        <w:t>щ</w:t>
      </w:r>
      <w:r w:rsidR="0057293B" w:rsidRPr="00BA4C03">
        <w:rPr>
          <w:rFonts w:ascii="Times New Roman" w:hAnsi="Times New Roman"/>
          <w:sz w:val="24"/>
          <w:szCs w:val="24"/>
          <w:lang w:val="ru-RU"/>
        </w:rPr>
        <w:t>”</w:t>
      </w:r>
      <w:r w:rsidR="0057293B">
        <w:rPr>
          <w:rFonts w:ascii="Times New Roman" w:hAnsi="Times New Roman"/>
          <w:sz w:val="24"/>
          <w:szCs w:val="24"/>
          <w:lang w:val="ru-RU"/>
        </w:rPr>
        <w:t>; 165</w:t>
      </w:r>
      <w:r w:rsidR="0057293B" w:rsidRPr="00BA4C03">
        <w:rPr>
          <w:rFonts w:ascii="Times New Roman" w:hAnsi="Times New Roman"/>
          <w:sz w:val="24"/>
          <w:szCs w:val="24"/>
          <w:lang w:val="ru-RU"/>
        </w:rPr>
        <w:t xml:space="preserve"> ”</w:t>
      </w:r>
      <w:r w:rsidR="0057293B">
        <w:rPr>
          <w:rFonts w:ascii="Times New Roman" w:hAnsi="Times New Roman"/>
          <w:sz w:val="24"/>
          <w:szCs w:val="24"/>
          <w:lang w:val="ru-RU"/>
        </w:rPr>
        <w:t>а”;</w:t>
      </w:r>
      <w:r w:rsidR="0057293B" w:rsidRPr="00BA4C0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57293B">
        <w:rPr>
          <w:rFonts w:ascii="Times New Roman" w:hAnsi="Times New Roman"/>
          <w:sz w:val="24"/>
          <w:szCs w:val="24"/>
          <w:lang w:val="ru-RU"/>
        </w:rPr>
        <w:t>167</w:t>
      </w:r>
      <w:r w:rsidR="0057293B" w:rsidRPr="00BA4C03">
        <w:rPr>
          <w:rFonts w:ascii="Times New Roman" w:hAnsi="Times New Roman"/>
          <w:sz w:val="24"/>
          <w:szCs w:val="24"/>
          <w:lang w:val="ru-RU"/>
        </w:rPr>
        <w:t xml:space="preserve"> ”</w:t>
      </w:r>
      <w:r w:rsidR="0057293B">
        <w:rPr>
          <w:rFonts w:ascii="Times New Roman" w:hAnsi="Times New Roman"/>
          <w:sz w:val="24"/>
          <w:szCs w:val="24"/>
          <w:lang w:val="ru-RU"/>
        </w:rPr>
        <w:t>н</w:t>
      </w:r>
      <w:r w:rsidR="0057293B" w:rsidRPr="00BA4C03">
        <w:rPr>
          <w:rFonts w:ascii="Times New Roman" w:hAnsi="Times New Roman"/>
          <w:sz w:val="24"/>
          <w:szCs w:val="24"/>
          <w:lang w:val="ru-RU"/>
        </w:rPr>
        <w:t xml:space="preserve">”, </w:t>
      </w:r>
      <w:r w:rsidR="0057293B">
        <w:rPr>
          <w:rFonts w:ascii="Times New Roman" w:hAnsi="Times New Roman"/>
          <w:sz w:val="24"/>
          <w:szCs w:val="24"/>
          <w:lang w:val="ru-RU"/>
        </w:rPr>
        <w:t>167</w:t>
      </w:r>
      <w:r w:rsidR="0057293B" w:rsidRPr="00BA4C03">
        <w:rPr>
          <w:rFonts w:ascii="Times New Roman" w:hAnsi="Times New Roman"/>
          <w:sz w:val="24"/>
          <w:szCs w:val="24"/>
          <w:lang w:val="ru-RU"/>
        </w:rPr>
        <w:t xml:space="preserve"> ”</w:t>
      </w:r>
      <w:r w:rsidR="0057293B">
        <w:rPr>
          <w:rFonts w:ascii="Times New Roman" w:hAnsi="Times New Roman"/>
          <w:sz w:val="24"/>
          <w:szCs w:val="24"/>
          <w:lang w:val="ru-RU"/>
        </w:rPr>
        <w:t>о</w:t>
      </w:r>
      <w:r w:rsidR="0057293B" w:rsidRPr="00BA4C03">
        <w:rPr>
          <w:rFonts w:ascii="Times New Roman" w:hAnsi="Times New Roman"/>
          <w:sz w:val="24"/>
          <w:szCs w:val="24"/>
          <w:lang w:val="ru-RU"/>
        </w:rPr>
        <w:t>”</w:t>
      </w:r>
      <w:r w:rsidR="0057293B">
        <w:rPr>
          <w:rFonts w:ascii="Times New Roman" w:hAnsi="Times New Roman"/>
          <w:sz w:val="24"/>
          <w:szCs w:val="24"/>
          <w:lang w:val="ru-RU"/>
        </w:rPr>
        <w:t>; 167</w:t>
      </w:r>
      <w:r w:rsidR="0057293B" w:rsidRPr="00BA4C03">
        <w:rPr>
          <w:rFonts w:ascii="Times New Roman" w:hAnsi="Times New Roman"/>
          <w:sz w:val="24"/>
          <w:szCs w:val="24"/>
          <w:lang w:val="ru-RU"/>
        </w:rPr>
        <w:t xml:space="preserve"> ”</w:t>
      </w:r>
      <w:r w:rsidR="0057293B">
        <w:rPr>
          <w:rFonts w:ascii="Times New Roman" w:hAnsi="Times New Roman"/>
          <w:sz w:val="24"/>
          <w:szCs w:val="24"/>
          <w:lang w:val="ru-RU"/>
        </w:rPr>
        <w:t>н</w:t>
      </w:r>
      <w:r w:rsidR="0057293B" w:rsidRPr="00BA4C03">
        <w:rPr>
          <w:rFonts w:ascii="Times New Roman" w:hAnsi="Times New Roman"/>
          <w:sz w:val="24"/>
          <w:szCs w:val="24"/>
          <w:lang w:val="ru-RU"/>
        </w:rPr>
        <w:t xml:space="preserve">”, </w:t>
      </w:r>
      <w:r w:rsidR="0057293B" w:rsidRPr="00BA4C03">
        <w:rPr>
          <w:rFonts w:ascii="Times New Roman" w:hAnsi="Times New Roman"/>
          <w:sz w:val="24"/>
          <w:szCs w:val="24"/>
          <w:lang w:val="bg-BG"/>
        </w:rPr>
        <w:t xml:space="preserve">съгласно </w:t>
      </w:r>
      <w:r w:rsidR="0057293B">
        <w:rPr>
          <w:rFonts w:ascii="Times New Roman" w:hAnsi="Times New Roman"/>
          <w:sz w:val="24"/>
          <w:szCs w:val="24"/>
          <w:lang w:val="bg-BG"/>
        </w:rPr>
        <w:t>инвентаризацията</w:t>
      </w:r>
      <w:r w:rsidR="0057293B" w:rsidRPr="00BA4C03">
        <w:rPr>
          <w:rFonts w:ascii="Times New Roman" w:hAnsi="Times New Roman"/>
          <w:sz w:val="24"/>
          <w:szCs w:val="24"/>
          <w:lang w:val="bg-BG"/>
        </w:rPr>
        <w:t xml:space="preserve"> на СЗДП ТП Държавно горско стопанство – </w:t>
      </w:r>
      <w:r w:rsidR="0057293B">
        <w:rPr>
          <w:rFonts w:ascii="Times New Roman" w:hAnsi="Times New Roman"/>
          <w:sz w:val="24"/>
          <w:szCs w:val="24"/>
          <w:lang w:val="bg-BG"/>
        </w:rPr>
        <w:t>Троян</w:t>
      </w:r>
      <w:r w:rsidR="0057293B" w:rsidRPr="00BA4C03">
        <w:rPr>
          <w:rFonts w:ascii="Times New Roman" w:hAnsi="Times New Roman"/>
          <w:sz w:val="24"/>
          <w:szCs w:val="24"/>
          <w:lang w:val="bg-BG"/>
        </w:rPr>
        <w:t>, 201</w:t>
      </w:r>
      <w:r w:rsidR="0057293B">
        <w:rPr>
          <w:rFonts w:ascii="Times New Roman" w:hAnsi="Times New Roman"/>
          <w:sz w:val="24"/>
          <w:szCs w:val="24"/>
          <w:lang w:val="bg-BG"/>
        </w:rPr>
        <w:t>7</w:t>
      </w:r>
      <w:r w:rsidR="0057293B" w:rsidRPr="00BA4C03">
        <w:rPr>
          <w:rFonts w:ascii="Times New Roman" w:hAnsi="Times New Roman"/>
          <w:sz w:val="24"/>
          <w:szCs w:val="24"/>
          <w:lang w:val="bg-BG"/>
        </w:rPr>
        <w:t xml:space="preserve"> г.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, на основание чл. 6а, т. 2 от </w:t>
      </w:r>
      <w:r>
        <w:rPr>
          <w:rFonts w:ascii="Times New Roman" w:hAnsi="Times New Roman"/>
          <w:i/>
          <w:sz w:val="24"/>
          <w:szCs w:val="24"/>
          <w:lang w:val="bg-BG" w:eastAsia="bg-BG"/>
        </w:rPr>
        <w:t>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(Наредбата за ОС, обн., ДВ, бр. 73 от 11.09.2007 г., с вс. изм. и доп.)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и внесена допълнителна информация с </w:t>
      </w:r>
      <w:r>
        <w:rPr>
          <w:rFonts w:ascii="Times New Roman" w:eastAsia="Calibri" w:hAnsi="Times New Roman"/>
          <w:sz w:val="24"/>
          <w:szCs w:val="24"/>
          <w:lang w:val="bg-BG"/>
        </w:rPr>
        <w:t>вх. №</w:t>
      </w:r>
      <w:r w:rsidR="0097049D">
        <w:rPr>
          <w:rFonts w:ascii="Times New Roman" w:eastAsia="Calibri" w:hAnsi="Times New Roman"/>
          <w:sz w:val="24"/>
          <w:szCs w:val="24"/>
          <w:lang w:val="bg-BG"/>
        </w:rPr>
        <w:t>АО-</w:t>
      </w:r>
      <w:r w:rsidR="0057293B">
        <w:rPr>
          <w:rFonts w:ascii="Times New Roman" w:eastAsia="Calibri" w:hAnsi="Times New Roman"/>
          <w:sz w:val="24"/>
          <w:szCs w:val="24"/>
          <w:lang w:val="bg-BG"/>
        </w:rPr>
        <w:t>2385</w:t>
      </w:r>
      <w:r w:rsidR="0097049D">
        <w:rPr>
          <w:rFonts w:ascii="Times New Roman" w:eastAsia="Calibri" w:hAnsi="Times New Roman"/>
          <w:sz w:val="24"/>
          <w:szCs w:val="24"/>
          <w:lang w:val="bg-BG"/>
        </w:rPr>
        <w:t>-</w:t>
      </w:r>
      <w:r>
        <w:rPr>
          <w:rFonts w:ascii="Times New Roman" w:eastAsia="Calibri" w:hAnsi="Times New Roman"/>
          <w:sz w:val="24"/>
          <w:szCs w:val="24"/>
          <w:lang w:val="bg-BG"/>
        </w:rPr>
        <w:t>2/</w:t>
      </w:r>
      <w:r w:rsidR="0057293B">
        <w:rPr>
          <w:rFonts w:ascii="Times New Roman" w:eastAsia="Calibri" w:hAnsi="Times New Roman"/>
          <w:sz w:val="24"/>
          <w:szCs w:val="24"/>
          <w:lang w:val="bg-BG"/>
        </w:rPr>
        <w:t>11.05</w:t>
      </w:r>
      <w:r w:rsidR="0097049D">
        <w:rPr>
          <w:rFonts w:ascii="Times New Roman" w:eastAsia="Calibri" w:hAnsi="Times New Roman"/>
          <w:sz w:val="24"/>
          <w:szCs w:val="24"/>
          <w:lang w:val="bg-BG"/>
        </w:rPr>
        <w:t>.2026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год.</w:t>
      </w:r>
      <w:r w:rsidR="00047AA6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 w:eastAsia="bg-BG"/>
        </w:rPr>
        <w:t>на РИОСВ-</w:t>
      </w:r>
      <w:r>
        <w:rPr>
          <w:rFonts w:ascii="Times New Roman" w:hAnsi="Times New Roman"/>
          <w:sz w:val="24"/>
          <w:szCs w:val="24"/>
          <w:lang w:val="bg-BG"/>
        </w:rPr>
        <w:t>Плевен</w:t>
      </w:r>
      <w:r>
        <w:rPr>
          <w:rFonts w:ascii="Times New Roman" w:hAnsi="Times New Roman"/>
          <w:sz w:val="24"/>
          <w:szCs w:val="24"/>
          <w:lang w:val="bg-BG" w:eastAsia="bg-BG"/>
        </w:rPr>
        <w:t>, Ви уведомявам следното:</w:t>
      </w:r>
    </w:p>
    <w:p w14:paraId="7EE0C258" w14:textId="77777777" w:rsidR="00C25FE0" w:rsidRDefault="0057293B" w:rsidP="00C25FE0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BA4C03">
        <w:rPr>
          <w:rFonts w:ascii="Times New Roman" w:hAnsi="Times New Roman"/>
          <w:sz w:val="24"/>
          <w:szCs w:val="24"/>
          <w:lang w:val="bg-BG"/>
        </w:rPr>
        <w:t>Горскостопанска</w:t>
      </w:r>
      <w:r>
        <w:rPr>
          <w:rFonts w:ascii="Times New Roman" w:hAnsi="Times New Roman"/>
          <w:sz w:val="24"/>
          <w:szCs w:val="24"/>
          <w:lang w:val="bg-BG"/>
        </w:rPr>
        <w:t>та</w:t>
      </w:r>
      <w:r w:rsidRPr="00BA4C03">
        <w:rPr>
          <w:rFonts w:ascii="Times New Roman" w:hAnsi="Times New Roman"/>
          <w:sz w:val="24"/>
          <w:szCs w:val="24"/>
          <w:lang w:val="bg-BG"/>
        </w:rPr>
        <w:t xml:space="preserve"> програма за </w:t>
      </w:r>
      <w:r w:rsidRPr="00BA4C03">
        <w:rPr>
          <w:rFonts w:ascii="Times New Roman" w:hAnsi="Times New Roman"/>
          <w:sz w:val="24"/>
          <w:szCs w:val="24"/>
        </w:rPr>
        <w:t>ПИ №</w:t>
      </w:r>
      <w:r>
        <w:rPr>
          <w:rFonts w:ascii="Times New Roman" w:hAnsi="Times New Roman"/>
          <w:sz w:val="24"/>
          <w:szCs w:val="24"/>
          <w:lang w:val="bg-BG"/>
        </w:rPr>
        <w:t xml:space="preserve">35290.801.17, </w:t>
      </w:r>
      <w:r w:rsidRPr="00BA4C03">
        <w:rPr>
          <w:rFonts w:ascii="Times New Roman" w:hAnsi="Times New Roman"/>
          <w:sz w:val="24"/>
          <w:szCs w:val="24"/>
        </w:rPr>
        <w:t>ПИ №</w:t>
      </w:r>
      <w:r>
        <w:rPr>
          <w:rFonts w:ascii="Times New Roman" w:hAnsi="Times New Roman"/>
          <w:sz w:val="24"/>
          <w:szCs w:val="24"/>
          <w:lang w:val="bg-BG"/>
        </w:rPr>
        <w:t xml:space="preserve">35290.818.37, </w:t>
      </w:r>
      <w:r w:rsidRPr="00BA4C03">
        <w:rPr>
          <w:rFonts w:ascii="Times New Roman" w:hAnsi="Times New Roman"/>
          <w:sz w:val="24"/>
          <w:szCs w:val="24"/>
        </w:rPr>
        <w:t>ПИ №</w:t>
      </w:r>
      <w:r>
        <w:rPr>
          <w:rFonts w:ascii="Times New Roman" w:hAnsi="Times New Roman"/>
          <w:sz w:val="24"/>
          <w:szCs w:val="24"/>
          <w:lang w:val="bg-BG"/>
        </w:rPr>
        <w:t xml:space="preserve">35290.814.39 и </w:t>
      </w:r>
      <w:r w:rsidRPr="00BA4C03">
        <w:rPr>
          <w:rFonts w:ascii="Times New Roman" w:hAnsi="Times New Roman"/>
          <w:sz w:val="24"/>
          <w:szCs w:val="24"/>
        </w:rPr>
        <w:t>ПИ №</w:t>
      </w:r>
      <w:r>
        <w:rPr>
          <w:rFonts w:ascii="Times New Roman" w:hAnsi="Times New Roman"/>
          <w:sz w:val="24"/>
          <w:szCs w:val="24"/>
          <w:lang w:val="bg-BG"/>
        </w:rPr>
        <w:t xml:space="preserve">35290.814.32, </w:t>
      </w:r>
      <w:r w:rsidRPr="00BA4C03">
        <w:rPr>
          <w:rFonts w:ascii="Times New Roman" w:hAnsi="Times New Roman"/>
          <w:sz w:val="24"/>
          <w:szCs w:val="24"/>
        </w:rPr>
        <w:t xml:space="preserve">землище с. </w:t>
      </w:r>
      <w:r>
        <w:rPr>
          <w:rFonts w:ascii="Times New Roman" w:hAnsi="Times New Roman"/>
          <w:sz w:val="24"/>
          <w:szCs w:val="24"/>
          <w:lang w:val="bg-BG"/>
        </w:rPr>
        <w:t>Калейца</w:t>
      </w:r>
      <w:r w:rsidRPr="00BA4C03">
        <w:rPr>
          <w:rFonts w:ascii="Times New Roman" w:hAnsi="Times New Roman"/>
          <w:noProof/>
          <w:sz w:val="24"/>
          <w:szCs w:val="24"/>
          <w:lang w:val="bg-BG"/>
        </w:rPr>
        <w:t xml:space="preserve">, </w:t>
      </w:r>
      <w:r w:rsidRPr="00BA4C03">
        <w:rPr>
          <w:rFonts w:ascii="Times New Roman" w:hAnsi="Times New Roman"/>
          <w:sz w:val="24"/>
          <w:szCs w:val="24"/>
          <w:lang w:val="bg-BG"/>
        </w:rPr>
        <w:t xml:space="preserve">общ. </w:t>
      </w:r>
      <w:r>
        <w:rPr>
          <w:rFonts w:ascii="Times New Roman" w:hAnsi="Times New Roman"/>
          <w:sz w:val="24"/>
          <w:szCs w:val="24"/>
          <w:lang w:val="bg-BG"/>
        </w:rPr>
        <w:t>Троян</w:t>
      </w:r>
      <w:r w:rsidRPr="00BA4C03">
        <w:rPr>
          <w:rFonts w:ascii="Times New Roman" w:hAnsi="Times New Roman"/>
          <w:sz w:val="24"/>
          <w:szCs w:val="24"/>
          <w:lang w:val="bg-BG"/>
        </w:rPr>
        <w:t>, обл. Ловеч, попадащ</w:t>
      </w:r>
      <w:r>
        <w:rPr>
          <w:rFonts w:ascii="Times New Roman" w:hAnsi="Times New Roman"/>
          <w:sz w:val="24"/>
          <w:szCs w:val="24"/>
          <w:lang w:val="bg-BG"/>
        </w:rPr>
        <w:t>и съответно</w:t>
      </w:r>
      <w:r w:rsidRPr="00BA4C0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BA4C03">
        <w:rPr>
          <w:rFonts w:ascii="Times New Roman" w:hAnsi="Times New Roman"/>
          <w:sz w:val="24"/>
          <w:szCs w:val="24"/>
          <w:lang w:val="ru-RU"/>
        </w:rPr>
        <w:t>в подотдел</w:t>
      </w:r>
      <w:r>
        <w:rPr>
          <w:rFonts w:ascii="Times New Roman" w:hAnsi="Times New Roman"/>
          <w:sz w:val="24"/>
          <w:szCs w:val="24"/>
          <w:lang w:val="ru-RU"/>
        </w:rPr>
        <w:t>и</w:t>
      </w:r>
      <w:r w:rsidRPr="00BA4C0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557</w:t>
      </w:r>
      <w:r w:rsidRPr="00BA4C03">
        <w:rPr>
          <w:rFonts w:ascii="Times New Roman" w:hAnsi="Times New Roman"/>
          <w:sz w:val="24"/>
          <w:szCs w:val="24"/>
          <w:lang w:val="ru-RU"/>
        </w:rPr>
        <w:t xml:space="preserve"> ”</w:t>
      </w:r>
      <w:r>
        <w:rPr>
          <w:rFonts w:ascii="Times New Roman" w:hAnsi="Times New Roman"/>
          <w:sz w:val="24"/>
          <w:szCs w:val="24"/>
          <w:lang w:val="ru-RU"/>
        </w:rPr>
        <w:t>щ</w:t>
      </w:r>
      <w:r w:rsidRPr="00BA4C03">
        <w:rPr>
          <w:rFonts w:ascii="Times New Roman" w:hAnsi="Times New Roman"/>
          <w:sz w:val="24"/>
          <w:szCs w:val="24"/>
          <w:lang w:val="ru-RU"/>
        </w:rPr>
        <w:t>”</w:t>
      </w:r>
      <w:r>
        <w:rPr>
          <w:rFonts w:ascii="Times New Roman" w:hAnsi="Times New Roman"/>
          <w:sz w:val="24"/>
          <w:szCs w:val="24"/>
          <w:lang w:val="ru-RU"/>
        </w:rPr>
        <w:t>; 165</w:t>
      </w:r>
      <w:r w:rsidRPr="00BA4C03">
        <w:rPr>
          <w:rFonts w:ascii="Times New Roman" w:hAnsi="Times New Roman"/>
          <w:sz w:val="24"/>
          <w:szCs w:val="24"/>
          <w:lang w:val="ru-RU"/>
        </w:rPr>
        <w:t xml:space="preserve"> ”</w:t>
      </w:r>
      <w:r>
        <w:rPr>
          <w:rFonts w:ascii="Times New Roman" w:hAnsi="Times New Roman"/>
          <w:sz w:val="24"/>
          <w:szCs w:val="24"/>
          <w:lang w:val="ru-RU"/>
        </w:rPr>
        <w:t>а”;</w:t>
      </w:r>
      <w:r w:rsidRPr="00BA4C0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167</w:t>
      </w:r>
      <w:r w:rsidRPr="00BA4C03">
        <w:rPr>
          <w:rFonts w:ascii="Times New Roman" w:hAnsi="Times New Roman"/>
          <w:sz w:val="24"/>
          <w:szCs w:val="24"/>
          <w:lang w:val="ru-RU"/>
        </w:rPr>
        <w:t xml:space="preserve"> ”</w:t>
      </w:r>
      <w:r>
        <w:rPr>
          <w:rFonts w:ascii="Times New Roman" w:hAnsi="Times New Roman"/>
          <w:sz w:val="24"/>
          <w:szCs w:val="24"/>
          <w:lang w:val="ru-RU"/>
        </w:rPr>
        <w:t>н</w:t>
      </w:r>
      <w:r w:rsidRPr="00BA4C03">
        <w:rPr>
          <w:rFonts w:ascii="Times New Roman" w:hAnsi="Times New Roman"/>
          <w:sz w:val="24"/>
          <w:szCs w:val="24"/>
          <w:lang w:val="ru-RU"/>
        </w:rPr>
        <w:t xml:space="preserve">”, </w:t>
      </w:r>
      <w:r>
        <w:rPr>
          <w:rFonts w:ascii="Times New Roman" w:hAnsi="Times New Roman"/>
          <w:sz w:val="24"/>
          <w:szCs w:val="24"/>
          <w:lang w:val="ru-RU"/>
        </w:rPr>
        <w:t>167</w:t>
      </w:r>
      <w:r w:rsidRPr="00BA4C03">
        <w:rPr>
          <w:rFonts w:ascii="Times New Roman" w:hAnsi="Times New Roman"/>
          <w:sz w:val="24"/>
          <w:szCs w:val="24"/>
          <w:lang w:val="ru-RU"/>
        </w:rPr>
        <w:t xml:space="preserve"> ”</w:t>
      </w:r>
      <w:r>
        <w:rPr>
          <w:rFonts w:ascii="Times New Roman" w:hAnsi="Times New Roman"/>
          <w:sz w:val="24"/>
          <w:szCs w:val="24"/>
          <w:lang w:val="ru-RU"/>
        </w:rPr>
        <w:t>о</w:t>
      </w:r>
      <w:r w:rsidRPr="00BA4C03">
        <w:rPr>
          <w:rFonts w:ascii="Times New Roman" w:hAnsi="Times New Roman"/>
          <w:sz w:val="24"/>
          <w:szCs w:val="24"/>
          <w:lang w:val="ru-RU"/>
        </w:rPr>
        <w:t>”</w:t>
      </w:r>
      <w:r>
        <w:rPr>
          <w:rFonts w:ascii="Times New Roman" w:hAnsi="Times New Roman"/>
          <w:sz w:val="24"/>
          <w:szCs w:val="24"/>
          <w:lang w:val="ru-RU"/>
        </w:rPr>
        <w:t>; 167</w:t>
      </w:r>
      <w:r w:rsidRPr="00BA4C03">
        <w:rPr>
          <w:rFonts w:ascii="Times New Roman" w:hAnsi="Times New Roman"/>
          <w:sz w:val="24"/>
          <w:szCs w:val="24"/>
          <w:lang w:val="ru-RU"/>
        </w:rPr>
        <w:t xml:space="preserve"> ”</w:t>
      </w:r>
      <w:r>
        <w:rPr>
          <w:rFonts w:ascii="Times New Roman" w:hAnsi="Times New Roman"/>
          <w:sz w:val="24"/>
          <w:szCs w:val="24"/>
          <w:lang w:val="ru-RU"/>
        </w:rPr>
        <w:t>н</w:t>
      </w:r>
      <w:r w:rsidRPr="00BA4C03">
        <w:rPr>
          <w:rFonts w:ascii="Times New Roman" w:hAnsi="Times New Roman"/>
          <w:sz w:val="24"/>
          <w:szCs w:val="24"/>
          <w:lang w:val="ru-RU"/>
        </w:rPr>
        <w:t xml:space="preserve">”, </w:t>
      </w:r>
      <w:r w:rsidRPr="00BA4C03">
        <w:rPr>
          <w:rFonts w:ascii="Times New Roman" w:hAnsi="Times New Roman"/>
          <w:sz w:val="24"/>
          <w:szCs w:val="24"/>
          <w:lang w:val="bg-BG"/>
        </w:rPr>
        <w:t xml:space="preserve">съгласно </w:t>
      </w:r>
      <w:r>
        <w:rPr>
          <w:rFonts w:ascii="Times New Roman" w:hAnsi="Times New Roman"/>
          <w:sz w:val="24"/>
          <w:szCs w:val="24"/>
          <w:lang w:val="bg-BG"/>
        </w:rPr>
        <w:t>инвентаризацията</w:t>
      </w:r>
      <w:r w:rsidRPr="00BA4C03">
        <w:rPr>
          <w:rFonts w:ascii="Times New Roman" w:hAnsi="Times New Roman"/>
          <w:sz w:val="24"/>
          <w:szCs w:val="24"/>
          <w:lang w:val="bg-BG"/>
        </w:rPr>
        <w:t xml:space="preserve"> на СЗДП ТП Държавно горско стопанство – </w:t>
      </w:r>
      <w:r>
        <w:rPr>
          <w:rFonts w:ascii="Times New Roman" w:hAnsi="Times New Roman"/>
          <w:sz w:val="24"/>
          <w:szCs w:val="24"/>
          <w:lang w:val="bg-BG"/>
        </w:rPr>
        <w:t>Троян</w:t>
      </w:r>
      <w:r w:rsidRPr="00BA4C03">
        <w:rPr>
          <w:rFonts w:ascii="Times New Roman" w:hAnsi="Times New Roman"/>
          <w:sz w:val="24"/>
          <w:szCs w:val="24"/>
          <w:lang w:val="bg-BG"/>
        </w:rPr>
        <w:t>, 201</w:t>
      </w:r>
      <w:r>
        <w:rPr>
          <w:rFonts w:ascii="Times New Roman" w:hAnsi="Times New Roman"/>
          <w:sz w:val="24"/>
          <w:szCs w:val="24"/>
          <w:lang w:val="bg-BG"/>
        </w:rPr>
        <w:t>7</w:t>
      </w:r>
      <w:r w:rsidRPr="00BA4C03">
        <w:rPr>
          <w:rFonts w:ascii="Times New Roman" w:hAnsi="Times New Roman"/>
          <w:sz w:val="24"/>
          <w:szCs w:val="24"/>
          <w:lang w:val="bg-BG"/>
        </w:rPr>
        <w:t xml:space="preserve"> г.</w:t>
      </w:r>
      <w:r w:rsidR="00C25FE0">
        <w:rPr>
          <w:rFonts w:ascii="Times New Roman" w:hAnsi="Times New Roman"/>
          <w:sz w:val="24"/>
          <w:szCs w:val="24"/>
          <w:lang w:val="bg-BG" w:eastAsia="bg-BG"/>
        </w:rPr>
        <w:t xml:space="preserve">, попада в обхвата на чл. 2, ал. 2 от </w:t>
      </w:r>
      <w:r w:rsidR="00C25FE0">
        <w:rPr>
          <w:rFonts w:ascii="Times New Roman" w:hAnsi="Times New Roman"/>
          <w:i/>
          <w:sz w:val="24"/>
          <w:szCs w:val="24"/>
          <w:lang w:val="bg-BG" w:eastAsia="bg-BG"/>
        </w:rPr>
        <w:t>Наредбата за ОС</w:t>
      </w:r>
      <w:r w:rsidR="00C25FE0">
        <w:rPr>
          <w:rFonts w:ascii="Times New Roman" w:hAnsi="Times New Roman"/>
          <w:sz w:val="24"/>
          <w:szCs w:val="24"/>
          <w:lang w:val="bg-BG" w:eastAsia="bg-BG"/>
        </w:rPr>
        <w:t>.</w:t>
      </w:r>
    </w:p>
    <w:p w14:paraId="0F8CAC46" w14:textId="77777777" w:rsidR="00C25FE0" w:rsidRPr="003C693D" w:rsidRDefault="00C25FE0" w:rsidP="00C25FE0">
      <w:pPr>
        <w:ind w:firstLine="567"/>
        <w:jc w:val="both"/>
        <w:rPr>
          <w:rFonts w:ascii="Times New Roman" w:hAnsi="Times New Roman"/>
          <w:sz w:val="16"/>
          <w:szCs w:val="16"/>
          <w:lang w:val="bg-BG" w:eastAsia="bg-BG"/>
        </w:rPr>
      </w:pPr>
    </w:p>
    <w:p w14:paraId="22B9A81D" w14:textId="77777777" w:rsidR="00E01A05" w:rsidRDefault="00C25FE0" w:rsidP="00C25FE0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1. </w:t>
      </w:r>
      <w:r>
        <w:rPr>
          <w:rFonts w:ascii="Times New Roman" w:hAnsi="Times New Roman"/>
          <w:sz w:val="24"/>
          <w:szCs w:val="24"/>
          <w:lang w:val="bg-BG"/>
        </w:rPr>
        <w:t xml:space="preserve">Горскостопанската програма </w:t>
      </w:r>
      <w:r>
        <w:rPr>
          <w:rFonts w:ascii="Times New Roman" w:hAnsi="Times New Roman"/>
          <w:sz w:val="24"/>
          <w:szCs w:val="24"/>
          <w:lang w:val="bg-BG" w:eastAsia="bg-BG"/>
        </w:rPr>
        <w:t>предвижда в</w:t>
      </w:r>
      <w:r w:rsidR="00E01A05">
        <w:rPr>
          <w:rFonts w:ascii="Times New Roman" w:hAnsi="Times New Roman"/>
          <w:sz w:val="24"/>
          <w:szCs w:val="24"/>
          <w:lang w:val="bg-BG" w:eastAsia="bg-BG"/>
        </w:rPr>
        <w:t>: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</w:p>
    <w:p w14:paraId="47731A3B" w14:textId="77777777" w:rsidR="002353B5" w:rsidRPr="00CA51B1" w:rsidRDefault="0057293B" w:rsidP="002353B5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CA51B1">
        <w:rPr>
          <w:rFonts w:ascii="Times New Roman" w:hAnsi="Times New Roman"/>
          <w:color w:val="000000"/>
          <w:sz w:val="24"/>
          <w:szCs w:val="24"/>
        </w:rPr>
        <w:t>ПИ №</w:t>
      </w:r>
      <w:r w:rsidRPr="00CA51B1">
        <w:rPr>
          <w:rFonts w:ascii="Times New Roman" w:hAnsi="Times New Roman"/>
          <w:color w:val="000000"/>
          <w:sz w:val="24"/>
          <w:szCs w:val="24"/>
          <w:lang w:val="bg-BG"/>
        </w:rPr>
        <w:t>35290.801.17</w:t>
      </w:r>
      <w:r w:rsidR="002C15B0" w:rsidRPr="00CA51B1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, </w:t>
      </w:r>
      <w:r w:rsidR="002353B5" w:rsidRPr="00CA51B1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попадащ в </w:t>
      </w:r>
      <w:r w:rsidR="002353B5" w:rsidRPr="00CA51B1">
        <w:rPr>
          <w:rFonts w:ascii="Times New Roman" w:hAnsi="Times New Roman"/>
          <w:color w:val="000000"/>
          <w:sz w:val="24"/>
          <w:szCs w:val="24"/>
          <w:lang w:val="ru-RU"/>
        </w:rPr>
        <w:t xml:space="preserve">подотдел </w:t>
      </w:r>
      <w:r w:rsidRPr="00CA51B1">
        <w:rPr>
          <w:rFonts w:ascii="Times New Roman" w:hAnsi="Times New Roman"/>
          <w:color w:val="000000"/>
          <w:sz w:val="24"/>
          <w:szCs w:val="24"/>
          <w:lang w:val="ru-RU"/>
        </w:rPr>
        <w:t>557 ”щ”</w:t>
      </w:r>
      <w:r w:rsidR="002353B5" w:rsidRPr="00CA51B1">
        <w:rPr>
          <w:rFonts w:ascii="Times New Roman" w:hAnsi="Times New Roman"/>
          <w:color w:val="000000"/>
          <w:sz w:val="24"/>
          <w:szCs w:val="24"/>
          <w:lang w:val="bg-BG"/>
        </w:rPr>
        <w:t xml:space="preserve">, </w:t>
      </w:r>
      <w:r w:rsidR="002353B5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провеждане на </w:t>
      </w:r>
      <w:r w:rsidR="002353B5" w:rsidRPr="00CA51B1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постепенно-котловинна сеч, с интензивност 30%, </w:t>
      </w:r>
      <w:r w:rsidR="002353B5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в насаждение със състав: </w:t>
      </w:r>
      <w:r w:rsidR="006E4468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>цр</w:t>
      </w:r>
      <w:r w:rsidR="0056753F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>5</w:t>
      </w:r>
      <w:r w:rsidR="006E4468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</w:t>
      </w:r>
      <w:r w:rsidR="0056753F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бл2, </w:t>
      </w:r>
      <w:r w:rsidR="006E4468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>гбр</w:t>
      </w:r>
      <w:r w:rsidR="0056753F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>3</w:t>
      </w:r>
      <w:r w:rsidR="002353B5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>; произход: сем.; възраст: 1</w:t>
      </w:r>
      <w:r w:rsidR="0056753F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>6</w:t>
      </w:r>
      <w:r w:rsidR="002353B5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0 год.; пълнота: 0.6; ср. височина: </w:t>
      </w:r>
      <w:r w:rsidR="006E4468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>2</w:t>
      </w:r>
      <w:r w:rsidR="0056753F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>5</w:t>
      </w:r>
      <w:r w:rsidR="006E4468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>/-/</w:t>
      </w:r>
      <w:r w:rsidR="0056753F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>20</w:t>
      </w:r>
      <w:r w:rsidR="002353B5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м; ср. диаметър: </w:t>
      </w:r>
      <w:r w:rsidR="0056753F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>3</w:t>
      </w:r>
      <w:r w:rsidR="006E4468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>8/</w:t>
      </w:r>
      <w:r w:rsidR="0056753F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>32</w:t>
      </w:r>
      <w:r w:rsidR="006E4468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>/18</w:t>
      </w:r>
      <w:r w:rsidR="002353B5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см; бонитет: </w:t>
      </w:r>
      <w:r w:rsidR="0056753F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>5</w:t>
      </w:r>
      <w:r w:rsidR="002353B5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>; гбр</w:t>
      </w:r>
      <w:r w:rsidR="0056753F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>6, цр2, бл2</w:t>
      </w:r>
      <w:r w:rsidR="002353B5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; произход: сем.; възраст: </w:t>
      </w:r>
      <w:r w:rsidR="0056753F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>10</w:t>
      </w:r>
      <w:r w:rsidR="002353B5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год.; пълнота: 0.</w:t>
      </w:r>
      <w:r w:rsidR="00AB6348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>5</w:t>
      </w:r>
      <w:r w:rsidR="002353B5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; ср. височина: </w:t>
      </w:r>
      <w:r w:rsidR="0056753F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>2</w:t>
      </w:r>
      <w:r w:rsidR="002353B5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м;</w:t>
      </w:r>
    </w:p>
    <w:p w14:paraId="25C21E08" w14:textId="77777777" w:rsidR="002C15B0" w:rsidRPr="00CA51B1" w:rsidRDefault="003B2A61" w:rsidP="006B4ECB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CA51B1">
        <w:rPr>
          <w:rFonts w:ascii="Times New Roman" w:hAnsi="Times New Roman"/>
          <w:color w:val="000000"/>
          <w:sz w:val="24"/>
          <w:szCs w:val="24"/>
        </w:rPr>
        <w:lastRenderedPageBreak/>
        <w:t>ПИ №</w:t>
      </w:r>
      <w:r w:rsidRPr="00CA51B1">
        <w:rPr>
          <w:rFonts w:ascii="Times New Roman" w:hAnsi="Times New Roman"/>
          <w:color w:val="000000"/>
          <w:sz w:val="24"/>
          <w:szCs w:val="24"/>
          <w:lang w:val="bg-BG"/>
        </w:rPr>
        <w:t>35290.818.37</w:t>
      </w:r>
      <w:r w:rsidR="002C15B0" w:rsidRPr="00CA51B1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, </w:t>
      </w:r>
      <w:r w:rsidR="00A04876" w:rsidRPr="00CA51B1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попадащ в </w:t>
      </w:r>
      <w:r w:rsidR="00A04876" w:rsidRPr="00CA51B1">
        <w:rPr>
          <w:rFonts w:ascii="Times New Roman" w:hAnsi="Times New Roman"/>
          <w:color w:val="000000"/>
          <w:sz w:val="24"/>
          <w:szCs w:val="24"/>
          <w:lang w:val="ru-RU"/>
        </w:rPr>
        <w:t xml:space="preserve">подотдел </w:t>
      </w:r>
      <w:r w:rsidRPr="00CA51B1">
        <w:rPr>
          <w:rFonts w:ascii="Times New Roman" w:hAnsi="Times New Roman"/>
          <w:color w:val="000000"/>
          <w:sz w:val="24"/>
          <w:szCs w:val="24"/>
          <w:lang w:val="ru-RU"/>
        </w:rPr>
        <w:t>165</w:t>
      </w:r>
      <w:r w:rsidR="00A04876" w:rsidRPr="00CA51B1">
        <w:rPr>
          <w:rFonts w:ascii="Times New Roman" w:hAnsi="Times New Roman"/>
          <w:color w:val="000000"/>
          <w:sz w:val="24"/>
          <w:szCs w:val="24"/>
          <w:lang w:val="ru-RU"/>
        </w:rPr>
        <w:t xml:space="preserve"> ”</w:t>
      </w:r>
      <w:r w:rsidRPr="00CA51B1">
        <w:rPr>
          <w:rFonts w:ascii="Times New Roman" w:hAnsi="Times New Roman"/>
          <w:color w:val="000000"/>
          <w:sz w:val="24"/>
          <w:szCs w:val="24"/>
          <w:lang w:val="ru-RU"/>
        </w:rPr>
        <w:t>а</w:t>
      </w:r>
      <w:r w:rsidR="00A04876" w:rsidRPr="00CA51B1">
        <w:rPr>
          <w:rFonts w:ascii="Times New Roman" w:hAnsi="Times New Roman"/>
          <w:color w:val="000000"/>
          <w:sz w:val="24"/>
          <w:szCs w:val="24"/>
          <w:lang w:val="ru-RU"/>
        </w:rPr>
        <w:t>”</w:t>
      </w:r>
      <w:r w:rsidR="00A04876" w:rsidRPr="00CA51B1">
        <w:rPr>
          <w:rFonts w:ascii="Times New Roman" w:hAnsi="Times New Roman"/>
          <w:color w:val="000000"/>
          <w:sz w:val="24"/>
          <w:szCs w:val="24"/>
          <w:lang w:val="bg-BG"/>
        </w:rPr>
        <w:t xml:space="preserve">, </w:t>
      </w:r>
      <w:r w:rsidR="00A04876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провеждане на </w:t>
      </w: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>краткосрочно-постепенн</w:t>
      </w:r>
      <w:r w:rsidR="00A04876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а сеч, </w:t>
      </w: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осветителна фаза, </w:t>
      </w:r>
      <w:r w:rsidR="00A04876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с интензивност </w:t>
      </w: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>5</w:t>
      </w:r>
      <w:r w:rsidR="00A04876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0%, в насаждение със състав: </w:t>
      </w:r>
      <w:r w:rsidR="00EF2610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>бл</w:t>
      </w: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>8, цр2</w:t>
      </w:r>
      <w:r w:rsidR="00A04876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; </w:t>
      </w: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>бл8, цр2;</w:t>
      </w:r>
    </w:p>
    <w:p w14:paraId="2306CF28" w14:textId="77777777" w:rsidR="003B2A61" w:rsidRDefault="003B2A61" w:rsidP="006B4ECB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BA4C03">
        <w:rPr>
          <w:rFonts w:ascii="Times New Roman" w:hAnsi="Times New Roman"/>
          <w:sz w:val="24"/>
          <w:szCs w:val="24"/>
        </w:rPr>
        <w:t>ПИ №</w:t>
      </w:r>
      <w:r>
        <w:rPr>
          <w:rFonts w:ascii="Times New Roman" w:hAnsi="Times New Roman"/>
          <w:sz w:val="24"/>
          <w:szCs w:val="24"/>
          <w:lang w:val="bg-BG"/>
        </w:rPr>
        <w:t>35290.814.39:</w:t>
      </w:r>
    </w:p>
    <w:p w14:paraId="5745F87D" w14:textId="77777777" w:rsidR="003B2A61" w:rsidRDefault="003B2A61" w:rsidP="003B2A61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3B2A61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за частта от имота, попадаща в подотдел 167 „</w:t>
      </w:r>
      <w:r w:rsidR="007F0D04">
        <w:rPr>
          <w:rFonts w:ascii="Times New Roman" w:hAnsi="Times New Roman"/>
          <w:sz w:val="24"/>
          <w:szCs w:val="24"/>
          <w:lang w:val="bg-BG"/>
        </w:rPr>
        <w:t>н</w:t>
      </w:r>
      <w:r>
        <w:rPr>
          <w:rFonts w:ascii="Times New Roman" w:hAnsi="Times New Roman"/>
          <w:sz w:val="24"/>
          <w:szCs w:val="24"/>
          <w:lang w:val="bg-BG"/>
        </w:rPr>
        <w:t xml:space="preserve">“, </w:t>
      </w:r>
      <w:r w:rsidRPr="003B2A6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провеждане на краткосрочно-постепенна сеч, осветителна фаза, с интензивност 50%, в насаждение със състав: 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бк3, гбр3, цр3, бл1, срлп; бк6, гбр2, цр1, срлп1;</w:t>
      </w:r>
    </w:p>
    <w:p w14:paraId="325AADC6" w14:textId="77777777" w:rsidR="003B2A61" w:rsidRDefault="007F0D04" w:rsidP="003B2A61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3B2A61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за частта от имота, попадаща в подотдел 167 „о“, </w:t>
      </w:r>
      <w:r w:rsidRPr="003B2A61">
        <w:rPr>
          <w:rFonts w:ascii="Times New Roman" w:hAnsi="Times New Roman"/>
          <w:color w:val="000000"/>
          <w:sz w:val="24"/>
          <w:szCs w:val="24"/>
          <w:lang w:val="bg-BG" w:eastAsia="bg-BG"/>
        </w:rPr>
        <w:t>провеждане на краткосрочно-постепенна сеч, ос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еменителна</w:t>
      </w:r>
      <w:r w:rsidRPr="003B2A6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фаза, с интензивност 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3</w:t>
      </w:r>
      <w:r w:rsidRPr="003B2A61">
        <w:rPr>
          <w:rFonts w:ascii="Times New Roman" w:hAnsi="Times New Roman"/>
          <w:color w:val="000000"/>
          <w:sz w:val="24"/>
          <w:szCs w:val="24"/>
          <w:lang w:val="bg-BG" w:eastAsia="bg-BG"/>
        </w:rPr>
        <w:t>0%,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с изсичане на подлеса,</w:t>
      </w:r>
      <w:r w:rsidRPr="003B2A6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в насаждение със състав: 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бл7, цр2, гбр1; кгбр10;</w:t>
      </w:r>
    </w:p>
    <w:p w14:paraId="5BC96104" w14:textId="77777777" w:rsidR="00713E9C" w:rsidRDefault="00713E9C" w:rsidP="003B2A61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BA4C03">
        <w:rPr>
          <w:rFonts w:ascii="Times New Roman" w:hAnsi="Times New Roman"/>
          <w:sz w:val="24"/>
          <w:szCs w:val="24"/>
        </w:rPr>
        <w:t>ПИ №</w:t>
      </w:r>
      <w:r>
        <w:rPr>
          <w:rFonts w:ascii="Times New Roman" w:hAnsi="Times New Roman"/>
          <w:sz w:val="24"/>
          <w:szCs w:val="24"/>
          <w:lang w:val="bg-BG"/>
        </w:rPr>
        <w:t xml:space="preserve">35290.814.32, </w:t>
      </w:r>
      <w:r w:rsidRPr="00713E9C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попадащ в </w:t>
      </w:r>
      <w:r w:rsidRPr="00713E9C">
        <w:rPr>
          <w:rFonts w:ascii="Times New Roman" w:hAnsi="Times New Roman"/>
          <w:color w:val="000000"/>
          <w:sz w:val="24"/>
          <w:szCs w:val="24"/>
          <w:lang w:val="ru-RU"/>
        </w:rPr>
        <w:t xml:space="preserve">подотдел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167</w:t>
      </w:r>
      <w:r w:rsidRPr="00713E9C">
        <w:rPr>
          <w:rFonts w:ascii="Times New Roman" w:hAnsi="Times New Roman"/>
          <w:color w:val="000000"/>
          <w:sz w:val="24"/>
          <w:szCs w:val="24"/>
          <w:lang w:val="ru-RU"/>
        </w:rPr>
        <w:t xml:space="preserve"> ”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</w:t>
      </w:r>
      <w:r w:rsidRPr="00713E9C">
        <w:rPr>
          <w:rFonts w:ascii="Times New Roman" w:hAnsi="Times New Roman"/>
          <w:color w:val="000000"/>
          <w:sz w:val="24"/>
          <w:szCs w:val="24"/>
          <w:lang w:val="ru-RU"/>
        </w:rPr>
        <w:t>”</w:t>
      </w:r>
      <w:r w:rsidRPr="00713E9C">
        <w:rPr>
          <w:rFonts w:ascii="Times New Roman" w:hAnsi="Times New Roman"/>
          <w:color w:val="000000"/>
          <w:sz w:val="24"/>
          <w:szCs w:val="24"/>
          <w:lang w:val="bg-BG"/>
        </w:rPr>
        <w:t>,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Pr="003B2A6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провеждане на краткосрочно-постепенна сеч, осветителна фаза, с интензивност 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4</w:t>
      </w:r>
      <w:r w:rsidRPr="003B2A6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0%, в насаждение със състав: 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бк10; бк8, гбр2.</w:t>
      </w:r>
    </w:p>
    <w:p w14:paraId="579BB95B" w14:textId="77777777" w:rsidR="00C25FE0" w:rsidRPr="00CA51B1" w:rsidRDefault="00172AB1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>Д</w:t>
      </w:r>
      <w:r w:rsidR="00EC1EDA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>ървесина</w:t>
      </w: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>та</w:t>
      </w:r>
      <w:r w:rsidR="00EC1EDA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ще се извозва по съществуващи </w:t>
      </w: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извозни </w:t>
      </w:r>
      <w:r w:rsidR="00EC1EDA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>пътища</w:t>
      </w:r>
      <w:r w:rsidR="00E4326A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>.</w:t>
      </w:r>
    </w:p>
    <w:p w14:paraId="0C22CF46" w14:textId="77777777" w:rsidR="00E4326A" w:rsidRPr="00CA51B1" w:rsidRDefault="00E4326A" w:rsidP="00C25FE0">
      <w:pPr>
        <w:ind w:firstLine="567"/>
        <w:jc w:val="both"/>
        <w:rPr>
          <w:rFonts w:ascii="Times New Roman" w:hAnsi="Times New Roman"/>
          <w:color w:val="000000"/>
          <w:sz w:val="16"/>
          <w:szCs w:val="16"/>
          <w:lang w:val="bg-BG" w:eastAsia="bg-BG"/>
        </w:rPr>
      </w:pPr>
    </w:p>
    <w:p w14:paraId="2E766388" w14:textId="77777777" w:rsidR="00D85F9C" w:rsidRPr="00CA51B1" w:rsidRDefault="00172AB1" w:rsidP="00D85F9C">
      <w:pPr>
        <w:ind w:firstLine="567"/>
        <w:jc w:val="both"/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</w:pPr>
      <w:r w:rsidRPr="00CA51B1">
        <w:rPr>
          <w:rFonts w:ascii="Times New Roman" w:hAnsi="Times New Roman"/>
          <w:color w:val="000000"/>
          <w:sz w:val="24"/>
          <w:szCs w:val="24"/>
        </w:rPr>
        <w:t>ПИ №</w:t>
      </w:r>
      <w:r w:rsidRPr="00CA51B1">
        <w:rPr>
          <w:rFonts w:ascii="Times New Roman" w:hAnsi="Times New Roman"/>
          <w:color w:val="000000"/>
          <w:sz w:val="24"/>
          <w:szCs w:val="24"/>
          <w:lang w:val="bg-BG"/>
        </w:rPr>
        <w:t>35290.801.17</w:t>
      </w:r>
      <w:r w:rsidR="00D85F9C" w:rsidRPr="00CA51B1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, землище</w:t>
      </w:r>
      <w:r w:rsidR="00D85F9C" w:rsidRPr="00CA51B1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 с. Калейца</w:t>
      </w:r>
      <w:r w:rsidR="00D85F9C" w:rsidRPr="00CA51B1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, </w:t>
      </w:r>
      <w:r w:rsidR="00D85F9C" w:rsidRPr="00CA51B1">
        <w:rPr>
          <w:rFonts w:ascii="Times New Roman" w:hAnsi="Times New Roman"/>
          <w:color w:val="000000"/>
          <w:sz w:val="24"/>
          <w:szCs w:val="24"/>
          <w:lang w:val="bg-BG"/>
        </w:rPr>
        <w:t>общ. Троян, обл. Ловеч, местност „</w:t>
      </w:r>
      <w:r w:rsidR="00F43DE8" w:rsidRPr="00CA51B1">
        <w:rPr>
          <w:rFonts w:ascii="Times New Roman" w:hAnsi="Times New Roman"/>
          <w:color w:val="000000"/>
          <w:sz w:val="24"/>
          <w:szCs w:val="24"/>
          <w:lang w:val="bg-BG"/>
        </w:rPr>
        <w:t>КЛАДНИ ДОЛ</w:t>
      </w:r>
      <w:r w:rsidR="00D85F9C" w:rsidRPr="00CA51B1">
        <w:rPr>
          <w:rFonts w:ascii="Times New Roman" w:hAnsi="Times New Roman"/>
          <w:color w:val="000000"/>
          <w:sz w:val="24"/>
          <w:szCs w:val="24"/>
          <w:lang w:val="bg-BG"/>
        </w:rPr>
        <w:t xml:space="preserve">“ е с площ </w:t>
      </w:r>
      <w:r w:rsidR="00F43DE8" w:rsidRPr="00CA51B1">
        <w:rPr>
          <w:rFonts w:ascii="Times New Roman" w:hAnsi="Times New Roman"/>
          <w:color w:val="000000"/>
          <w:sz w:val="24"/>
          <w:szCs w:val="24"/>
          <w:lang w:val="bg-BG"/>
        </w:rPr>
        <w:t>6472</w:t>
      </w:r>
      <w:r w:rsidR="00D85F9C" w:rsidRPr="00CA51B1">
        <w:rPr>
          <w:rFonts w:ascii="Times New Roman" w:hAnsi="Times New Roman"/>
          <w:color w:val="000000"/>
          <w:sz w:val="24"/>
          <w:szCs w:val="24"/>
          <w:lang w:val="bg-BG"/>
        </w:rPr>
        <w:t xml:space="preserve"> кв. м, трайно предназначение на територията: „Горска“ и начин на трайно ползване: „Друг вид дървопроизводителна гора“, съгласно Скица №15-</w:t>
      </w:r>
      <w:r w:rsidR="00F43DE8" w:rsidRPr="00CA51B1">
        <w:rPr>
          <w:rFonts w:ascii="Times New Roman" w:hAnsi="Times New Roman"/>
          <w:color w:val="000000"/>
          <w:sz w:val="24"/>
          <w:szCs w:val="24"/>
          <w:lang w:val="bg-BG"/>
        </w:rPr>
        <w:t>429198</w:t>
      </w:r>
      <w:r w:rsidR="00D85F9C" w:rsidRPr="00CA51B1">
        <w:rPr>
          <w:rFonts w:ascii="Times New Roman" w:hAnsi="Times New Roman"/>
          <w:color w:val="000000"/>
          <w:sz w:val="24"/>
          <w:szCs w:val="24"/>
          <w:lang w:val="bg-BG"/>
        </w:rPr>
        <w:t>-</w:t>
      </w:r>
      <w:r w:rsidR="00F43DE8" w:rsidRPr="00CA51B1">
        <w:rPr>
          <w:rFonts w:ascii="Times New Roman" w:hAnsi="Times New Roman"/>
          <w:color w:val="000000"/>
          <w:sz w:val="24"/>
          <w:szCs w:val="24"/>
          <w:lang w:val="bg-BG"/>
        </w:rPr>
        <w:t>24.03</w:t>
      </w:r>
      <w:r w:rsidR="00D85F9C" w:rsidRPr="00CA51B1">
        <w:rPr>
          <w:rFonts w:ascii="Times New Roman" w:hAnsi="Times New Roman"/>
          <w:color w:val="000000"/>
          <w:sz w:val="24"/>
          <w:szCs w:val="24"/>
          <w:lang w:val="bg-BG"/>
        </w:rPr>
        <w:t>.2026 г. на АГКК.</w:t>
      </w:r>
    </w:p>
    <w:p w14:paraId="0ED52D9A" w14:textId="77777777" w:rsidR="00A2004A" w:rsidRPr="00CA51B1" w:rsidRDefault="00F43DE8" w:rsidP="00DA6932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CA51B1">
        <w:rPr>
          <w:rFonts w:ascii="Times New Roman" w:hAnsi="Times New Roman"/>
          <w:color w:val="000000"/>
          <w:sz w:val="24"/>
          <w:szCs w:val="24"/>
        </w:rPr>
        <w:t>ПИ №</w:t>
      </w:r>
      <w:r w:rsidRPr="00CA51B1">
        <w:rPr>
          <w:rFonts w:ascii="Times New Roman" w:hAnsi="Times New Roman"/>
          <w:color w:val="000000"/>
          <w:sz w:val="24"/>
          <w:szCs w:val="24"/>
          <w:lang w:val="bg-BG"/>
        </w:rPr>
        <w:t>35290.818.37</w:t>
      </w:r>
      <w:r w:rsidR="00A2004A" w:rsidRPr="00CA51B1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, </w:t>
      </w:r>
      <w:r w:rsidR="00D85F9C" w:rsidRPr="00CA51B1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землище</w:t>
      </w:r>
      <w:r w:rsidR="00D85F9C" w:rsidRPr="00CA51B1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 </w:t>
      </w:r>
      <w:r w:rsidR="00A2004A" w:rsidRPr="00CA51B1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с. Калейца</w:t>
      </w:r>
      <w:r w:rsidR="00A2004A" w:rsidRPr="00CA51B1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, </w:t>
      </w:r>
      <w:r w:rsidR="00A2004A" w:rsidRPr="00CA51B1">
        <w:rPr>
          <w:rFonts w:ascii="Times New Roman" w:hAnsi="Times New Roman"/>
          <w:color w:val="000000"/>
          <w:sz w:val="24"/>
          <w:szCs w:val="24"/>
          <w:lang w:val="bg-BG"/>
        </w:rPr>
        <w:t>общ. Троян, обл. Ловеч, местност „</w:t>
      </w:r>
      <w:r w:rsidRPr="00CA51B1">
        <w:rPr>
          <w:rFonts w:ascii="Times New Roman" w:hAnsi="Times New Roman"/>
          <w:color w:val="000000"/>
          <w:sz w:val="24"/>
          <w:szCs w:val="24"/>
          <w:lang w:val="bg-BG"/>
        </w:rPr>
        <w:t>РАКОВ ДОЛ</w:t>
      </w:r>
      <w:r w:rsidR="00A2004A" w:rsidRPr="00CA51B1">
        <w:rPr>
          <w:rFonts w:ascii="Times New Roman" w:hAnsi="Times New Roman"/>
          <w:color w:val="000000"/>
          <w:sz w:val="24"/>
          <w:szCs w:val="24"/>
          <w:lang w:val="bg-BG"/>
        </w:rPr>
        <w:t xml:space="preserve">“ е с площ </w:t>
      </w:r>
      <w:r w:rsidRPr="00CA51B1">
        <w:rPr>
          <w:rFonts w:ascii="Times New Roman" w:hAnsi="Times New Roman"/>
          <w:color w:val="000000"/>
          <w:sz w:val="24"/>
          <w:szCs w:val="24"/>
          <w:lang w:val="bg-BG"/>
        </w:rPr>
        <w:t>2601</w:t>
      </w:r>
      <w:r w:rsidR="00A2004A" w:rsidRPr="00CA51B1">
        <w:rPr>
          <w:rFonts w:ascii="Times New Roman" w:hAnsi="Times New Roman"/>
          <w:color w:val="000000"/>
          <w:sz w:val="24"/>
          <w:szCs w:val="24"/>
          <w:lang w:val="bg-BG"/>
        </w:rPr>
        <w:t xml:space="preserve"> кв. м, трайно предназначение на територията: „Горска“ и начин на трайно ползване: „Друг вид дървопроизводителна гора“, съгласно Скица №15-</w:t>
      </w:r>
      <w:r w:rsidRPr="00CA51B1">
        <w:rPr>
          <w:rFonts w:ascii="Times New Roman" w:hAnsi="Times New Roman"/>
          <w:color w:val="000000"/>
          <w:sz w:val="24"/>
          <w:szCs w:val="24"/>
          <w:lang w:val="bg-BG"/>
        </w:rPr>
        <w:t>429200</w:t>
      </w:r>
      <w:r w:rsidR="00A2004A" w:rsidRPr="00CA51B1">
        <w:rPr>
          <w:rFonts w:ascii="Times New Roman" w:hAnsi="Times New Roman"/>
          <w:color w:val="000000"/>
          <w:sz w:val="24"/>
          <w:szCs w:val="24"/>
          <w:lang w:val="bg-BG"/>
        </w:rPr>
        <w:t>-</w:t>
      </w:r>
      <w:r w:rsidRPr="00CA51B1">
        <w:rPr>
          <w:rFonts w:ascii="Times New Roman" w:hAnsi="Times New Roman"/>
          <w:color w:val="000000"/>
          <w:sz w:val="24"/>
          <w:szCs w:val="24"/>
          <w:lang w:val="bg-BG"/>
        </w:rPr>
        <w:t>24.03</w:t>
      </w:r>
      <w:r w:rsidR="00A2004A" w:rsidRPr="00CA51B1">
        <w:rPr>
          <w:rFonts w:ascii="Times New Roman" w:hAnsi="Times New Roman"/>
          <w:color w:val="000000"/>
          <w:sz w:val="24"/>
          <w:szCs w:val="24"/>
          <w:lang w:val="bg-BG"/>
        </w:rPr>
        <w:t>.20</w:t>
      </w:r>
      <w:r w:rsidR="00714BD8" w:rsidRPr="00CA51B1">
        <w:rPr>
          <w:rFonts w:ascii="Times New Roman" w:hAnsi="Times New Roman"/>
          <w:color w:val="000000"/>
          <w:sz w:val="24"/>
          <w:szCs w:val="24"/>
          <w:lang w:val="bg-BG"/>
        </w:rPr>
        <w:t>26</w:t>
      </w:r>
      <w:r w:rsidR="00A2004A" w:rsidRPr="00CA51B1">
        <w:rPr>
          <w:rFonts w:ascii="Times New Roman" w:hAnsi="Times New Roman"/>
          <w:color w:val="000000"/>
          <w:sz w:val="24"/>
          <w:szCs w:val="24"/>
          <w:lang w:val="bg-BG"/>
        </w:rPr>
        <w:t xml:space="preserve"> г. на </w:t>
      </w:r>
      <w:r w:rsidR="00714BD8" w:rsidRPr="00CA51B1">
        <w:rPr>
          <w:rFonts w:ascii="Times New Roman" w:hAnsi="Times New Roman"/>
          <w:color w:val="000000"/>
          <w:sz w:val="24"/>
          <w:szCs w:val="24"/>
          <w:lang w:val="bg-BG"/>
        </w:rPr>
        <w:t>А</w:t>
      </w:r>
      <w:r w:rsidR="00A2004A" w:rsidRPr="00CA51B1">
        <w:rPr>
          <w:rFonts w:ascii="Times New Roman" w:hAnsi="Times New Roman"/>
          <w:color w:val="000000"/>
          <w:sz w:val="24"/>
          <w:szCs w:val="24"/>
          <w:lang w:val="bg-BG"/>
        </w:rPr>
        <w:t>ГКК.</w:t>
      </w:r>
    </w:p>
    <w:p w14:paraId="23433494" w14:textId="77777777" w:rsidR="00F43DE8" w:rsidRPr="00F43DE8" w:rsidRDefault="00F43DE8" w:rsidP="00F43DE8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F43DE8">
        <w:rPr>
          <w:rFonts w:ascii="Times New Roman" w:hAnsi="Times New Roman"/>
          <w:color w:val="000000"/>
          <w:sz w:val="24"/>
          <w:szCs w:val="24"/>
        </w:rPr>
        <w:t>ПИ №</w:t>
      </w:r>
      <w:r w:rsidRPr="00F43DE8">
        <w:rPr>
          <w:rFonts w:ascii="Times New Roman" w:hAnsi="Times New Roman"/>
          <w:color w:val="000000"/>
          <w:sz w:val="24"/>
          <w:szCs w:val="24"/>
          <w:lang w:val="bg-BG"/>
        </w:rPr>
        <w:t>35290.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814.39</w:t>
      </w:r>
      <w:r w:rsidRPr="00F43DE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, </w:t>
      </w:r>
      <w:r w:rsidRPr="00F43DE8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землище</w:t>
      </w:r>
      <w:r w:rsidRPr="00F43DE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 с. Калейца</w:t>
      </w:r>
      <w:r w:rsidRPr="00F43DE8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, </w:t>
      </w:r>
      <w:r w:rsidRPr="00F43DE8">
        <w:rPr>
          <w:rFonts w:ascii="Times New Roman" w:hAnsi="Times New Roman"/>
          <w:color w:val="000000"/>
          <w:sz w:val="24"/>
          <w:szCs w:val="24"/>
          <w:lang w:val="bg-BG"/>
        </w:rPr>
        <w:t xml:space="preserve">общ. Троян, обл. Ловеч, местност „РАКОВ ДОЛ“ е с площ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6399</w:t>
      </w:r>
      <w:r w:rsidRPr="00F43DE8">
        <w:rPr>
          <w:rFonts w:ascii="Times New Roman" w:hAnsi="Times New Roman"/>
          <w:color w:val="000000"/>
          <w:sz w:val="24"/>
          <w:szCs w:val="24"/>
          <w:lang w:val="bg-BG"/>
        </w:rPr>
        <w:t xml:space="preserve"> кв. м, трайно предназначение на територията: „Горска“ и начин на трайно ползване: „Друг вид дървопроизводителна гора“, съгласно Скица №15-42920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2</w:t>
      </w:r>
      <w:r w:rsidRPr="00F43DE8">
        <w:rPr>
          <w:rFonts w:ascii="Times New Roman" w:hAnsi="Times New Roman"/>
          <w:color w:val="000000"/>
          <w:sz w:val="24"/>
          <w:szCs w:val="24"/>
          <w:lang w:val="bg-BG"/>
        </w:rPr>
        <w:t>-24.03.2026 г. на АГКК.</w:t>
      </w:r>
    </w:p>
    <w:p w14:paraId="6444DE1E" w14:textId="77777777" w:rsidR="00F43DE8" w:rsidRPr="00F43DE8" w:rsidRDefault="00F43DE8" w:rsidP="00F43DE8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F43DE8">
        <w:rPr>
          <w:rFonts w:ascii="Times New Roman" w:hAnsi="Times New Roman"/>
          <w:color w:val="000000"/>
          <w:sz w:val="24"/>
          <w:szCs w:val="24"/>
        </w:rPr>
        <w:t>ПИ №</w:t>
      </w:r>
      <w:r w:rsidRPr="00F43DE8">
        <w:rPr>
          <w:rFonts w:ascii="Times New Roman" w:hAnsi="Times New Roman"/>
          <w:color w:val="000000"/>
          <w:sz w:val="24"/>
          <w:szCs w:val="24"/>
          <w:lang w:val="bg-BG"/>
        </w:rPr>
        <w:t>35290.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814.32</w:t>
      </w:r>
      <w:r w:rsidRPr="00F43DE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, </w:t>
      </w:r>
      <w:r w:rsidRPr="00F43DE8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землище</w:t>
      </w:r>
      <w:r w:rsidRPr="00F43DE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 с. Калейца</w:t>
      </w:r>
      <w:r w:rsidRPr="00F43DE8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, </w:t>
      </w:r>
      <w:r w:rsidRPr="00F43DE8">
        <w:rPr>
          <w:rFonts w:ascii="Times New Roman" w:hAnsi="Times New Roman"/>
          <w:color w:val="000000"/>
          <w:sz w:val="24"/>
          <w:szCs w:val="24"/>
          <w:lang w:val="bg-BG"/>
        </w:rPr>
        <w:t xml:space="preserve">общ. Троян, обл. Ловеч, местност „РАКОВ ДОЛ“ е с площ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4000</w:t>
      </w:r>
      <w:r w:rsidRPr="00F43DE8">
        <w:rPr>
          <w:rFonts w:ascii="Times New Roman" w:hAnsi="Times New Roman"/>
          <w:color w:val="000000"/>
          <w:sz w:val="24"/>
          <w:szCs w:val="24"/>
          <w:lang w:val="bg-BG"/>
        </w:rPr>
        <w:t xml:space="preserve"> кв. м, трайно предназначение на територията: „Горска“ и начин на трайно ползване: „Друг вид дървопроизводителна гора“, съгласно Скица №15-42920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1</w:t>
      </w:r>
      <w:r w:rsidRPr="00F43DE8">
        <w:rPr>
          <w:rFonts w:ascii="Times New Roman" w:hAnsi="Times New Roman"/>
          <w:color w:val="000000"/>
          <w:sz w:val="24"/>
          <w:szCs w:val="24"/>
          <w:lang w:val="bg-BG"/>
        </w:rPr>
        <w:t>-24.03.2026 г. на АГКК.</w:t>
      </w:r>
    </w:p>
    <w:p w14:paraId="410A0242" w14:textId="77777777" w:rsidR="00C25FE0" w:rsidRPr="00CA51B1" w:rsidRDefault="00C25FE0" w:rsidP="00C25FE0">
      <w:pPr>
        <w:ind w:firstLine="567"/>
        <w:jc w:val="both"/>
        <w:rPr>
          <w:rFonts w:ascii="Times New Roman" w:hAnsi="Times New Roman"/>
          <w:color w:val="000000"/>
          <w:sz w:val="16"/>
          <w:szCs w:val="16"/>
          <w:lang w:val="bg-BG" w:eastAsia="bg-BG"/>
        </w:rPr>
      </w:pPr>
    </w:p>
    <w:p w14:paraId="38058441" w14:textId="77777777" w:rsidR="00C25FE0" w:rsidRPr="00CA51B1" w:rsidRDefault="00C25FE0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2. </w:t>
      </w:r>
      <w:r w:rsidRPr="00CA51B1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</w:t>
      </w: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>не попада в границите на защитена територия по смисъла на Закона за защитените територии (ЗЗТ).</w:t>
      </w:r>
    </w:p>
    <w:p w14:paraId="46AF8921" w14:textId="77777777" w:rsidR="00C25FE0" w:rsidRPr="00CA51B1" w:rsidRDefault="00C25FE0" w:rsidP="00C25FE0">
      <w:pPr>
        <w:ind w:firstLine="567"/>
        <w:jc w:val="both"/>
        <w:rPr>
          <w:rFonts w:ascii="Times New Roman" w:hAnsi="Times New Roman"/>
          <w:color w:val="000000"/>
          <w:sz w:val="16"/>
          <w:szCs w:val="16"/>
          <w:lang w:val="bg-BG" w:eastAsia="bg-BG"/>
        </w:rPr>
      </w:pPr>
    </w:p>
    <w:p w14:paraId="572C96D2" w14:textId="77777777" w:rsidR="00C25FE0" w:rsidRPr="00CA51B1" w:rsidRDefault="00C25FE0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3. </w:t>
      </w:r>
      <w:r w:rsidR="0057293B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Един от имотите, предмет на </w:t>
      </w:r>
      <w:r w:rsidRPr="00CA51B1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</w:t>
      </w:r>
      <w:r w:rsidRPr="00CA51B1">
        <w:rPr>
          <w:rFonts w:ascii="Times New Roman" w:hAnsi="Times New Roman"/>
          <w:color w:val="000000"/>
          <w:sz w:val="24"/>
          <w:szCs w:val="24"/>
        </w:rPr>
        <w:t>попад</w:t>
      </w:r>
      <w:r w:rsidRPr="00CA51B1">
        <w:rPr>
          <w:rFonts w:ascii="Times New Roman" w:hAnsi="Times New Roman"/>
          <w:color w:val="000000"/>
          <w:sz w:val="24"/>
          <w:szCs w:val="24"/>
          <w:lang w:val="bg-BG"/>
        </w:rPr>
        <w:t>а</w:t>
      </w:r>
      <w:r w:rsidRPr="00CA51B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>в границите на защитен</w:t>
      </w:r>
      <w:r w:rsidR="009365F9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>а</w:t>
      </w: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зон</w:t>
      </w:r>
      <w:r w:rsidR="009365F9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>а</w:t>
      </w: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(ЗЗ) от мрежата „Натура 2000“, а именно:</w:t>
      </w:r>
    </w:p>
    <w:p w14:paraId="64A2DC57" w14:textId="77777777" w:rsidR="00D71831" w:rsidRPr="00CA51B1" w:rsidRDefault="00D71831" w:rsidP="00D71831">
      <w:pPr>
        <w:ind w:firstLine="709"/>
        <w:jc w:val="both"/>
        <w:rPr>
          <w:rFonts w:ascii="Times New Roman" w:hAnsi="Times New Roman"/>
          <w:bCs/>
          <w:iCs/>
          <w:color w:val="000000"/>
          <w:sz w:val="24"/>
          <w:szCs w:val="24"/>
          <w:lang w:val="bg-BG"/>
        </w:rPr>
      </w:pPr>
      <w:r w:rsidRPr="00CA51B1">
        <w:rPr>
          <w:rFonts w:ascii="Times New Roman" w:hAnsi="Times New Roman"/>
          <w:bCs/>
          <w:iCs/>
          <w:color w:val="000000"/>
          <w:sz w:val="24"/>
          <w:szCs w:val="24"/>
          <w:lang w:val="bg-BG"/>
        </w:rPr>
        <w:t>- BG0001493 “Централен Балкан - буфер”,</w:t>
      </w:r>
      <w:r w:rsidRPr="00CA51B1">
        <w:rPr>
          <w:rFonts w:ascii="Times New Roman" w:hAnsi="Times New Roman"/>
          <w:color w:val="000000"/>
          <w:sz w:val="24"/>
          <w:szCs w:val="24"/>
          <w:lang w:val="ru-RU"/>
        </w:rPr>
        <w:t xml:space="preserve"> за опазване на природни местообитания и на дивата флора и фауна,</w:t>
      </w:r>
      <w:r w:rsidRPr="00CA51B1"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  <w:t xml:space="preserve"> по чл.6, ал.1, т.1 и 2 от ЗБР, обявена със </w:t>
      </w:r>
      <w:r w:rsidRPr="00CA51B1">
        <w:rPr>
          <w:rFonts w:ascii="Times New Roman" w:hAnsi="Times New Roman"/>
          <w:color w:val="000000"/>
          <w:sz w:val="24"/>
          <w:szCs w:val="24"/>
          <w:lang w:val="ru-RU"/>
        </w:rPr>
        <w:t>Заповед №</w:t>
      </w:r>
      <w:r w:rsidRPr="00CA51B1"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  <w:t>РД-272/</w:t>
      </w:r>
      <w:smartTag w:uri="urn:schemas-microsoft-com:office:smarttags" w:element="date">
        <w:smartTagPr>
          <w:attr w:name="Year" w:val="2021"/>
          <w:attr w:name="Day" w:val="31"/>
          <w:attr w:name="Month" w:val="03"/>
          <w:attr w:name="ls" w:val="trans"/>
        </w:smartTagPr>
        <w:r w:rsidRPr="00CA51B1">
          <w:rPr>
            <w:rFonts w:ascii="Times New Roman" w:hAnsi="Times New Roman"/>
            <w:bCs/>
            <w:iCs/>
            <w:color w:val="000000"/>
            <w:sz w:val="24"/>
            <w:szCs w:val="24"/>
            <w:lang w:val="ru-RU"/>
          </w:rPr>
          <w:t>31.03.2021 г.</w:t>
        </w:r>
      </w:smartTag>
      <w:r w:rsidRPr="00CA51B1"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  <w:t xml:space="preserve"> на МОСВ (обн. ДВ, бр. 46/2021 г.), изм. и доп. със </w:t>
      </w:r>
      <w:r w:rsidRPr="00CA51B1">
        <w:rPr>
          <w:rFonts w:ascii="Times New Roman" w:hAnsi="Times New Roman"/>
          <w:color w:val="000000"/>
          <w:sz w:val="24"/>
          <w:szCs w:val="24"/>
          <w:lang w:val="bg-BG"/>
        </w:rPr>
        <w:t>Заповед</w:t>
      </w:r>
      <w:r w:rsidRPr="00CA51B1"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  <w:t xml:space="preserve"> №РД-644/</w:t>
      </w:r>
      <w:smartTag w:uri="urn:schemas-microsoft-com:office:smarttags" w:element="date">
        <w:smartTagPr>
          <w:attr w:name="Year" w:val="2024"/>
          <w:attr w:name="Day" w:val="19"/>
          <w:attr w:name="Month" w:val="07"/>
          <w:attr w:name="ls" w:val="trans"/>
        </w:smartTagPr>
        <w:r w:rsidRPr="00CA51B1">
          <w:rPr>
            <w:rFonts w:ascii="Times New Roman" w:hAnsi="Times New Roman"/>
            <w:bCs/>
            <w:iCs/>
            <w:color w:val="000000"/>
            <w:sz w:val="24"/>
            <w:szCs w:val="24"/>
            <w:lang w:val="ru-RU"/>
          </w:rPr>
          <w:t>19.07.2024 г.</w:t>
        </w:r>
      </w:smartTag>
      <w:r w:rsidRPr="00CA51B1"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  <w:t xml:space="preserve"> (обн. ДВ бр. 69/</w:t>
      </w:r>
      <w:smartTag w:uri="urn:schemas-microsoft-com:office:smarttags" w:element="date">
        <w:smartTagPr>
          <w:attr w:name="Year" w:val="2024"/>
          <w:attr w:name="Day" w:val="16"/>
          <w:attr w:name="Month" w:val="08"/>
          <w:attr w:name="ls" w:val="trans"/>
        </w:smartTagPr>
        <w:r w:rsidRPr="00CA51B1">
          <w:rPr>
            <w:rFonts w:ascii="Times New Roman" w:hAnsi="Times New Roman"/>
            <w:bCs/>
            <w:iCs/>
            <w:color w:val="000000"/>
            <w:sz w:val="24"/>
            <w:szCs w:val="24"/>
            <w:lang w:val="ru-RU"/>
          </w:rPr>
          <w:t>16.08.2024 г.</w:t>
        </w:r>
      </w:smartTag>
      <w:r w:rsidRPr="00CA51B1"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  <w:t xml:space="preserve">) - </w:t>
      </w:r>
      <w:r w:rsidR="0057293B" w:rsidRPr="00CA51B1">
        <w:rPr>
          <w:rFonts w:ascii="Times New Roman" w:hAnsi="Times New Roman"/>
          <w:color w:val="000000"/>
          <w:sz w:val="24"/>
          <w:szCs w:val="24"/>
        </w:rPr>
        <w:t>ПИ №</w:t>
      </w:r>
      <w:r w:rsidR="0057293B" w:rsidRPr="00CA51B1">
        <w:rPr>
          <w:rFonts w:ascii="Times New Roman" w:hAnsi="Times New Roman"/>
          <w:color w:val="000000"/>
          <w:sz w:val="24"/>
          <w:szCs w:val="24"/>
          <w:lang w:val="bg-BG"/>
        </w:rPr>
        <w:t>35290.801.17</w:t>
      </w:r>
      <w:r w:rsidR="001C39BB" w:rsidRPr="00CA51B1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, земл. с. Калейца</w:t>
      </w:r>
      <w:r w:rsidR="00F43DE8" w:rsidRPr="00CA51B1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;</w:t>
      </w:r>
    </w:p>
    <w:p w14:paraId="56EBDE94" w14:textId="77777777" w:rsidR="0057293B" w:rsidRPr="00CA51B1" w:rsidRDefault="0057293B" w:rsidP="0057293B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CA51B1">
        <w:rPr>
          <w:rFonts w:ascii="Times New Roman" w:hAnsi="Times New Roman"/>
          <w:color w:val="000000"/>
          <w:sz w:val="24"/>
          <w:szCs w:val="24"/>
        </w:rPr>
        <w:t>ПИ №</w:t>
      </w:r>
      <w:r w:rsidRPr="00CA51B1">
        <w:rPr>
          <w:rFonts w:ascii="Times New Roman" w:hAnsi="Times New Roman"/>
          <w:color w:val="000000"/>
          <w:sz w:val="24"/>
          <w:szCs w:val="24"/>
          <w:lang w:val="bg-BG"/>
        </w:rPr>
        <w:t xml:space="preserve">35290.818.37, </w:t>
      </w:r>
      <w:r w:rsidRPr="00CA51B1">
        <w:rPr>
          <w:rFonts w:ascii="Times New Roman" w:hAnsi="Times New Roman"/>
          <w:color w:val="000000"/>
          <w:sz w:val="24"/>
          <w:szCs w:val="24"/>
        </w:rPr>
        <w:t>ПИ №</w:t>
      </w:r>
      <w:r w:rsidRPr="00CA51B1">
        <w:rPr>
          <w:rFonts w:ascii="Times New Roman" w:hAnsi="Times New Roman"/>
          <w:color w:val="000000"/>
          <w:sz w:val="24"/>
          <w:szCs w:val="24"/>
          <w:lang w:val="bg-BG"/>
        </w:rPr>
        <w:t xml:space="preserve">35290.814.39 и </w:t>
      </w:r>
      <w:r w:rsidRPr="00CA51B1">
        <w:rPr>
          <w:rFonts w:ascii="Times New Roman" w:hAnsi="Times New Roman"/>
          <w:color w:val="000000"/>
          <w:sz w:val="24"/>
          <w:szCs w:val="24"/>
        </w:rPr>
        <w:t>ПИ №</w:t>
      </w:r>
      <w:r w:rsidRPr="00CA51B1">
        <w:rPr>
          <w:rFonts w:ascii="Times New Roman" w:hAnsi="Times New Roman"/>
          <w:color w:val="000000"/>
          <w:sz w:val="24"/>
          <w:szCs w:val="24"/>
          <w:lang w:val="bg-BG"/>
        </w:rPr>
        <w:t xml:space="preserve">35290.814.32, </w:t>
      </w:r>
      <w:r w:rsidRPr="00CA51B1">
        <w:rPr>
          <w:rFonts w:ascii="Times New Roman" w:hAnsi="Times New Roman"/>
          <w:color w:val="000000"/>
          <w:sz w:val="24"/>
          <w:szCs w:val="24"/>
        </w:rPr>
        <w:t xml:space="preserve">землище с. </w:t>
      </w:r>
      <w:r w:rsidRPr="00CA51B1">
        <w:rPr>
          <w:rFonts w:ascii="Times New Roman" w:hAnsi="Times New Roman"/>
          <w:color w:val="000000"/>
          <w:sz w:val="24"/>
          <w:szCs w:val="24"/>
          <w:lang w:val="bg-BG"/>
        </w:rPr>
        <w:t>Калейца</w:t>
      </w:r>
      <w:r w:rsidRPr="00CA51B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A51B1">
        <w:rPr>
          <w:rFonts w:ascii="Times New Roman" w:hAnsi="Times New Roman"/>
          <w:color w:val="000000"/>
          <w:sz w:val="24"/>
          <w:szCs w:val="24"/>
          <w:lang w:val="bg-BG"/>
        </w:rPr>
        <w:t xml:space="preserve">не </w:t>
      </w:r>
      <w:r w:rsidRPr="00CA51B1">
        <w:rPr>
          <w:rFonts w:ascii="Times New Roman" w:hAnsi="Times New Roman"/>
          <w:color w:val="000000"/>
          <w:sz w:val="24"/>
          <w:szCs w:val="24"/>
        </w:rPr>
        <w:t>попад</w:t>
      </w:r>
      <w:r w:rsidRPr="00CA51B1">
        <w:rPr>
          <w:rFonts w:ascii="Times New Roman" w:hAnsi="Times New Roman"/>
          <w:color w:val="000000"/>
          <w:sz w:val="24"/>
          <w:szCs w:val="24"/>
          <w:lang w:val="bg-BG"/>
        </w:rPr>
        <w:t>ат в</w:t>
      </w:r>
      <w:r w:rsidRPr="00CA51B1">
        <w:rPr>
          <w:rFonts w:ascii="Times New Roman" w:hAnsi="Times New Roman"/>
          <w:color w:val="000000"/>
          <w:sz w:val="24"/>
          <w:szCs w:val="24"/>
          <w:lang w:val="ru-RU"/>
        </w:rPr>
        <w:t xml:space="preserve"> границите на ЗЗ. </w:t>
      </w:r>
    </w:p>
    <w:p w14:paraId="31C6BFF7" w14:textId="77777777" w:rsidR="00C25FE0" w:rsidRPr="00CA51B1" w:rsidRDefault="00C25FE0" w:rsidP="002309B3">
      <w:pPr>
        <w:ind w:firstLine="567"/>
        <w:jc w:val="both"/>
        <w:rPr>
          <w:rFonts w:ascii="Times New Roman" w:hAnsi="Times New Roman"/>
          <w:noProof/>
          <w:color w:val="000000"/>
          <w:sz w:val="16"/>
          <w:szCs w:val="16"/>
          <w:lang w:val="bg-BG"/>
        </w:rPr>
      </w:pPr>
    </w:p>
    <w:p w14:paraId="30BF254C" w14:textId="77777777" w:rsidR="00C25FE0" w:rsidRPr="00CA51B1" w:rsidRDefault="00C25FE0" w:rsidP="00C25FE0">
      <w:pPr>
        <w:ind w:firstLine="567"/>
        <w:jc w:val="both"/>
        <w:rPr>
          <w:rFonts w:ascii="Times New Roman" w:hAnsi="Times New Roman"/>
          <w:noProof/>
          <w:color w:val="000000"/>
          <w:sz w:val="24"/>
          <w:szCs w:val="24"/>
          <w:lang w:val="bg-BG"/>
        </w:rPr>
      </w:pP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4. Реализацията на </w:t>
      </w:r>
      <w:r w:rsidRPr="00CA51B1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</w:t>
      </w: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е допустима спрямо режимите на ЗЗ, определени със заповедите за обявяването им </w:t>
      </w:r>
      <w:r w:rsidRPr="00CA51B1">
        <w:rPr>
          <w:rFonts w:ascii="Times New Roman" w:hAnsi="Times New Roman"/>
          <w:color w:val="000000"/>
          <w:sz w:val="24"/>
          <w:szCs w:val="24"/>
          <w:lang w:val="bg-BG"/>
        </w:rPr>
        <w:t>и Становище на РДГ-Лове</w:t>
      </w:r>
      <w:r w:rsidR="00A238EE" w:rsidRPr="00CA51B1">
        <w:rPr>
          <w:rFonts w:ascii="Times New Roman" w:hAnsi="Times New Roman"/>
          <w:color w:val="000000"/>
          <w:sz w:val="24"/>
          <w:szCs w:val="24"/>
          <w:lang w:val="bg-BG"/>
        </w:rPr>
        <w:t>ч, дадено с писмо изх. №РДГ08-</w:t>
      </w:r>
      <w:r w:rsidR="0056753F" w:rsidRPr="00CA51B1">
        <w:rPr>
          <w:rFonts w:ascii="Times New Roman" w:hAnsi="Times New Roman"/>
          <w:color w:val="000000"/>
          <w:sz w:val="24"/>
          <w:szCs w:val="24"/>
          <w:lang w:val="bg-BG"/>
        </w:rPr>
        <w:t>03715</w:t>
      </w:r>
      <w:r w:rsidRPr="00CA51B1">
        <w:rPr>
          <w:rFonts w:ascii="Times New Roman" w:hAnsi="Times New Roman"/>
          <w:color w:val="000000"/>
          <w:sz w:val="24"/>
          <w:szCs w:val="24"/>
          <w:lang w:val="bg-BG"/>
        </w:rPr>
        <w:t>/</w:t>
      </w:r>
      <w:r w:rsidR="0056753F" w:rsidRPr="00CA51B1">
        <w:rPr>
          <w:rFonts w:ascii="Times New Roman" w:hAnsi="Times New Roman"/>
          <w:color w:val="000000"/>
          <w:sz w:val="24"/>
          <w:szCs w:val="24"/>
          <w:lang w:val="bg-BG"/>
        </w:rPr>
        <w:t>11.05</w:t>
      </w:r>
      <w:r w:rsidR="00A238EE" w:rsidRPr="00CA51B1">
        <w:rPr>
          <w:rFonts w:ascii="Times New Roman" w:hAnsi="Times New Roman"/>
          <w:color w:val="000000"/>
          <w:sz w:val="24"/>
          <w:szCs w:val="24"/>
          <w:lang w:val="bg-BG"/>
        </w:rPr>
        <w:t>.2026</w:t>
      </w:r>
      <w:r w:rsidRPr="00CA51B1">
        <w:rPr>
          <w:rFonts w:ascii="Times New Roman" w:hAnsi="Times New Roman"/>
          <w:color w:val="000000"/>
          <w:sz w:val="24"/>
          <w:szCs w:val="24"/>
          <w:lang w:val="bg-BG"/>
        </w:rPr>
        <w:t xml:space="preserve"> г. на РДГ-Ловеч, </w:t>
      </w:r>
      <w:r w:rsidRPr="00CA51B1">
        <w:rPr>
          <w:rFonts w:ascii="Times New Roman" w:eastAsia="Calibri" w:hAnsi="Times New Roman"/>
          <w:color w:val="000000"/>
          <w:sz w:val="24"/>
          <w:szCs w:val="24"/>
          <w:lang w:val="bg-BG"/>
        </w:rPr>
        <w:t>вх. №</w:t>
      </w:r>
      <w:r w:rsidR="00A238EE" w:rsidRPr="00CA51B1">
        <w:rPr>
          <w:rFonts w:ascii="Times New Roman" w:eastAsia="Calibri" w:hAnsi="Times New Roman"/>
          <w:color w:val="000000"/>
          <w:sz w:val="24"/>
          <w:szCs w:val="24"/>
          <w:lang w:val="bg-BG"/>
        </w:rPr>
        <w:t>АО-</w:t>
      </w:r>
      <w:r w:rsidR="0056753F" w:rsidRPr="00CA51B1">
        <w:rPr>
          <w:rFonts w:ascii="Times New Roman" w:eastAsia="Calibri" w:hAnsi="Times New Roman"/>
          <w:color w:val="000000"/>
          <w:sz w:val="24"/>
          <w:szCs w:val="24"/>
          <w:lang w:val="bg-BG"/>
        </w:rPr>
        <w:t>2385</w:t>
      </w:r>
      <w:r w:rsidR="00A238EE" w:rsidRPr="00CA51B1">
        <w:rPr>
          <w:rFonts w:ascii="Times New Roman" w:eastAsia="Calibri" w:hAnsi="Times New Roman"/>
          <w:color w:val="000000"/>
          <w:sz w:val="24"/>
          <w:szCs w:val="24"/>
          <w:lang w:val="bg-BG"/>
        </w:rPr>
        <w:t>-</w:t>
      </w:r>
      <w:r w:rsidRPr="00CA51B1">
        <w:rPr>
          <w:rFonts w:ascii="Times New Roman" w:eastAsia="Calibri" w:hAnsi="Times New Roman"/>
          <w:color w:val="000000"/>
          <w:sz w:val="24"/>
          <w:szCs w:val="24"/>
          <w:lang w:val="bg-BG"/>
        </w:rPr>
        <w:t>2/</w:t>
      </w:r>
      <w:r w:rsidR="0056753F" w:rsidRPr="00CA51B1">
        <w:rPr>
          <w:rFonts w:ascii="Times New Roman" w:eastAsia="Calibri" w:hAnsi="Times New Roman"/>
          <w:color w:val="000000"/>
          <w:sz w:val="24"/>
          <w:szCs w:val="24"/>
          <w:lang w:val="bg-BG"/>
        </w:rPr>
        <w:t>11.05</w:t>
      </w:r>
      <w:r w:rsidR="00A238EE" w:rsidRPr="00CA51B1">
        <w:rPr>
          <w:rFonts w:ascii="Times New Roman" w:eastAsia="Calibri" w:hAnsi="Times New Roman"/>
          <w:color w:val="000000"/>
          <w:sz w:val="24"/>
          <w:szCs w:val="24"/>
          <w:lang w:val="bg-BG"/>
        </w:rPr>
        <w:t>.2026</w:t>
      </w:r>
      <w:r w:rsidRPr="00CA51B1">
        <w:rPr>
          <w:rFonts w:ascii="Times New Roman" w:eastAsia="Calibri" w:hAnsi="Times New Roman"/>
          <w:color w:val="000000"/>
          <w:sz w:val="24"/>
          <w:szCs w:val="24"/>
          <w:lang w:val="bg-BG"/>
        </w:rPr>
        <w:t xml:space="preserve"> год.</w:t>
      </w:r>
      <w:r w:rsidRPr="00CA51B1">
        <w:rPr>
          <w:rFonts w:ascii="Times New Roman" w:hAnsi="Times New Roman"/>
          <w:color w:val="000000"/>
          <w:sz w:val="24"/>
          <w:szCs w:val="24"/>
          <w:lang w:val="bg-BG"/>
        </w:rPr>
        <w:t xml:space="preserve"> на РИОСВ-Плевен, съгласно което</w:t>
      </w:r>
      <w:r w:rsidR="004F125E" w:rsidRPr="00CA51B1">
        <w:rPr>
          <w:rFonts w:ascii="Times New Roman" w:hAnsi="Times New Roman"/>
          <w:color w:val="000000"/>
          <w:sz w:val="24"/>
          <w:szCs w:val="24"/>
          <w:lang w:val="bg-BG"/>
        </w:rPr>
        <w:t xml:space="preserve"> за </w:t>
      </w:r>
      <w:r w:rsidR="0056753F" w:rsidRPr="00CA51B1">
        <w:rPr>
          <w:rFonts w:ascii="Times New Roman" w:hAnsi="Times New Roman"/>
          <w:color w:val="000000"/>
          <w:sz w:val="24"/>
          <w:szCs w:val="24"/>
        </w:rPr>
        <w:t>ПИ №</w:t>
      </w:r>
      <w:r w:rsidR="0056753F" w:rsidRPr="00CA51B1">
        <w:rPr>
          <w:rFonts w:ascii="Times New Roman" w:hAnsi="Times New Roman"/>
          <w:color w:val="000000"/>
          <w:sz w:val="24"/>
          <w:szCs w:val="24"/>
          <w:lang w:val="bg-BG"/>
        </w:rPr>
        <w:t>35290.801.17</w:t>
      </w:r>
      <w:r w:rsidR="00BC7756" w:rsidRPr="00CA51B1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, земл. с. Калейца</w:t>
      </w:r>
      <w:r w:rsidR="004F125E" w:rsidRPr="00CA51B1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,</w:t>
      </w:r>
      <w:r w:rsidRPr="00CA51B1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Pr="00CA51B1">
        <w:rPr>
          <w:rFonts w:ascii="Times New Roman" w:hAnsi="Times New Roman"/>
          <w:color w:val="000000"/>
          <w:sz w:val="24"/>
          <w:szCs w:val="24"/>
          <w:lang w:val="ru-RU"/>
        </w:rPr>
        <w:t>предвиден</w:t>
      </w:r>
      <w:r w:rsidR="004F125E" w:rsidRPr="00CA51B1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CA51B1">
        <w:rPr>
          <w:rFonts w:ascii="Times New Roman" w:hAnsi="Times New Roman"/>
          <w:color w:val="000000"/>
          <w:sz w:val="24"/>
          <w:szCs w:val="24"/>
          <w:lang w:val="ru-RU"/>
        </w:rPr>
        <w:t>т</w:t>
      </w:r>
      <w:r w:rsidR="004F125E" w:rsidRPr="00CA51B1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CA51B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CA51B1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</w:t>
      </w:r>
      <w:r w:rsidR="004F125E" w:rsidRPr="00CA51B1">
        <w:rPr>
          <w:rFonts w:ascii="Times New Roman" w:hAnsi="Times New Roman"/>
          <w:color w:val="000000"/>
          <w:sz w:val="24"/>
          <w:szCs w:val="24"/>
          <w:lang w:val="bg-BG"/>
        </w:rPr>
        <w:t>о</w:t>
      </w:r>
      <w:r w:rsidRPr="00CA51B1">
        <w:rPr>
          <w:rFonts w:ascii="Times New Roman" w:hAnsi="Times New Roman"/>
          <w:color w:val="000000"/>
          <w:sz w:val="24"/>
          <w:szCs w:val="24"/>
          <w:lang w:val="bg-BG"/>
        </w:rPr>
        <w:t xml:space="preserve"> мероприяти</w:t>
      </w:r>
      <w:r w:rsidR="004F125E" w:rsidRPr="00CA51B1">
        <w:rPr>
          <w:rFonts w:ascii="Times New Roman" w:hAnsi="Times New Roman"/>
          <w:color w:val="000000"/>
          <w:sz w:val="24"/>
          <w:szCs w:val="24"/>
          <w:lang w:val="bg-BG"/>
        </w:rPr>
        <w:t>е</w:t>
      </w:r>
      <w:r w:rsidR="00972BE0" w:rsidRPr="00CA51B1">
        <w:rPr>
          <w:rFonts w:ascii="Times New Roman" w:hAnsi="Times New Roman"/>
          <w:color w:val="000000"/>
          <w:sz w:val="24"/>
          <w:szCs w:val="24"/>
          <w:lang w:val="bg-BG"/>
        </w:rPr>
        <w:t xml:space="preserve"> - сеч</w:t>
      </w:r>
      <w:r w:rsidRPr="00CA51B1">
        <w:rPr>
          <w:rFonts w:ascii="Times New Roman" w:hAnsi="Times New Roman"/>
          <w:color w:val="000000"/>
          <w:sz w:val="24"/>
          <w:szCs w:val="24"/>
          <w:lang w:val="bg-BG"/>
        </w:rPr>
        <w:t>,</w:t>
      </w:r>
      <w:r w:rsidRPr="00CA51B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4F125E" w:rsidRPr="00CA51B1">
        <w:rPr>
          <w:rFonts w:ascii="Times New Roman" w:hAnsi="Times New Roman"/>
          <w:b/>
          <w:color w:val="000000"/>
          <w:sz w:val="24"/>
          <w:szCs w:val="24"/>
          <w:u w:val="single"/>
          <w:lang w:val="ru-RU"/>
        </w:rPr>
        <w:t>е</w:t>
      </w:r>
      <w:r w:rsidRPr="00CA51B1">
        <w:rPr>
          <w:rFonts w:ascii="Times New Roman" w:hAnsi="Times New Roman"/>
          <w:b/>
          <w:color w:val="000000"/>
          <w:sz w:val="24"/>
          <w:szCs w:val="24"/>
          <w:u w:val="single"/>
          <w:lang w:val="ru-RU"/>
        </w:rPr>
        <w:t xml:space="preserve"> в съответствие</w:t>
      </w:r>
      <w:r w:rsidRPr="00CA51B1">
        <w:rPr>
          <w:rFonts w:ascii="Times New Roman" w:hAnsi="Times New Roman"/>
          <w:color w:val="000000"/>
          <w:sz w:val="24"/>
          <w:szCs w:val="24"/>
          <w:lang w:val="ru-RU"/>
        </w:rPr>
        <w:t xml:space="preserve"> с разпоредбите на Глава четвърта от Наредба №8/2011 г. за сечите в горите и е приложена системата от режими и мерки за стопанисване на природно местообитание </w:t>
      </w:r>
      <w:r w:rsidRPr="00CA51B1">
        <w:rPr>
          <w:rFonts w:ascii="Times New Roman" w:hAnsi="Times New Roman"/>
          <w:color w:val="000000"/>
          <w:sz w:val="24"/>
          <w:szCs w:val="24"/>
          <w:lang w:val="bg-BG"/>
        </w:rPr>
        <w:t>91M0 Балкано-панонски церово-горунови гори</w:t>
      </w:r>
      <w:r w:rsidRPr="00CA51B1">
        <w:rPr>
          <w:rFonts w:ascii="Times New Roman" w:hAnsi="Times New Roman"/>
          <w:color w:val="000000"/>
          <w:sz w:val="24"/>
          <w:szCs w:val="24"/>
          <w:lang w:val="ru-RU"/>
        </w:rPr>
        <w:t>, която е задължителна, съгласно чл. 4, ал. 2 от Наредба №8 за сечите в горите.</w:t>
      </w:r>
    </w:p>
    <w:p w14:paraId="3006A1C9" w14:textId="77777777" w:rsidR="00C25FE0" w:rsidRPr="00CA51B1" w:rsidRDefault="00C25FE0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lastRenderedPageBreak/>
        <w:t xml:space="preserve">5. Така описаната </w:t>
      </w:r>
      <w:r w:rsidRPr="00CA51B1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не може да бъде отнесена към нито една от позициите на Приложение №1 към чл. 92, т. 1, както и Приложение №2 към чл. 93, ал. 1 на Закона за опазване на околната среда (ЗООС). Предвид това конкретната </w:t>
      </w:r>
      <w:r w:rsidRPr="00CA51B1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не попада в обхвата на </w:t>
      </w:r>
      <w:r w:rsidRPr="00CA51B1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Глава шеста от ЗООС и не подлежи на регламентираните в закона процедури по екологична оценка (ЕО).</w:t>
      </w:r>
    </w:p>
    <w:p w14:paraId="0979794F" w14:textId="77777777" w:rsidR="00C25FE0" w:rsidRPr="00CA51B1" w:rsidRDefault="00C25FE0" w:rsidP="00C25FE0">
      <w:pPr>
        <w:ind w:firstLine="567"/>
        <w:jc w:val="both"/>
        <w:rPr>
          <w:rFonts w:ascii="Times New Roman" w:hAnsi="Times New Roman"/>
          <w:color w:val="000000"/>
          <w:sz w:val="16"/>
          <w:szCs w:val="16"/>
          <w:lang w:val="bg-BG" w:eastAsia="bg-BG"/>
        </w:rPr>
      </w:pPr>
    </w:p>
    <w:p w14:paraId="142F84A6" w14:textId="77777777" w:rsidR="00C25FE0" w:rsidRPr="00CA51B1" w:rsidRDefault="00C25FE0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6. Реализацията на </w:t>
      </w:r>
      <w:r w:rsidRPr="00CA51B1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Горскостопанската програма</w:t>
      </w: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Pr="00CA51B1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има вероятност</w:t>
      </w: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 доведе до:</w:t>
      </w:r>
    </w:p>
    <w:p w14:paraId="7E008993" w14:textId="77777777" w:rsidR="00C25FE0" w:rsidRPr="00CA51B1" w:rsidRDefault="00C25FE0" w:rsidP="00C25FE0">
      <w:pPr>
        <w:ind w:firstLine="567"/>
        <w:jc w:val="both"/>
        <w:rPr>
          <w:rFonts w:ascii="Times New Roman" w:eastAsia="SimSun" w:hAnsi="Times New Roman"/>
          <w:color w:val="000000"/>
          <w:sz w:val="24"/>
          <w:szCs w:val="24"/>
          <w:lang w:val="bg-BG" w:eastAsia="zh-CN"/>
        </w:rPr>
      </w:pP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6.1. увреждане на </w:t>
      </w:r>
      <w:r w:rsidRPr="00CA51B1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природно местообитание 91M0 Балкано-панонски церово-горунови гори</w:t>
      </w:r>
      <w:r w:rsidR="007646CC" w:rsidRPr="00CA51B1">
        <w:rPr>
          <w:rFonts w:ascii="Times New Roman" w:hAnsi="Times New Roman"/>
          <w:color w:val="000000"/>
          <w:sz w:val="24"/>
          <w:szCs w:val="24"/>
          <w:lang w:val="bg-BG"/>
        </w:rPr>
        <w:t xml:space="preserve"> (за </w:t>
      </w:r>
      <w:r w:rsidR="0057293B" w:rsidRPr="00CA51B1">
        <w:rPr>
          <w:rFonts w:ascii="Times New Roman" w:hAnsi="Times New Roman"/>
          <w:color w:val="000000"/>
          <w:sz w:val="24"/>
          <w:szCs w:val="24"/>
        </w:rPr>
        <w:t>ПИ №</w:t>
      </w:r>
      <w:r w:rsidR="0057293B" w:rsidRPr="00CA51B1">
        <w:rPr>
          <w:rFonts w:ascii="Times New Roman" w:hAnsi="Times New Roman"/>
          <w:color w:val="000000"/>
          <w:sz w:val="24"/>
          <w:szCs w:val="24"/>
          <w:lang w:val="bg-BG"/>
        </w:rPr>
        <w:t>35290.801.17</w:t>
      </w:r>
      <w:r w:rsidR="00D32DAA" w:rsidRPr="00CA51B1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, земл. с. Калейца</w:t>
      </w:r>
      <w:r w:rsidR="007646CC" w:rsidRPr="00CA51B1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)</w:t>
      </w: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>, местообитания на видове прилепи</w:t>
      </w:r>
      <w:r w:rsidRPr="00CA51B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142D0" w:rsidRPr="00CA51B1">
        <w:rPr>
          <w:rFonts w:ascii="Times New Roman" w:hAnsi="Times New Roman"/>
          <w:color w:val="000000"/>
          <w:sz w:val="24"/>
          <w:szCs w:val="24"/>
        </w:rPr>
        <w:t>Голям подковонос (</w:t>
      </w:r>
      <w:r w:rsidR="007142D0" w:rsidRPr="00CA51B1">
        <w:rPr>
          <w:rFonts w:ascii="Times New Roman" w:hAnsi="Times New Roman"/>
          <w:i/>
          <w:color w:val="000000"/>
          <w:sz w:val="24"/>
          <w:szCs w:val="24"/>
        </w:rPr>
        <w:t>Rhinolophus ferrumequinum</w:t>
      </w:r>
      <w:r w:rsidR="007142D0" w:rsidRPr="00CA51B1">
        <w:rPr>
          <w:rFonts w:ascii="Times New Roman" w:hAnsi="Times New Roman"/>
          <w:color w:val="000000"/>
          <w:sz w:val="24"/>
          <w:szCs w:val="24"/>
        </w:rPr>
        <w:t>), Дългоух нощник (</w:t>
      </w:r>
      <w:r w:rsidR="007142D0" w:rsidRPr="00CA51B1">
        <w:rPr>
          <w:rFonts w:ascii="Times New Roman" w:hAnsi="Times New Roman"/>
          <w:i/>
          <w:color w:val="000000"/>
          <w:sz w:val="24"/>
          <w:szCs w:val="24"/>
        </w:rPr>
        <w:t>Myotis bechsteinii</w:t>
      </w:r>
      <w:r w:rsidR="007142D0" w:rsidRPr="00CA51B1">
        <w:rPr>
          <w:rFonts w:ascii="Times New Roman" w:hAnsi="Times New Roman"/>
          <w:color w:val="000000"/>
          <w:sz w:val="24"/>
          <w:szCs w:val="24"/>
        </w:rPr>
        <w:t>), Широкоух прилеп (</w:t>
      </w:r>
      <w:r w:rsidR="007142D0" w:rsidRPr="00CA51B1">
        <w:rPr>
          <w:rFonts w:ascii="Times New Roman" w:hAnsi="Times New Roman"/>
          <w:i/>
          <w:color w:val="000000"/>
          <w:sz w:val="24"/>
          <w:szCs w:val="24"/>
        </w:rPr>
        <w:t>Barbastella barbastellus</w:t>
      </w:r>
      <w:r w:rsidR="007142D0" w:rsidRPr="00CA51B1">
        <w:rPr>
          <w:rFonts w:ascii="Times New Roman" w:hAnsi="Times New Roman"/>
          <w:color w:val="000000"/>
          <w:sz w:val="24"/>
          <w:szCs w:val="24"/>
        </w:rPr>
        <w:t>)</w:t>
      </w:r>
      <w:r w:rsidR="0057293B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и</w:t>
      </w:r>
      <w:r w:rsidR="00D32DAA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безгръбначни </w:t>
      </w:r>
      <w:r w:rsidR="004D4D5F" w:rsidRPr="00CA51B1">
        <w:rPr>
          <w:rFonts w:ascii="Times New Roman" w:hAnsi="Times New Roman"/>
          <w:color w:val="000000"/>
          <w:sz w:val="24"/>
          <w:szCs w:val="24"/>
        </w:rPr>
        <w:t>Бръмбар рогач (</w:t>
      </w:r>
      <w:r w:rsidR="004D4D5F" w:rsidRPr="00CA51B1">
        <w:rPr>
          <w:rFonts w:ascii="Times New Roman" w:hAnsi="Times New Roman"/>
          <w:i/>
          <w:color w:val="000000"/>
          <w:sz w:val="24"/>
          <w:szCs w:val="24"/>
        </w:rPr>
        <w:t>Lucanus cervus</w:t>
      </w:r>
      <w:r w:rsidR="004D4D5F" w:rsidRPr="00CA51B1">
        <w:rPr>
          <w:rFonts w:ascii="Times New Roman" w:hAnsi="Times New Roman"/>
          <w:color w:val="000000"/>
          <w:sz w:val="24"/>
          <w:szCs w:val="24"/>
        </w:rPr>
        <w:t>), Обикновен сечко (</w:t>
      </w:r>
      <w:r w:rsidR="004D4D5F" w:rsidRPr="00CA51B1">
        <w:rPr>
          <w:rFonts w:ascii="Times New Roman" w:hAnsi="Times New Roman"/>
          <w:i/>
          <w:color w:val="000000"/>
          <w:sz w:val="24"/>
          <w:szCs w:val="24"/>
        </w:rPr>
        <w:t>Cerambyx cerdo</w:t>
      </w:r>
      <w:r w:rsidR="004D4D5F" w:rsidRPr="00CA51B1">
        <w:rPr>
          <w:rFonts w:ascii="Times New Roman" w:hAnsi="Times New Roman"/>
          <w:color w:val="000000"/>
          <w:sz w:val="24"/>
          <w:szCs w:val="24"/>
        </w:rPr>
        <w:t>), Буков сечко (</w:t>
      </w:r>
      <w:r w:rsidR="004D4D5F" w:rsidRPr="00CA51B1">
        <w:rPr>
          <w:rFonts w:ascii="Times New Roman" w:hAnsi="Times New Roman"/>
          <w:i/>
          <w:color w:val="000000"/>
          <w:sz w:val="24"/>
          <w:szCs w:val="24"/>
        </w:rPr>
        <w:t>Morimus funereus</w:t>
      </w:r>
      <w:r w:rsidR="004D4D5F" w:rsidRPr="00CA51B1">
        <w:rPr>
          <w:rFonts w:ascii="Times New Roman" w:hAnsi="Times New Roman"/>
          <w:color w:val="000000"/>
          <w:sz w:val="24"/>
          <w:szCs w:val="24"/>
        </w:rPr>
        <w:t>), *Осмодерма (</w:t>
      </w:r>
      <w:r w:rsidR="004D4D5F" w:rsidRPr="00CA51B1">
        <w:rPr>
          <w:rFonts w:ascii="Times New Roman" w:hAnsi="Times New Roman"/>
          <w:i/>
          <w:color w:val="000000"/>
          <w:sz w:val="24"/>
          <w:szCs w:val="24"/>
        </w:rPr>
        <w:t>Osmoderma eremita</w:t>
      </w:r>
      <w:r w:rsidR="004D4D5F" w:rsidRPr="00CA51B1">
        <w:rPr>
          <w:rFonts w:ascii="Times New Roman" w:hAnsi="Times New Roman"/>
          <w:color w:val="000000"/>
          <w:sz w:val="24"/>
          <w:szCs w:val="24"/>
        </w:rPr>
        <w:t xml:space="preserve">), </w:t>
      </w:r>
      <w:r w:rsidR="004D4D5F" w:rsidRPr="00CA51B1">
        <w:rPr>
          <w:rFonts w:ascii="Times New Roman" w:hAnsi="Times New Roman"/>
          <w:i/>
          <w:color w:val="000000"/>
          <w:sz w:val="24"/>
          <w:szCs w:val="24"/>
        </w:rPr>
        <w:t>Cucujus cinnaberinus</w:t>
      </w:r>
      <w:r w:rsidR="004D4D5F" w:rsidRPr="00CA51B1">
        <w:rPr>
          <w:rFonts w:ascii="Times New Roman" w:hAnsi="Times New Roman"/>
          <w:color w:val="000000"/>
          <w:sz w:val="24"/>
          <w:szCs w:val="24"/>
        </w:rPr>
        <w:t>, *Алпийска розалия (</w:t>
      </w:r>
      <w:r w:rsidR="004D4D5F" w:rsidRPr="00CA51B1">
        <w:rPr>
          <w:rFonts w:ascii="Times New Roman" w:hAnsi="Times New Roman"/>
          <w:i/>
          <w:color w:val="000000"/>
          <w:sz w:val="24"/>
          <w:szCs w:val="24"/>
        </w:rPr>
        <w:t>Rosalia alpina</w:t>
      </w:r>
      <w:r w:rsidR="004D4D5F" w:rsidRPr="00CA51B1">
        <w:rPr>
          <w:rFonts w:ascii="Times New Roman" w:hAnsi="Times New Roman"/>
          <w:color w:val="000000"/>
          <w:sz w:val="24"/>
          <w:szCs w:val="24"/>
        </w:rPr>
        <w:t>)</w:t>
      </w:r>
      <w:r w:rsidR="009C4F1D" w:rsidRPr="00CA51B1">
        <w:rPr>
          <w:rFonts w:ascii="Times New Roman" w:hAnsi="Times New Roman"/>
          <w:color w:val="000000"/>
          <w:sz w:val="24"/>
          <w:szCs w:val="24"/>
          <w:lang w:val="bg-BG"/>
        </w:rPr>
        <w:t xml:space="preserve">, </w:t>
      </w: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причинено от реализацията на </w:t>
      </w:r>
      <w:r w:rsidRPr="00CA51B1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Горскостопанската програма</w:t>
      </w: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>;</w:t>
      </w:r>
    </w:p>
    <w:p w14:paraId="75AAD239" w14:textId="77777777" w:rsidR="00C25FE0" w:rsidRPr="00CA51B1" w:rsidRDefault="00C25FE0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6.2. промяна в качеството на </w:t>
      </w:r>
      <w:r w:rsidRPr="00CA51B1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природно местообитание 91M0 Балкано-панонски церово-горунови гори</w:t>
      </w:r>
      <w:r w:rsidR="007646CC" w:rsidRPr="00CA51B1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</w:t>
      </w:r>
      <w:r w:rsidR="007646CC" w:rsidRPr="00CA51B1">
        <w:rPr>
          <w:rFonts w:ascii="Times New Roman" w:hAnsi="Times New Roman"/>
          <w:color w:val="000000"/>
          <w:sz w:val="24"/>
          <w:szCs w:val="24"/>
          <w:lang w:val="bg-BG"/>
        </w:rPr>
        <w:t xml:space="preserve">(за </w:t>
      </w:r>
      <w:r w:rsidR="0057293B" w:rsidRPr="00CA51B1">
        <w:rPr>
          <w:rFonts w:ascii="Times New Roman" w:hAnsi="Times New Roman"/>
          <w:color w:val="000000"/>
          <w:sz w:val="24"/>
          <w:szCs w:val="24"/>
        </w:rPr>
        <w:t>ПИ №</w:t>
      </w:r>
      <w:r w:rsidR="0057293B" w:rsidRPr="00CA51B1">
        <w:rPr>
          <w:rFonts w:ascii="Times New Roman" w:hAnsi="Times New Roman"/>
          <w:color w:val="000000"/>
          <w:sz w:val="24"/>
          <w:szCs w:val="24"/>
          <w:lang w:val="bg-BG"/>
        </w:rPr>
        <w:t>35290.801.17</w:t>
      </w:r>
      <w:r w:rsidR="00D32DAA" w:rsidRPr="00CA51B1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, земл. с. Калейца</w:t>
      </w:r>
      <w:r w:rsidR="007646CC" w:rsidRPr="00CA51B1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)</w:t>
      </w: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местообитанията на видове прилепи </w:t>
      </w:r>
      <w:r w:rsidR="007142D0" w:rsidRPr="00CA51B1">
        <w:rPr>
          <w:rFonts w:ascii="Times New Roman" w:hAnsi="Times New Roman"/>
          <w:color w:val="000000"/>
          <w:sz w:val="24"/>
          <w:szCs w:val="24"/>
        </w:rPr>
        <w:t>Голям подковонос (</w:t>
      </w:r>
      <w:r w:rsidR="007142D0" w:rsidRPr="00CA51B1">
        <w:rPr>
          <w:rFonts w:ascii="Times New Roman" w:hAnsi="Times New Roman"/>
          <w:i/>
          <w:color w:val="000000"/>
          <w:sz w:val="24"/>
          <w:szCs w:val="24"/>
        </w:rPr>
        <w:t>Rhinolophus ferrumequinum</w:t>
      </w:r>
      <w:r w:rsidR="007142D0" w:rsidRPr="00CA51B1">
        <w:rPr>
          <w:rFonts w:ascii="Times New Roman" w:hAnsi="Times New Roman"/>
          <w:color w:val="000000"/>
          <w:sz w:val="24"/>
          <w:szCs w:val="24"/>
        </w:rPr>
        <w:t>), Дългоух нощник (</w:t>
      </w:r>
      <w:r w:rsidR="007142D0" w:rsidRPr="00CA51B1">
        <w:rPr>
          <w:rFonts w:ascii="Times New Roman" w:hAnsi="Times New Roman"/>
          <w:i/>
          <w:color w:val="000000"/>
          <w:sz w:val="24"/>
          <w:szCs w:val="24"/>
        </w:rPr>
        <w:t>Myotis bechsteinii</w:t>
      </w:r>
      <w:r w:rsidR="007142D0" w:rsidRPr="00CA51B1">
        <w:rPr>
          <w:rFonts w:ascii="Times New Roman" w:hAnsi="Times New Roman"/>
          <w:color w:val="000000"/>
          <w:sz w:val="24"/>
          <w:szCs w:val="24"/>
        </w:rPr>
        <w:t>), Широкоух прилеп (</w:t>
      </w:r>
      <w:r w:rsidR="007142D0" w:rsidRPr="00CA51B1">
        <w:rPr>
          <w:rFonts w:ascii="Times New Roman" w:hAnsi="Times New Roman"/>
          <w:i/>
          <w:color w:val="000000"/>
          <w:sz w:val="24"/>
          <w:szCs w:val="24"/>
        </w:rPr>
        <w:t>Barbastella barbastellus</w:t>
      </w:r>
      <w:r w:rsidR="007142D0" w:rsidRPr="00CA51B1">
        <w:rPr>
          <w:rFonts w:ascii="Times New Roman" w:hAnsi="Times New Roman"/>
          <w:color w:val="000000"/>
          <w:sz w:val="24"/>
          <w:szCs w:val="24"/>
        </w:rPr>
        <w:t>)</w:t>
      </w:r>
      <w:r w:rsidR="0057293B" w:rsidRPr="00CA51B1">
        <w:rPr>
          <w:rFonts w:ascii="Times New Roman" w:hAnsi="Times New Roman"/>
          <w:color w:val="000000"/>
          <w:sz w:val="24"/>
          <w:szCs w:val="24"/>
          <w:lang w:val="bg-BG"/>
        </w:rPr>
        <w:t xml:space="preserve"> и</w:t>
      </w:r>
      <w:r w:rsidR="006A0D8D" w:rsidRPr="00CA51B1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безгръбначни </w:t>
      </w:r>
      <w:r w:rsidR="004D4D5F" w:rsidRPr="00CA51B1">
        <w:rPr>
          <w:rFonts w:ascii="Times New Roman" w:hAnsi="Times New Roman"/>
          <w:color w:val="000000"/>
          <w:sz w:val="24"/>
          <w:szCs w:val="24"/>
        </w:rPr>
        <w:t>Бръмбар рогач (</w:t>
      </w:r>
      <w:r w:rsidR="004D4D5F" w:rsidRPr="00CA51B1">
        <w:rPr>
          <w:rFonts w:ascii="Times New Roman" w:hAnsi="Times New Roman"/>
          <w:i/>
          <w:color w:val="000000"/>
          <w:sz w:val="24"/>
          <w:szCs w:val="24"/>
        </w:rPr>
        <w:t>Lucanus cervus</w:t>
      </w:r>
      <w:r w:rsidR="004D4D5F" w:rsidRPr="00CA51B1">
        <w:rPr>
          <w:rFonts w:ascii="Times New Roman" w:hAnsi="Times New Roman"/>
          <w:color w:val="000000"/>
          <w:sz w:val="24"/>
          <w:szCs w:val="24"/>
        </w:rPr>
        <w:t>), Обикновен сечко (</w:t>
      </w:r>
      <w:r w:rsidR="004D4D5F" w:rsidRPr="00CA51B1">
        <w:rPr>
          <w:rFonts w:ascii="Times New Roman" w:hAnsi="Times New Roman"/>
          <w:i/>
          <w:color w:val="000000"/>
          <w:sz w:val="24"/>
          <w:szCs w:val="24"/>
        </w:rPr>
        <w:t>Cerambyx cerdo</w:t>
      </w:r>
      <w:r w:rsidR="004D4D5F" w:rsidRPr="00CA51B1">
        <w:rPr>
          <w:rFonts w:ascii="Times New Roman" w:hAnsi="Times New Roman"/>
          <w:color w:val="000000"/>
          <w:sz w:val="24"/>
          <w:szCs w:val="24"/>
        </w:rPr>
        <w:t>), Буков сечко (</w:t>
      </w:r>
      <w:r w:rsidR="004D4D5F" w:rsidRPr="00CA51B1">
        <w:rPr>
          <w:rFonts w:ascii="Times New Roman" w:hAnsi="Times New Roman"/>
          <w:i/>
          <w:color w:val="000000"/>
          <w:sz w:val="24"/>
          <w:szCs w:val="24"/>
        </w:rPr>
        <w:t>Morimus funereus</w:t>
      </w:r>
      <w:r w:rsidR="004D4D5F" w:rsidRPr="00CA51B1">
        <w:rPr>
          <w:rFonts w:ascii="Times New Roman" w:hAnsi="Times New Roman"/>
          <w:color w:val="000000"/>
          <w:sz w:val="24"/>
          <w:szCs w:val="24"/>
        </w:rPr>
        <w:t>), *Осмодерма (</w:t>
      </w:r>
      <w:r w:rsidR="004D4D5F" w:rsidRPr="00CA51B1">
        <w:rPr>
          <w:rFonts w:ascii="Times New Roman" w:hAnsi="Times New Roman"/>
          <w:i/>
          <w:color w:val="000000"/>
          <w:sz w:val="24"/>
          <w:szCs w:val="24"/>
        </w:rPr>
        <w:t>Osmoderma eremita</w:t>
      </w:r>
      <w:r w:rsidR="004D4D5F" w:rsidRPr="00CA51B1">
        <w:rPr>
          <w:rFonts w:ascii="Times New Roman" w:hAnsi="Times New Roman"/>
          <w:color w:val="000000"/>
          <w:sz w:val="24"/>
          <w:szCs w:val="24"/>
        </w:rPr>
        <w:t xml:space="preserve">), </w:t>
      </w:r>
      <w:r w:rsidR="004D4D5F" w:rsidRPr="00CA51B1">
        <w:rPr>
          <w:rFonts w:ascii="Times New Roman" w:hAnsi="Times New Roman"/>
          <w:i/>
          <w:color w:val="000000"/>
          <w:sz w:val="24"/>
          <w:szCs w:val="24"/>
        </w:rPr>
        <w:t>Cucujus cinnaberinus</w:t>
      </w:r>
      <w:r w:rsidR="004D4D5F" w:rsidRPr="00CA51B1">
        <w:rPr>
          <w:rFonts w:ascii="Times New Roman" w:hAnsi="Times New Roman"/>
          <w:color w:val="000000"/>
          <w:sz w:val="24"/>
          <w:szCs w:val="24"/>
        </w:rPr>
        <w:t>, *Алпийска розалия (</w:t>
      </w:r>
      <w:r w:rsidR="004D4D5F" w:rsidRPr="00CA51B1">
        <w:rPr>
          <w:rFonts w:ascii="Times New Roman" w:hAnsi="Times New Roman"/>
          <w:i/>
          <w:color w:val="000000"/>
          <w:sz w:val="24"/>
          <w:szCs w:val="24"/>
        </w:rPr>
        <w:t>Rosalia alpina</w:t>
      </w:r>
      <w:r w:rsidR="004D4D5F" w:rsidRPr="00CA51B1">
        <w:rPr>
          <w:rFonts w:ascii="Times New Roman" w:hAnsi="Times New Roman"/>
          <w:color w:val="000000"/>
          <w:sz w:val="24"/>
          <w:szCs w:val="24"/>
        </w:rPr>
        <w:t>)</w:t>
      </w:r>
      <w:r w:rsidR="006A0D8D" w:rsidRPr="00CA51B1">
        <w:rPr>
          <w:rFonts w:ascii="Times New Roman" w:hAnsi="Times New Roman"/>
          <w:color w:val="000000"/>
          <w:sz w:val="24"/>
          <w:szCs w:val="24"/>
          <w:lang w:val="bg-BG"/>
        </w:rPr>
        <w:t xml:space="preserve">, </w:t>
      </w: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причинени от реализацията на </w:t>
      </w:r>
      <w:r w:rsidRPr="00CA51B1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Горскостопанската програма</w:t>
      </w: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>.</w:t>
      </w:r>
    </w:p>
    <w:p w14:paraId="354FBE6F" w14:textId="77777777" w:rsidR="00C25FE0" w:rsidRPr="00CA51B1" w:rsidRDefault="00C25FE0" w:rsidP="00C25FE0">
      <w:pPr>
        <w:ind w:firstLine="567"/>
        <w:jc w:val="both"/>
        <w:rPr>
          <w:rFonts w:ascii="Times New Roman" w:hAnsi="Times New Roman"/>
          <w:color w:val="000000"/>
          <w:sz w:val="16"/>
          <w:szCs w:val="16"/>
          <w:lang w:val="bg-BG" w:eastAsia="bg-BG"/>
        </w:rPr>
      </w:pPr>
    </w:p>
    <w:p w14:paraId="4F496730" w14:textId="77777777" w:rsidR="00C25FE0" w:rsidRPr="00CA51B1" w:rsidRDefault="00C25FE0" w:rsidP="00C25FE0">
      <w:pPr>
        <w:ind w:firstLine="567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  <w:lang w:val="bg-BG"/>
        </w:rPr>
      </w:pP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С оглед гореизложеното, отчитайки </w:t>
      </w:r>
      <w:r w:rsidRPr="00CA51B1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местоположението </w:t>
      </w: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>(</w:t>
      </w:r>
      <w:r w:rsidR="0057293B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един от </w:t>
      </w:r>
      <w:r w:rsidR="007646CC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имотите </w:t>
      </w: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>попада в границите на защитен</w:t>
      </w:r>
      <w:r w:rsidR="0057293B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>а</w:t>
      </w: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зон</w:t>
      </w:r>
      <w:r w:rsidR="0057293B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>а</w:t>
      </w: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от мрежата „Натура 2000“, в природно местообитание и в м</w:t>
      </w:r>
      <w:r w:rsidR="0057293B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естообитания на видове прилепи </w:t>
      </w: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и безгръбначни) </w:t>
      </w:r>
      <w:r w:rsidRPr="00CA51B1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и характера</w:t>
      </w: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(провеждане на сеч</w:t>
      </w:r>
      <w:r w:rsidR="007646CC"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>и</w:t>
      </w: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) на </w:t>
      </w:r>
      <w:r w:rsidRPr="00CA51B1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Горскостопанската програма</w:t>
      </w: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при реализацията ù </w:t>
      </w:r>
      <w:r w:rsidRPr="00CA51B1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има вероятност</w:t>
      </w: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Pr="00CA51B1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от отрицателно въздействие върху защитен</w:t>
      </w:r>
      <w:r w:rsidR="0057293B" w:rsidRPr="00CA51B1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а</w:t>
      </w:r>
      <w:r w:rsidRPr="00CA51B1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зон</w:t>
      </w:r>
      <w:r w:rsidR="0057293B" w:rsidRPr="00CA51B1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а</w:t>
      </w:r>
      <w:r w:rsidRPr="00CA51B1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</w:t>
      </w:r>
      <w:r w:rsidR="007646CC" w:rsidRPr="00CA51B1">
        <w:rPr>
          <w:rFonts w:ascii="Times New Roman" w:hAnsi="Times New Roman"/>
          <w:b/>
          <w:bCs/>
          <w:iCs/>
          <w:color w:val="000000"/>
          <w:sz w:val="24"/>
          <w:szCs w:val="24"/>
          <w:lang w:val="bg-BG"/>
        </w:rPr>
        <w:t>BG0001493 “Централен Балкан - буфер”</w:t>
      </w:r>
      <w:r w:rsidRPr="00CA51B1">
        <w:rPr>
          <w:rFonts w:ascii="Times New Roman" w:hAnsi="Times New Roman"/>
          <w:b/>
          <w:bCs/>
          <w:iCs/>
          <w:color w:val="000000"/>
          <w:sz w:val="24"/>
          <w:szCs w:val="24"/>
          <w:lang w:val="bg-BG"/>
        </w:rPr>
        <w:t>.</w:t>
      </w:r>
    </w:p>
    <w:p w14:paraId="4E08857D" w14:textId="77777777" w:rsidR="000328B7" w:rsidRPr="00CA51B1" w:rsidRDefault="00C25FE0" w:rsidP="000328B7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В тази връзка на основание чл.2, ал.2 от </w:t>
      </w:r>
      <w:r w:rsidRPr="00CA51B1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Наредбата за ОС</w:t>
      </w: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Ви уведомявам, че за така заявената </w:t>
      </w:r>
      <w:r w:rsidR="0056753F" w:rsidRPr="00CA51B1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 програма за </w:t>
      </w:r>
      <w:r w:rsidR="0056753F" w:rsidRPr="00CA51B1">
        <w:rPr>
          <w:rFonts w:ascii="Times New Roman" w:hAnsi="Times New Roman"/>
          <w:color w:val="000000"/>
          <w:sz w:val="24"/>
          <w:szCs w:val="24"/>
        </w:rPr>
        <w:t>ПИ №</w:t>
      </w:r>
      <w:r w:rsidR="0056753F" w:rsidRPr="00CA51B1">
        <w:rPr>
          <w:rFonts w:ascii="Times New Roman" w:hAnsi="Times New Roman"/>
          <w:color w:val="000000"/>
          <w:sz w:val="24"/>
          <w:szCs w:val="24"/>
          <w:lang w:val="bg-BG"/>
        </w:rPr>
        <w:t xml:space="preserve">35290.801.17, </w:t>
      </w:r>
      <w:r w:rsidR="0056753F" w:rsidRPr="00CA51B1">
        <w:rPr>
          <w:rFonts w:ascii="Times New Roman" w:hAnsi="Times New Roman"/>
          <w:color w:val="000000"/>
          <w:sz w:val="24"/>
          <w:szCs w:val="24"/>
        </w:rPr>
        <w:t>ПИ №</w:t>
      </w:r>
      <w:r w:rsidR="0056753F" w:rsidRPr="00CA51B1">
        <w:rPr>
          <w:rFonts w:ascii="Times New Roman" w:hAnsi="Times New Roman"/>
          <w:color w:val="000000"/>
          <w:sz w:val="24"/>
          <w:szCs w:val="24"/>
          <w:lang w:val="bg-BG"/>
        </w:rPr>
        <w:t xml:space="preserve">35290.818.37, </w:t>
      </w:r>
      <w:r w:rsidR="0056753F" w:rsidRPr="00CA51B1">
        <w:rPr>
          <w:rFonts w:ascii="Times New Roman" w:hAnsi="Times New Roman"/>
          <w:color w:val="000000"/>
          <w:sz w:val="24"/>
          <w:szCs w:val="24"/>
        </w:rPr>
        <w:t>ПИ №</w:t>
      </w:r>
      <w:r w:rsidR="0056753F" w:rsidRPr="00CA51B1">
        <w:rPr>
          <w:rFonts w:ascii="Times New Roman" w:hAnsi="Times New Roman"/>
          <w:color w:val="000000"/>
          <w:sz w:val="24"/>
          <w:szCs w:val="24"/>
          <w:lang w:val="bg-BG"/>
        </w:rPr>
        <w:t xml:space="preserve">35290.814.39 и </w:t>
      </w:r>
      <w:r w:rsidR="0056753F" w:rsidRPr="00CA51B1">
        <w:rPr>
          <w:rFonts w:ascii="Times New Roman" w:hAnsi="Times New Roman"/>
          <w:color w:val="000000"/>
          <w:sz w:val="24"/>
          <w:szCs w:val="24"/>
        </w:rPr>
        <w:t>ПИ №</w:t>
      </w:r>
      <w:r w:rsidR="0056753F" w:rsidRPr="00CA51B1">
        <w:rPr>
          <w:rFonts w:ascii="Times New Roman" w:hAnsi="Times New Roman"/>
          <w:color w:val="000000"/>
          <w:sz w:val="24"/>
          <w:szCs w:val="24"/>
          <w:lang w:val="bg-BG"/>
        </w:rPr>
        <w:t xml:space="preserve">35290.814.32, </w:t>
      </w:r>
      <w:r w:rsidR="0056753F" w:rsidRPr="00CA51B1">
        <w:rPr>
          <w:rFonts w:ascii="Times New Roman" w:hAnsi="Times New Roman"/>
          <w:color w:val="000000"/>
          <w:sz w:val="24"/>
          <w:szCs w:val="24"/>
        </w:rPr>
        <w:t xml:space="preserve">землище с. </w:t>
      </w:r>
      <w:r w:rsidR="0056753F" w:rsidRPr="00CA51B1">
        <w:rPr>
          <w:rFonts w:ascii="Times New Roman" w:hAnsi="Times New Roman"/>
          <w:color w:val="000000"/>
          <w:sz w:val="24"/>
          <w:szCs w:val="24"/>
          <w:lang w:val="bg-BG"/>
        </w:rPr>
        <w:t>Калейца</w:t>
      </w:r>
      <w:r w:rsidR="0056753F" w:rsidRPr="00CA51B1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, </w:t>
      </w:r>
      <w:r w:rsidR="0056753F" w:rsidRPr="00CA51B1">
        <w:rPr>
          <w:rFonts w:ascii="Times New Roman" w:hAnsi="Times New Roman"/>
          <w:color w:val="000000"/>
          <w:sz w:val="24"/>
          <w:szCs w:val="24"/>
          <w:lang w:val="bg-BG"/>
        </w:rPr>
        <w:t xml:space="preserve">общ. Троян, обл. Ловеч, попадащи съответно </w:t>
      </w:r>
      <w:r w:rsidR="0056753F" w:rsidRPr="00CA51B1">
        <w:rPr>
          <w:rFonts w:ascii="Times New Roman" w:hAnsi="Times New Roman"/>
          <w:color w:val="000000"/>
          <w:sz w:val="24"/>
          <w:szCs w:val="24"/>
          <w:lang w:val="ru-RU"/>
        </w:rPr>
        <w:t xml:space="preserve">в подотдели 557 ”щ”; 165 ”а”; 167 ”н”, 167 ”о”; 167 ”н”, </w:t>
      </w:r>
      <w:r w:rsidR="0056753F" w:rsidRPr="00CA51B1">
        <w:rPr>
          <w:rFonts w:ascii="Times New Roman" w:hAnsi="Times New Roman"/>
          <w:color w:val="000000"/>
          <w:sz w:val="24"/>
          <w:szCs w:val="24"/>
          <w:lang w:val="bg-BG"/>
        </w:rPr>
        <w:t>съгласно инвентаризацията на СЗДП ТП Държавно горско стопанство – Троян, 2017 г.</w:t>
      </w: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</w:t>
      </w:r>
      <w:r w:rsidRPr="00CA51B1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преценката</w:t>
      </w:r>
      <w:r w:rsidRPr="00CA51B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на компетентния орган е</w:t>
      </w:r>
      <w:r w:rsidRPr="00CA51B1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, че следва да бъде проведена процедура по реда на Глава втора от </w:t>
      </w:r>
      <w:r w:rsidRPr="00CA51B1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Наредбата за ОС</w:t>
      </w:r>
      <w:r w:rsidR="000328B7" w:rsidRPr="00CA51B1">
        <w:rPr>
          <w:rFonts w:ascii="Times New Roman" w:hAnsi="Times New Roman"/>
          <w:bCs/>
          <w:color w:val="000000"/>
          <w:sz w:val="24"/>
          <w:szCs w:val="24"/>
          <w:lang w:val="ru-RU"/>
        </w:rPr>
        <w:t xml:space="preserve">, за </w:t>
      </w:r>
      <w:r w:rsidR="000328B7" w:rsidRPr="00CA51B1">
        <w:rPr>
          <w:rFonts w:ascii="Times New Roman" w:hAnsi="Times New Roman"/>
          <w:color w:val="000000"/>
          <w:sz w:val="24"/>
          <w:szCs w:val="24"/>
          <w:lang w:val="bg-BG"/>
        </w:rPr>
        <w:t xml:space="preserve">което е необходимо </w:t>
      </w:r>
      <w:r w:rsidR="000328B7" w:rsidRPr="00CA51B1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в срок до </w:t>
      </w:r>
      <w:r w:rsidR="0056753F" w:rsidRPr="00CA51B1">
        <w:rPr>
          <w:rFonts w:ascii="Times New Roman" w:hAnsi="Times New Roman"/>
          <w:b/>
          <w:color w:val="000000"/>
          <w:sz w:val="24"/>
          <w:szCs w:val="24"/>
          <w:lang w:val="bg-BG"/>
        </w:rPr>
        <w:t>15.06</w:t>
      </w:r>
      <w:r w:rsidR="000328B7" w:rsidRPr="00CA51B1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.2026 г. </w:t>
      </w:r>
      <w:r w:rsidR="000328B7" w:rsidRPr="00CA51B1">
        <w:rPr>
          <w:rFonts w:ascii="Times New Roman" w:hAnsi="Times New Roman"/>
          <w:color w:val="000000"/>
          <w:sz w:val="24"/>
          <w:szCs w:val="24"/>
          <w:lang w:val="bg-BG"/>
        </w:rPr>
        <w:t>да представите:</w:t>
      </w:r>
    </w:p>
    <w:p w14:paraId="37F5D936" w14:textId="77777777" w:rsidR="006A0D8D" w:rsidRPr="00CA51B1" w:rsidRDefault="006A0D8D" w:rsidP="006A0D8D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CA51B1">
        <w:rPr>
          <w:rFonts w:ascii="Times New Roman" w:hAnsi="Times New Roman"/>
          <w:color w:val="000000"/>
          <w:sz w:val="24"/>
          <w:szCs w:val="24"/>
          <w:lang w:val="bg-BG"/>
        </w:rPr>
        <w:t>- информация за датата и начина на заплащане на дължимата такса в размер на 143 евро и 16 евроцента /сто четиридесет и три евро и шестнадесет евроцента/, (280 лв. /двеста и осемдесет лева/), по чл. 22 (1) от Тарифата за таксите, които се събират в системата на МОСВ (обн. ДВ, бр. 39/20.05.2011 г.; изм. и доп.), приета с ПМС №136/13.05.2011 г. (обн. ДВ, бр. 39/20.05.2011 г.) на сметка: РИОСВ - Плевен IBAN: BG22UBBS80023106158306, BIC кода на банката е: UBBS BGSF, Банка ОББ - АД – Плевен.</w:t>
      </w:r>
    </w:p>
    <w:p w14:paraId="6D9ACD6C" w14:textId="77777777" w:rsidR="006A0D8D" w:rsidRDefault="006A0D8D" w:rsidP="00E23B3C">
      <w:pPr>
        <w:ind w:firstLine="567"/>
        <w:jc w:val="both"/>
        <w:rPr>
          <w:rFonts w:ascii="Times New Roman" w:hAnsi="Times New Roman"/>
          <w:bCs/>
          <w:color w:val="000000"/>
          <w:sz w:val="16"/>
          <w:szCs w:val="16"/>
          <w:lang w:val="bg-BG"/>
        </w:rPr>
      </w:pPr>
    </w:p>
    <w:p w14:paraId="66C79C25" w14:textId="77777777" w:rsidR="00F43DE8" w:rsidRDefault="00F43DE8" w:rsidP="00E23B3C">
      <w:pPr>
        <w:ind w:firstLine="567"/>
        <w:jc w:val="both"/>
        <w:rPr>
          <w:rFonts w:ascii="Times New Roman" w:hAnsi="Times New Roman"/>
          <w:bCs/>
          <w:color w:val="000000"/>
          <w:sz w:val="16"/>
          <w:szCs w:val="16"/>
          <w:lang w:val="bg-BG"/>
        </w:rPr>
      </w:pPr>
    </w:p>
    <w:p w14:paraId="12BE37A6" w14:textId="77777777" w:rsidR="00F43DE8" w:rsidRPr="003C693D" w:rsidRDefault="00F43DE8" w:rsidP="00E23B3C">
      <w:pPr>
        <w:ind w:firstLine="567"/>
        <w:jc w:val="both"/>
        <w:rPr>
          <w:rFonts w:ascii="Times New Roman" w:hAnsi="Times New Roman"/>
          <w:bCs/>
          <w:color w:val="000000"/>
          <w:sz w:val="16"/>
          <w:szCs w:val="16"/>
          <w:lang w:val="bg-BG"/>
        </w:rPr>
      </w:pPr>
    </w:p>
    <w:p w14:paraId="2669869D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395E0E6D" w14:textId="77777777" w:rsidR="00315C9F" w:rsidRDefault="00F47AB7" w:rsidP="002B515A">
      <w:pPr>
        <w:rPr>
          <w:i/>
          <w:noProof/>
        </w:rPr>
      </w:pPr>
      <w:r>
        <w:rPr>
          <w:i/>
          <w:noProof/>
        </w:rPr>
        <w:pict w14:anchorId="1F78A4C3">
          <v:shape id="_x0000_i1026" type="#_x0000_t75" alt="Ред за подпис, неподписано" style="width:162pt;height:81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685C39D2" w14:textId="77777777" w:rsidR="002B515A" w:rsidRPr="006E734D" w:rsidRDefault="002B515A" w:rsidP="006E734D">
      <w:pPr>
        <w:rPr>
          <w:i/>
          <w:noProof/>
        </w:rPr>
      </w:pPr>
    </w:p>
    <w:sectPr w:rsidR="002B515A" w:rsidRPr="006E734D" w:rsidSect="00BF273A">
      <w:footerReference w:type="default" r:id="rId9"/>
      <w:headerReference w:type="first" r:id="rId10"/>
      <w:footerReference w:type="first" r:id="rId11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B757A" w14:textId="77777777" w:rsidR="00697B0A" w:rsidRDefault="00697B0A">
      <w:r>
        <w:separator/>
      </w:r>
    </w:p>
  </w:endnote>
  <w:endnote w:type="continuationSeparator" w:id="0">
    <w:p w14:paraId="3626780F" w14:textId="77777777" w:rsidR="00697B0A" w:rsidRDefault="00697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00"/>
    <w:family w:val="auto"/>
    <w:pitch w:val="variable"/>
    <w:sig w:usb0="80000067" w:usb1="00000000" w:usb2="00000000" w:usb3="00000000" w:csb0="000001FB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E28EA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2948F1E6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3FA598EF" w14:textId="77777777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9365F9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9365F9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313E0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15583A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74BC0E68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6D81B1FA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71CE6CA9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2395A9F3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54BA230B" w14:textId="7777777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A90D8C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A90D8C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172B8C01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CEC77" w14:textId="77777777" w:rsidR="00697B0A" w:rsidRDefault="00697B0A">
      <w:r>
        <w:separator/>
      </w:r>
    </w:p>
  </w:footnote>
  <w:footnote w:type="continuationSeparator" w:id="0">
    <w:p w14:paraId="02BBA08F" w14:textId="77777777" w:rsidR="00697B0A" w:rsidRDefault="00697B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4ADE2" w14:textId="77777777" w:rsidR="001D5BBD" w:rsidRPr="005B69F7" w:rsidRDefault="00000000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6E74C7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348F7E82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1123614B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7FF51F09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79B485FD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1D854681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1CEE85A0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725E1B"/>
    <w:multiLevelType w:val="hybridMultilevel"/>
    <w:tmpl w:val="837E09D0"/>
    <w:lvl w:ilvl="0" w:tplc="727C5E2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6C55761"/>
    <w:multiLevelType w:val="hybridMultilevel"/>
    <w:tmpl w:val="39E8D2B8"/>
    <w:lvl w:ilvl="0" w:tplc="48A8CA2A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69065F04"/>
    <w:multiLevelType w:val="hybridMultilevel"/>
    <w:tmpl w:val="138678F4"/>
    <w:lvl w:ilvl="0" w:tplc="5D88C37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105645">
    <w:abstractNumId w:val="19"/>
  </w:num>
  <w:num w:numId="2" w16cid:durableId="87779645">
    <w:abstractNumId w:val="10"/>
  </w:num>
  <w:num w:numId="3" w16cid:durableId="1176576398">
    <w:abstractNumId w:val="0"/>
  </w:num>
  <w:num w:numId="4" w16cid:durableId="722094086">
    <w:abstractNumId w:val="8"/>
  </w:num>
  <w:num w:numId="5" w16cid:durableId="1179469012">
    <w:abstractNumId w:val="15"/>
  </w:num>
  <w:num w:numId="6" w16cid:durableId="1679037345">
    <w:abstractNumId w:val="17"/>
  </w:num>
  <w:num w:numId="7" w16cid:durableId="1723628748">
    <w:abstractNumId w:val="6"/>
  </w:num>
  <w:num w:numId="8" w16cid:durableId="1708068544">
    <w:abstractNumId w:val="16"/>
  </w:num>
  <w:num w:numId="9" w16cid:durableId="1720008479">
    <w:abstractNumId w:val="2"/>
  </w:num>
  <w:num w:numId="10" w16cid:durableId="74397859">
    <w:abstractNumId w:val="9"/>
  </w:num>
  <w:num w:numId="11" w16cid:durableId="1922564514">
    <w:abstractNumId w:val="14"/>
  </w:num>
  <w:num w:numId="12" w16cid:durableId="2033339483">
    <w:abstractNumId w:val="3"/>
  </w:num>
  <w:num w:numId="13" w16cid:durableId="716901588">
    <w:abstractNumId w:val="23"/>
  </w:num>
  <w:num w:numId="14" w16cid:durableId="1349672608">
    <w:abstractNumId w:val="18"/>
  </w:num>
  <w:num w:numId="15" w16cid:durableId="2040933735">
    <w:abstractNumId w:val="13"/>
  </w:num>
  <w:num w:numId="16" w16cid:durableId="207382507">
    <w:abstractNumId w:val="12"/>
  </w:num>
  <w:num w:numId="17" w16cid:durableId="406221586">
    <w:abstractNumId w:val="22"/>
  </w:num>
  <w:num w:numId="18" w16cid:durableId="771511009">
    <w:abstractNumId w:val="5"/>
  </w:num>
  <w:num w:numId="19" w16cid:durableId="707728094">
    <w:abstractNumId w:val="7"/>
  </w:num>
  <w:num w:numId="20" w16cid:durableId="1620454726">
    <w:abstractNumId w:val="1"/>
  </w:num>
  <w:num w:numId="21" w16cid:durableId="105126565">
    <w:abstractNumId w:val="4"/>
  </w:num>
  <w:num w:numId="22" w16cid:durableId="1371110099">
    <w:abstractNumId w:val="20"/>
  </w:num>
  <w:num w:numId="23" w16cid:durableId="1692146066">
    <w:abstractNumId w:val="11"/>
  </w:num>
  <w:num w:numId="24" w16cid:durableId="70171387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328B7"/>
    <w:rsid w:val="00042D1B"/>
    <w:rsid w:val="000450FE"/>
    <w:rsid w:val="00047AA6"/>
    <w:rsid w:val="00050052"/>
    <w:rsid w:val="000573F5"/>
    <w:rsid w:val="00066AA2"/>
    <w:rsid w:val="00073268"/>
    <w:rsid w:val="00075493"/>
    <w:rsid w:val="0008339B"/>
    <w:rsid w:val="000949F2"/>
    <w:rsid w:val="000B3E2D"/>
    <w:rsid w:val="000B6590"/>
    <w:rsid w:val="000B774D"/>
    <w:rsid w:val="000C4CA7"/>
    <w:rsid w:val="000D07F7"/>
    <w:rsid w:val="000D1FDA"/>
    <w:rsid w:val="000D481A"/>
    <w:rsid w:val="000E0BB1"/>
    <w:rsid w:val="000E264F"/>
    <w:rsid w:val="000F045B"/>
    <w:rsid w:val="000F52B7"/>
    <w:rsid w:val="00102537"/>
    <w:rsid w:val="001027A9"/>
    <w:rsid w:val="001073F0"/>
    <w:rsid w:val="00112045"/>
    <w:rsid w:val="00114C83"/>
    <w:rsid w:val="00122B91"/>
    <w:rsid w:val="0012557E"/>
    <w:rsid w:val="001257C4"/>
    <w:rsid w:val="00130AD7"/>
    <w:rsid w:val="00133EE8"/>
    <w:rsid w:val="00136B06"/>
    <w:rsid w:val="00145D9E"/>
    <w:rsid w:val="001471AF"/>
    <w:rsid w:val="00157D1E"/>
    <w:rsid w:val="0016684B"/>
    <w:rsid w:val="00167425"/>
    <w:rsid w:val="00172AB1"/>
    <w:rsid w:val="00197476"/>
    <w:rsid w:val="001A2F53"/>
    <w:rsid w:val="001B170D"/>
    <w:rsid w:val="001B204E"/>
    <w:rsid w:val="001B4BA5"/>
    <w:rsid w:val="001B6EDD"/>
    <w:rsid w:val="001C39BB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3A12"/>
    <w:rsid w:val="00224613"/>
    <w:rsid w:val="002309B3"/>
    <w:rsid w:val="00233451"/>
    <w:rsid w:val="002353B5"/>
    <w:rsid w:val="00235D6D"/>
    <w:rsid w:val="0024024B"/>
    <w:rsid w:val="0024120B"/>
    <w:rsid w:val="002462C0"/>
    <w:rsid w:val="00250652"/>
    <w:rsid w:val="00252FCD"/>
    <w:rsid w:val="00266D04"/>
    <w:rsid w:val="002828E3"/>
    <w:rsid w:val="00283CAE"/>
    <w:rsid w:val="00285059"/>
    <w:rsid w:val="002A709F"/>
    <w:rsid w:val="002B0BD1"/>
    <w:rsid w:val="002B1839"/>
    <w:rsid w:val="002B515A"/>
    <w:rsid w:val="002B7809"/>
    <w:rsid w:val="002C15B0"/>
    <w:rsid w:val="002C160E"/>
    <w:rsid w:val="002C55E0"/>
    <w:rsid w:val="002D15F1"/>
    <w:rsid w:val="002D56FE"/>
    <w:rsid w:val="002E25EF"/>
    <w:rsid w:val="002E30CF"/>
    <w:rsid w:val="002E5EF0"/>
    <w:rsid w:val="002F1D8F"/>
    <w:rsid w:val="003020B1"/>
    <w:rsid w:val="00303CC9"/>
    <w:rsid w:val="00315C9F"/>
    <w:rsid w:val="00324274"/>
    <w:rsid w:val="00335651"/>
    <w:rsid w:val="00336158"/>
    <w:rsid w:val="00343E61"/>
    <w:rsid w:val="003467D8"/>
    <w:rsid w:val="00352F4E"/>
    <w:rsid w:val="00361B04"/>
    <w:rsid w:val="003633AD"/>
    <w:rsid w:val="003754EC"/>
    <w:rsid w:val="00382EB0"/>
    <w:rsid w:val="003A6AD3"/>
    <w:rsid w:val="003A6DE4"/>
    <w:rsid w:val="003B2A61"/>
    <w:rsid w:val="003B30BB"/>
    <w:rsid w:val="003B732C"/>
    <w:rsid w:val="003C693D"/>
    <w:rsid w:val="003D49B8"/>
    <w:rsid w:val="003D4A6B"/>
    <w:rsid w:val="003D6007"/>
    <w:rsid w:val="003F3407"/>
    <w:rsid w:val="003F4B02"/>
    <w:rsid w:val="0042680C"/>
    <w:rsid w:val="00435F55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A169C"/>
    <w:rsid w:val="004C3144"/>
    <w:rsid w:val="004C390A"/>
    <w:rsid w:val="004C60A9"/>
    <w:rsid w:val="004D145C"/>
    <w:rsid w:val="004D209B"/>
    <w:rsid w:val="004D2467"/>
    <w:rsid w:val="004D4D5F"/>
    <w:rsid w:val="004E440C"/>
    <w:rsid w:val="004F017D"/>
    <w:rsid w:val="004F04D9"/>
    <w:rsid w:val="004F125E"/>
    <w:rsid w:val="004F19E2"/>
    <w:rsid w:val="004F765C"/>
    <w:rsid w:val="005065A6"/>
    <w:rsid w:val="00507294"/>
    <w:rsid w:val="00512260"/>
    <w:rsid w:val="00513C1F"/>
    <w:rsid w:val="00516005"/>
    <w:rsid w:val="00537831"/>
    <w:rsid w:val="00552735"/>
    <w:rsid w:val="0056753F"/>
    <w:rsid w:val="0057056E"/>
    <w:rsid w:val="00571B43"/>
    <w:rsid w:val="0057293B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2176"/>
    <w:rsid w:val="005E364F"/>
    <w:rsid w:val="00602A0B"/>
    <w:rsid w:val="00606E8F"/>
    <w:rsid w:val="0061164A"/>
    <w:rsid w:val="00612F46"/>
    <w:rsid w:val="00613164"/>
    <w:rsid w:val="006340C8"/>
    <w:rsid w:val="00640497"/>
    <w:rsid w:val="00643C98"/>
    <w:rsid w:val="0064559E"/>
    <w:rsid w:val="0065793F"/>
    <w:rsid w:val="00661C46"/>
    <w:rsid w:val="0066703A"/>
    <w:rsid w:val="00675EF6"/>
    <w:rsid w:val="00683C00"/>
    <w:rsid w:val="00684704"/>
    <w:rsid w:val="0068712A"/>
    <w:rsid w:val="006959A5"/>
    <w:rsid w:val="00697B0A"/>
    <w:rsid w:val="006A0D8D"/>
    <w:rsid w:val="006A6FA0"/>
    <w:rsid w:val="006B0B9A"/>
    <w:rsid w:val="006B1CB7"/>
    <w:rsid w:val="006B4ECB"/>
    <w:rsid w:val="006C0561"/>
    <w:rsid w:val="006C2A28"/>
    <w:rsid w:val="006D21A3"/>
    <w:rsid w:val="006D2408"/>
    <w:rsid w:val="006D699C"/>
    <w:rsid w:val="006E1608"/>
    <w:rsid w:val="006E3BCE"/>
    <w:rsid w:val="006E4468"/>
    <w:rsid w:val="006E6B59"/>
    <w:rsid w:val="006E734D"/>
    <w:rsid w:val="006F0D1D"/>
    <w:rsid w:val="006F1BF1"/>
    <w:rsid w:val="00706221"/>
    <w:rsid w:val="00710DA7"/>
    <w:rsid w:val="00713E9C"/>
    <w:rsid w:val="007142D0"/>
    <w:rsid w:val="00714BD8"/>
    <w:rsid w:val="00721F8E"/>
    <w:rsid w:val="007313D9"/>
    <w:rsid w:val="00731743"/>
    <w:rsid w:val="00735898"/>
    <w:rsid w:val="00736044"/>
    <w:rsid w:val="00737EFC"/>
    <w:rsid w:val="007464EF"/>
    <w:rsid w:val="007646CC"/>
    <w:rsid w:val="007666DC"/>
    <w:rsid w:val="007719EF"/>
    <w:rsid w:val="00771A14"/>
    <w:rsid w:val="007743D8"/>
    <w:rsid w:val="00781975"/>
    <w:rsid w:val="007866AA"/>
    <w:rsid w:val="007A1D54"/>
    <w:rsid w:val="007A5E42"/>
    <w:rsid w:val="007A6290"/>
    <w:rsid w:val="007B4743"/>
    <w:rsid w:val="007C265E"/>
    <w:rsid w:val="007D17F6"/>
    <w:rsid w:val="007E090B"/>
    <w:rsid w:val="007E3FAD"/>
    <w:rsid w:val="007E72BF"/>
    <w:rsid w:val="007F0832"/>
    <w:rsid w:val="007F0D04"/>
    <w:rsid w:val="008013F1"/>
    <w:rsid w:val="00804CC3"/>
    <w:rsid w:val="00810919"/>
    <w:rsid w:val="0081142A"/>
    <w:rsid w:val="00811FDC"/>
    <w:rsid w:val="00816C4B"/>
    <w:rsid w:val="008428BA"/>
    <w:rsid w:val="00842F0C"/>
    <w:rsid w:val="008456FD"/>
    <w:rsid w:val="0085348A"/>
    <w:rsid w:val="008538EB"/>
    <w:rsid w:val="00853E8B"/>
    <w:rsid w:val="008632CA"/>
    <w:rsid w:val="008645B9"/>
    <w:rsid w:val="008719BB"/>
    <w:rsid w:val="00874A5A"/>
    <w:rsid w:val="00875191"/>
    <w:rsid w:val="00877EF5"/>
    <w:rsid w:val="008968D0"/>
    <w:rsid w:val="00897A5E"/>
    <w:rsid w:val="008A0FD3"/>
    <w:rsid w:val="008A13F7"/>
    <w:rsid w:val="008B0206"/>
    <w:rsid w:val="008B1300"/>
    <w:rsid w:val="008C5C63"/>
    <w:rsid w:val="008D67DB"/>
    <w:rsid w:val="008E3C74"/>
    <w:rsid w:val="008F1D9C"/>
    <w:rsid w:val="00902B60"/>
    <w:rsid w:val="00906093"/>
    <w:rsid w:val="009142CE"/>
    <w:rsid w:val="009154E3"/>
    <w:rsid w:val="00927C76"/>
    <w:rsid w:val="00927D6C"/>
    <w:rsid w:val="00931034"/>
    <w:rsid w:val="00936425"/>
    <w:rsid w:val="009365F9"/>
    <w:rsid w:val="00943933"/>
    <w:rsid w:val="00946D85"/>
    <w:rsid w:val="00950B3D"/>
    <w:rsid w:val="009571F2"/>
    <w:rsid w:val="00961612"/>
    <w:rsid w:val="00962DAA"/>
    <w:rsid w:val="0097049D"/>
    <w:rsid w:val="00972BE0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C4F1D"/>
    <w:rsid w:val="009D2045"/>
    <w:rsid w:val="009D6633"/>
    <w:rsid w:val="009E7D8E"/>
    <w:rsid w:val="009F0994"/>
    <w:rsid w:val="00A00CCD"/>
    <w:rsid w:val="00A04876"/>
    <w:rsid w:val="00A07FD6"/>
    <w:rsid w:val="00A12710"/>
    <w:rsid w:val="00A165D4"/>
    <w:rsid w:val="00A2004A"/>
    <w:rsid w:val="00A238EE"/>
    <w:rsid w:val="00A272EE"/>
    <w:rsid w:val="00A32C5C"/>
    <w:rsid w:val="00A4221A"/>
    <w:rsid w:val="00A46703"/>
    <w:rsid w:val="00A47786"/>
    <w:rsid w:val="00A671F2"/>
    <w:rsid w:val="00A70C9E"/>
    <w:rsid w:val="00A839E1"/>
    <w:rsid w:val="00A83C3E"/>
    <w:rsid w:val="00A90D8C"/>
    <w:rsid w:val="00A915C1"/>
    <w:rsid w:val="00A93198"/>
    <w:rsid w:val="00A9408A"/>
    <w:rsid w:val="00AA4E80"/>
    <w:rsid w:val="00AB6348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6520"/>
    <w:rsid w:val="00AF75DB"/>
    <w:rsid w:val="00B04476"/>
    <w:rsid w:val="00B10311"/>
    <w:rsid w:val="00B23C65"/>
    <w:rsid w:val="00B248C0"/>
    <w:rsid w:val="00B31345"/>
    <w:rsid w:val="00B377D7"/>
    <w:rsid w:val="00B428EA"/>
    <w:rsid w:val="00B42EB3"/>
    <w:rsid w:val="00B45943"/>
    <w:rsid w:val="00B53766"/>
    <w:rsid w:val="00B55A17"/>
    <w:rsid w:val="00B76133"/>
    <w:rsid w:val="00B76562"/>
    <w:rsid w:val="00B81CAE"/>
    <w:rsid w:val="00B8211C"/>
    <w:rsid w:val="00B9520D"/>
    <w:rsid w:val="00B97E6D"/>
    <w:rsid w:val="00BB73DC"/>
    <w:rsid w:val="00BC32A3"/>
    <w:rsid w:val="00BC74BB"/>
    <w:rsid w:val="00BC7756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5FE0"/>
    <w:rsid w:val="00C273A4"/>
    <w:rsid w:val="00C31FB6"/>
    <w:rsid w:val="00C339AC"/>
    <w:rsid w:val="00C359D8"/>
    <w:rsid w:val="00C36910"/>
    <w:rsid w:val="00C36D18"/>
    <w:rsid w:val="00C37D71"/>
    <w:rsid w:val="00C473A4"/>
    <w:rsid w:val="00C52A3F"/>
    <w:rsid w:val="00C61112"/>
    <w:rsid w:val="00C64330"/>
    <w:rsid w:val="00C64D7E"/>
    <w:rsid w:val="00C65BE1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51B1"/>
    <w:rsid w:val="00CA7A14"/>
    <w:rsid w:val="00CA7A5F"/>
    <w:rsid w:val="00CB64D4"/>
    <w:rsid w:val="00CC001A"/>
    <w:rsid w:val="00CC1AD5"/>
    <w:rsid w:val="00CC37B0"/>
    <w:rsid w:val="00CC3844"/>
    <w:rsid w:val="00CC5CCE"/>
    <w:rsid w:val="00CD04F9"/>
    <w:rsid w:val="00CD05C6"/>
    <w:rsid w:val="00CD1F33"/>
    <w:rsid w:val="00CD26ED"/>
    <w:rsid w:val="00CD503A"/>
    <w:rsid w:val="00CE06EE"/>
    <w:rsid w:val="00D03B87"/>
    <w:rsid w:val="00D115C3"/>
    <w:rsid w:val="00D259F5"/>
    <w:rsid w:val="00D32DAA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1831"/>
    <w:rsid w:val="00D72D3B"/>
    <w:rsid w:val="00D73AE0"/>
    <w:rsid w:val="00D7472F"/>
    <w:rsid w:val="00D75A43"/>
    <w:rsid w:val="00D85F9C"/>
    <w:rsid w:val="00D96B60"/>
    <w:rsid w:val="00DA327C"/>
    <w:rsid w:val="00DA649F"/>
    <w:rsid w:val="00DA6932"/>
    <w:rsid w:val="00DA7282"/>
    <w:rsid w:val="00DB20E4"/>
    <w:rsid w:val="00DC0F0F"/>
    <w:rsid w:val="00DE2534"/>
    <w:rsid w:val="00DE6201"/>
    <w:rsid w:val="00E01A05"/>
    <w:rsid w:val="00E01A97"/>
    <w:rsid w:val="00E01C92"/>
    <w:rsid w:val="00E049BE"/>
    <w:rsid w:val="00E15B5B"/>
    <w:rsid w:val="00E23B3C"/>
    <w:rsid w:val="00E24968"/>
    <w:rsid w:val="00E25413"/>
    <w:rsid w:val="00E25846"/>
    <w:rsid w:val="00E27B4A"/>
    <w:rsid w:val="00E344E2"/>
    <w:rsid w:val="00E4226E"/>
    <w:rsid w:val="00E4326A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1739"/>
    <w:rsid w:val="00E92586"/>
    <w:rsid w:val="00E97812"/>
    <w:rsid w:val="00EA086D"/>
    <w:rsid w:val="00EA3B1F"/>
    <w:rsid w:val="00EA4180"/>
    <w:rsid w:val="00EA69D0"/>
    <w:rsid w:val="00EB3213"/>
    <w:rsid w:val="00EB63EB"/>
    <w:rsid w:val="00EC1EDA"/>
    <w:rsid w:val="00EC238C"/>
    <w:rsid w:val="00EC28C9"/>
    <w:rsid w:val="00EC304D"/>
    <w:rsid w:val="00ED1377"/>
    <w:rsid w:val="00ED58CB"/>
    <w:rsid w:val="00ED7826"/>
    <w:rsid w:val="00EE529B"/>
    <w:rsid w:val="00EE58D9"/>
    <w:rsid w:val="00EE5E97"/>
    <w:rsid w:val="00EF2610"/>
    <w:rsid w:val="00EF59FE"/>
    <w:rsid w:val="00F048C7"/>
    <w:rsid w:val="00F10311"/>
    <w:rsid w:val="00F13731"/>
    <w:rsid w:val="00F15F59"/>
    <w:rsid w:val="00F16FBD"/>
    <w:rsid w:val="00F41798"/>
    <w:rsid w:val="00F43DE8"/>
    <w:rsid w:val="00F47AB7"/>
    <w:rsid w:val="00F50602"/>
    <w:rsid w:val="00F54099"/>
    <w:rsid w:val="00F6371E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50"/>
    <o:shapelayout v:ext="edit">
      <o:idmap v:ext="edit" data="2"/>
    </o:shapelayout>
  </w:shapeDefaults>
  <w:decimalSymbol w:val=","/>
  <w:listSeparator w:val=";"/>
  <w14:docId w14:val="677CCACF"/>
  <w15:docId w15:val="{A05226F3-BD8A-4AE5-A706-C561E966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e">
    <w:name w:val="Body Text Indent"/>
    <w:basedOn w:val="a"/>
    <w:link w:val="af"/>
    <w:uiPriority w:val="99"/>
    <w:unhideWhenUsed/>
    <w:rsid w:val="00E23B3C"/>
    <w:pPr>
      <w:spacing w:after="120"/>
      <w:ind w:left="283"/>
    </w:pPr>
  </w:style>
  <w:style w:type="character" w:customStyle="1" w:styleId="af">
    <w:name w:val="Основен текст с отстъп Знак"/>
    <w:link w:val="ae"/>
    <w:uiPriority w:val="99"/>
    <w:rsid w:val="00E23B3C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3</Pages>
  <Words>1243</Words>
  <Characters>7087</Characters>
  <Application>Microsoft Office Word</Application>
  <DocSecurity>0</DocSecurity>
  <Lines>59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8314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99</cp:revision>
  <cp:lastPrinted>2025-03-28T15:09:00Z</cp:lastPrinted>
  <dcterms:created xsi:type="dcterms:W3CDTF">2025-11-24T09:18:00Z</dcterms:created>
  <dcterms:modified xsi:type="dcterms:W3CDTF">2026-05-19T11:49:00Z</dcterms:modified>
</cp:coreProperties>
</file>