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77777777" w:rsidR="00F50D92" w:rsidRPr="00B44F1E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sz w:val="24"/>
          <w:szCs w:val="24"/>
        </w:rPr>
      </w:pPr>
      <w:r w:rsidRPr="00B44F1E">
        <w:rPr>
          <w:rFonts w:ascii="Times New Roman" w:hAnsi="Times New Roman"/>
          <w:iCs/>
          <w:sz w:val="24"/>
          <w:szCs w:val="24"/>
          <w:lang w:val="bg-BG"/>
        </w:rPr>
        <w:t xml:space="preserve">Ниво на конфиденциалност </w:t>
      </w:r>
      <w:r w:rsidRPr="00B44F1E">
        <w:rPr>
          <w:rFonts w:ascii="Times New Roman" w:hAnsi="Times New Roman"/>
          <w:iCs/>
          <w:sz w:val="24"/>
          <w:szCs w:val="24"/>
        </w:rPr>
        <w:t>0</w:t>
      </w:r>
    </w:p>
    <w:p w14:paraId="12D3DCF6" w14:textId="77777777" w:rsidR="00F50D92" w:rsidRPr="00B44F1E" w:rsidRDefault="00F50D92" w:rsidP="00F50D92">
      <w:pPr>
        <w:jc w:val="right"/>
        <w:rPr>
          <w:rStyle w:val="a9"/>
          <w:rFonts w:ascii="Times New Roman" w:hAnsi="Times New Roman"/>
          <w:i w:val="0"/>
          <w:sz w:val="24"/>
          <w:szCs w:val="24"/>
        </w:rPr>
      </w:pPr>
      <w:r w:rsidRPr="00B44F1E">
        <w:rPr>
          <w:rStyle w:val="a9"/>
          <w:rFonts w:ascii="Times New Roman" w:hAnsi="Times New Roman"/>
          <w:i w:val="0"/>
          <w:sz w:val="24"/>
          <w:szCs w:val="24"/>
          <w:lang w:val="bg-BG"/>
        </w:rPr>
        <w:t xml:space="preserve">                                                                                                                       </w:t>
      </w:r>
      <w:r w:rsidRPr="00B44F1E">
        <w:rPr>
          <w:rStyle w:val="a9"/>
          <w:rFonts w:ascii="Times New Roman" w:hAnsi="Times New Roman"/>
          <w:i w:val="0"/>
          <w:sz w:val="24"/>
          <w:szCs w:val="24"/>
        </w:rPr>
        <w:t>[TLP-WHITE]</w:t>
      </w:r>
    </w:p>
    <w:p w14:paraId="01043C96" w14:textId="57CFF80D" w:rsidR="00AE6AC2" w:rsidRPr="00B44F1E" w:rsidRDefault="0028794E" w:rsidP="000F7814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28794E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606BE323" wp14:editId="25F59C72">
            <wp:extent cx="3057952" cy="1228896"/>
            <wp:effectExtent l="0" t="0" r="9525" b="0"/>
            <wp:docPr id="128850924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5092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57952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F3D5E" w14:textId="77777777" w:rsidR="00B44F1E" w:rsidRDefault="00B44F1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1A94F1A7" w14:textId="7351F7E0" w:rsidR="00AE6AC2" w:rsidRPr="00B44F1E" w:rsidRDefault="00AE6AC2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ДО </w:t>
      </w:r>
    </w:p>
    <w:p w14:paraId="276CED1D" w14:textId="4FD67885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Г-н Виктор Станчев</w:t>
      </w:r>
    </w:p>
    <w:p w14:paraId="71DA5D15" w14:textId="4F031D5B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Изпълнителен директор на</w:t>
      </w:r>
    </w:p>
    <w:p w14:paraId="458A06F2" w14:textId="33AD13EC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„Електроразпределителни мрежи Запад“ ЕАД</w:t>
      </w:r>
    </w:p>
    <w:p w14:paraId="11E22518" w14:textId="48119E8C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caps/>
          <w:sz w:val="24"/>
          <w:szCs w:val="24"/>
          <w:lang w:val="bg-BG"/>
        </w:rPr>
        <w:t>бул. „Цариградско шосе“ № 28,</w:t>
      </w:r>
    </w:p>
    <w:p w14:paraId="58CAF9A5" w14:textId="7F5AA6DF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caps/>
          <w:sz w:val="24"/>
          <w:szCs w:val="24"/>
          <w:lang w:val="bg-BG"/>
        </w:rPr>
        <w:t>бл. „Изток Плаза“</w:t>
      </w:r>
    </w:p>
    <w:p w14:paraId="53C0B671" w14:textId="5E95C505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caps/>
          <w:sz w:val="24"/>
          <w:szCs w:val="24"/>
          <w:lang w:val="bg-BG"/>
        </w:rPr>
        <w:t>район „Изгрев“</w:t>
      </w:r>
    </w:p>
    <w:p w14:paraId="32B43380" w14:textId="01D3D245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caps/>
          <w:sz w:val="24"/>
          <w:szCs w:val="24"/>
          <w:lang w:val="bg-BG"/>
        </w:rPr>
        <w:t>гр. София, 1113</w:t>
      </w:r>
    </w:p>
    <w:p w14:paraId="7250DCBE" w14:textId="77777777" w:rsidR="002E129E" w:rsidRPr="00B44F1E" w:rsidRDefault="002E129E" w:rsidP="000F781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018EDBF3" w14:textId="698A7B63" w:rsidR="000F7814" w:rsidRDefault="00AE6AC2" w:rsidP="000F7814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B44F1E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Относно: </w:t>
      </w:r>
      <w:r w:rsidR="002E129E" w:rsidRPr="00B44F1E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Инвестиционно предложение (ИП) за </w:t>
      </w:r>
      <w:r w:rsidR="00117136" w:rsidRPr="00B44F1E">
        <w:rPr>
          <w:rFonts w:ascii="Times New Roman" w:hAnsi="Times New Roman"/>
          <w:sz w:val="24"/>
          <w:szCs w:val="24"/>
          <w:lang w:val="bg-BG" w:eastAsia="bg-BG"/>
        </w:rPr>
        <w:t>„Външно електрозахранване</w:t>
      </w:r>
      <w:r w:rsidR="000F7814">
        <w:rPr>
          <w:rFonts w:ascii="Times New Roman" w:hAnsi="Times New Roman"/>
          <w:sz w:val="24"/>
          <w:szCs w:val="24"/>
          <w:lang w:val="bg-BG" w:eastAsia="bg-BG"/>
        </w:rPr>
        <w:t xml:space="preserve"> с кабели НН – 1 </w:t>
      </w:r>
      <w:r w:rsidR="000F7814">
        <w:rPr>
          <w:rFonts w:ascii="Times New Roman" w:hAnsi="Times New Roman"/>
          <w:sz w:val="24"/>
          <w:szCs w:val="24"/>
          <w:lang w:eastAsia="bg-BG"/>
        </w:rPr>
        <w:t>kV</w:t>
      </w:r>
      <w:r w:rsidR="000F781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41D96">
        <w:rPr>
          <w:rFonts w:ascii="Times New Roman" w:hAnsi="Times New Roman"/>
          <w:sz w:val="24"/>
          <w:szCs w:val="24"/>
          <w:lang w:val="bg-BG" w:eastAsia="bg-BG"/>
        </w:rPr>
        <w:t xml:space="preserve">и преоборудване на съществуващ ТП </w:t>
      </w:r>
      <w:r w:rsidR="00895CD3">
        <w:rPr>
          <w:rFonts w:ascii="Times New Roman" w:hAnsi="Times New Roman"/>
          <w:sz w:val="24"/>
          <w:szCs w:val="24"/>
          <w:lang w:val="bg-BG" w:eastAsia="bg-BG"/>
        </w:rPr>
        <w:t xml:space="preserve">- </w:t>
      </w:r>
      <w:r w:rsidR="00541D96">
        <w:rPr>
          <w:rFonts w:ascii="Times New Roman" w:hAnsi="Times New Roman"/>
          <w:sz w:val="24"/>
          <w:szCs w:val="24"/>
          <w:lang w:val="bg-BG" w:eastAsia="bg-BG"/>
        </w:rPr>
        <w:t>300 „За военен клуб“, на</w:t>
      </w:r>
      <w:r w:rsidR="00117136" w:rsidRPr="00B44F1E">
        <w:rPr>
          <w:rFonts w:ascii="Times New Roman" w:hAnsi="Times New Roman"/>
          <w:sz w:val="24"/>
          <w:szCs w:val="24"/>
          <w:lang w:val="bg-BG" w:eastAsia="bg-BG"/>
        </w:rPr>
        <w:t xml:space="preserve"> ул. „</w:t>
      </w:r>
      <w:r w:rsidR="00541D96">
        <w:rPr>
          <w:rFonts w:ascii="Times New Roman" w:hAnsi="Times New Roman"/>
          <w:sz w:val="24"/>
          <w:szCs w:val="24"/>
          <w:lang w:val="bg-BG" w:eastAsia="bg-BG"/>
        </w:rPr>
        <w:t>Дойран</w:t>
      </w:r>
      <w:r w:rsidR="00117136" w:rsidRPr="00B44F1E">
        <w:rPr>
          <w:rFonts w:ascii="Times New Roman" w:hAnsi="Times New Roman"/>
          <w:sz w:val="24"/>
          <w:szCs w:val="24"/>
          <w:lang w:val="bg-BG" w:eastAsia="bg-BG"/>
        </w:rPr>
        <w:t xml:space="preserve">” № </w:t>
      </w:r>
      <w:r w:rsidR="00541D96">
        <w:rPr>
          <w:rFonts w:ascii="Times New Roman" w:hAnsi="Times New Roman"/>
          <w:sz w:val="24"/>
          <w:szCs w:val="24"/>
          <w:lang w:val="bg-BG" w:eastAsia="bg-BG"/>
        </w:rPr>
        <w:t>77</w:t>
      </w:r>
      <w:r w:rsidR="00117136" w:rsidRPr="00B44F1E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0F7814">
        <w:rPr>
          <w:rFonts w:ascii="Times New Roman" w:hAnsi="Times New Roman"/>
          <w:sz w:val="24"/>
          <w:szCs w:val="24"/>
          <w:lang w:val="bg-BG" w:eastAsia="bg-BG"/>
        </w:rPr>
        <w:t>в ПИ 56722.659.</w:t>
      </w:r>
      <w:r w:rsidR="00541D96">
        <w:rPr>
          <w:rFonts w:ascii="Times New Roman" w:hAnsi="Times New Roman"/>
          <w:sz w:val="24"/>
          <w:szCs w:val="24"/>
          <w:lang w:val="bg-BG" w:eastAsia="bg-BG"/>
        </w:rPr>
        <w:t>847</w:t>
      </w:r>
      <w:r w:rsidR="000F7814">
        <w:rPr>
          <w:rFonts w:ascii="Times New Roman" w:hAnsi="Times New Roman"/>
          <w:sz w:val="24"/>
          <w:szCs w:val="24"/>
          <w:lang w:val="bg-BG" w:eastAsia="bg-BG"/>
        </w:rPr>
        <w:t>, гр. Плевен, общ. Плевен, обл. Плевен</w:t>
      </w:r>
    </w:p>
    <w:p w14:paraId="2BA866BA" w14:textId="2F40EFFC" w:rsidR="000F7814" w:rsidRDefault="000F7814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707C3901" w14:textId="2B8CD5AA" w:rsidR="00541D96" w:rsidRDefault="00541D96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459965B9" w14:textId="3DFB66A4" w:rsidR="002E129E" w:rsidRPr="00B44F1E" w:rsidRDefault="002E129E" w:rsidP="000F7814">
      <w:pPr>
        <w:overflowPunct/>
        <w:autoSpaceDE/>
        <w:autoSpaceDN/>
        <w:adjustRightInd/>
        <w:ind w:firstLine="425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B44F1E">
        <w:rPr>
          <w:rFonts w:ascii="Times New Roman" w:eastAsia="Calibri" w:hAnsi="Times New Roman"/>
          <w:b/>
          <w:caps/>
          <w:sz w:val="24"/>
          <w:szCs w:val="24"/>
          <w:lang w:val="bg-BG"/>
        </w:rPr>
        <w:t>Уважаеми господин Станчев,</w:t>
      </w:r>
    </w:p>
    <w:p w14:paraId="28E05728" w14:textId="77777777" w:rsidR="002E129E" w:rsidRPr="00B44F1E" w:rsidRDefault="002E129E" w:rsidP="000F7814">
      <w:pPr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417C510E" w14:textId="45AA0F7A" w:rsidR="002E129E" w:rsidRPr="00B44F1E" w:rsidRDefault="002E129E" w:rsidP="000F7814">
      <w:pPr>
        <w:pStyle w:val="a6"/>
        <w:ind w:firstLine="425"/>
        <w:rPr>
          <w:sz w:val="24"/>
          <w:szCs w:val="24"/>
        </w:rPr>
      </w:pPr>
      <w:r w:rsidRPr="00B44F1E">
        <w:rPr>
          <w:sz w:val="24"/>
          <w:szCs w:val="24"/>
          <w:lang w:eastAsia="zh-CN"/>
        </w:rPr>
        <w:t xml:space="preserve">Във връзка с Ваше уведомление с </w:t>
      </w:r>
      <w:r w:rsidRPr="00B44F1E">
        <w:rPr>
          <w:sz w:val="24"/>
          <w:szCs w:val="24"/>
          <w:lang w:eastAsia="bg-BG"/>
        </w:rPr>
        <w:t>вх. №АО-</w:t>
      </w:r>
      <w:r w:rsidR="00117136" w:rsidRPr="00B44F1E">
        <w:rPr>
          <w:sz w:val="24"/>
          <w:szCs w:val="24"/>
          <w:lang w:eastAsia="bg-BG"/>
        </w:rPr>
        <w:t>22</w:t>
      </w:r>
      <w:r w:rsidR="000F7814">
        <w:rPr>
          <w:sz w:val="24"/>
          <w:szCs w:val="24"/>
          <w:lang w:eastAsia="bg-BG"/>
        </w:rPr>
        <w:t>9</w:t>
      </w:r>
      <w:r w:rsidR="00541D96">
        <w:rPr>
          <w:sz w:val="24"/>
          <w:szCs w:val="24"/>
          <w:lang w:eastAsia="bg-BG"/>
        </w:rPr>
        <w:t>6</w:t>
      </w:r>
      <w:r w:rsidRPr="00B44F1E">
        <w:rPr>
          <w:sz w:val="24"/>
          <w:szCs w:val="24"/>
          <w:lang w:eastAsia="bg-BG"/>
        </w:rPr>
        <w:t>/</w:t>
      </w:r>
      <w:r w:rsidR="000F7814">
        <w:rPr>
          <w:sz w:val="24"/>
          <w:szCs w:val="24"/>
          <w:lang w:eastAsia="bg-BG"/>
        </w:rPr>
        <w:t>21</w:t>
      </w:r>
      <w:r w:rsidRPr="00B44F1E">
        <w:rPr>
          <w:sz w:val="24"/>
          <w:szCs w:val="24"/>
          <w:lang w:eastAsia="bg-BG"/>
        </w:rPr>
        <w:t>.</w:t>
      </w:r>
      <w:r w:rsidR="00117136" w:rsidRPr="00B44F1E">
        <w:rPr>
          <w:sz w:val="24"/>
          <w:szCs w:val="24"/>
          <w:lang w:eastAsia="bg-BG"/>
        </w:rPr>
        <w:t>04</w:t>
      </w:r>
      <w:r w:rsidRPr="00B44F1E">
        <w:rPr>
          <w:sz w:val="24"/>
          <w:szCs w:val="24"/>
          <w:lang w:eastAsia="bg-BG"/>
        </w:rPr>
        <w:t xml:space="preserve">.2026г. </w:t>
      </w:r>
      <w:r w:rsidRPr="00B44F1E">
        <w:rPr>
          <w:sz w:val="24"/>
          <w:szCs w:val="24"/>
          <w:lang w:eastAsia="zh-CN"/>
        </w:rPr>
        <w:t xml:space="preserve">на РИОСВ – Плевен, за ИП </w:t>
      </w:r>
      <w:r w:rsidR="00541D96" w:rsidRPr="00B44F1E">
        <w:rPr>
          <w:sz w:val="24"/>
          <w:szCs w:val="24"/>
          <w:lang w:eastAsia="bg-BG"/>
        </w:rPr>
        <w:t>„Външно електрозахранване</w:t>
      </w:r>
      <w:r w:rsidR="00541D96">
        <w:rPr>
          <w:sz w:val="24"/>
          <w:szCs w:val="24"/>
          <w:lang w:eastAsia="bg-BG"/>
        </w:rPr>
        <w:t xml:space="preserve"> с кабели НН – 1 kV и преоборудване на съществуващ ТП </w:t>
      </w:r>
      <w:r w:rsidR="00895CD3">
        <w:rPr>
          <w:sz w:val="24"/>
          <w:szCs w:val="24"/>
          <w:lang w:eastAsia="bg-BG"/>
        </w:rPr>
        <w:t xml:space="preserve">- </w:t>
      </w:r>
      <w:r w:rsidR="00541D96">
        <w:rPr>
          <w:sz w:val="24"/>
          <w:szCs w:val="24"/>
          <w:lang w:eastAsia="bg-BG"/>
        </w:rPr>
        <w:t>300 „За военен клуб“, на</w:t>
      </w:r>
      <w:r w:rsidR="00541D96" w:rsidRPr="00B44F1E">
        <w:rPr>
          <w:sz w:val="24"/>
          <w:szCs w:val="24"/>
          <w:lang w:eastAsia="bg-BG"/>
        </w:rPr>
        <w:t xml:space="preserve"> ул. „</w:t>
      </w:r>
      <w:r w:rsidR="00541D96">
        <w:rPr>
          <w:sz w:val="24"/>
          <w:szCs w:val="24"/>
          <w:lang w:eastAsia="bg-BG"/>
        </w:rPr>
        <w:t>Дойран</w:t>
      </w:r>
      <w:r w:rsidR="00541D96" w:rsidRPr="00B44F1E">
        <w:rPr>
          <w:sz w:val="24"/>
          <w:szCs w:val="24"/>
          <w:lang w:eastAsia="bg-BG"/>
        </w:rPr>
        <w:t xml:space="preserve">” № </w:t>
      </w:r>
      <w:r w:rsidR="00541D96">
        <w:rPr>
          <w:sz w:val="24"/>
          <w:szCs w:val="24"/>
          <w:lang w:eastAsia="bg-BG"/>
        </w:rPr>
        <w:t>77</w:t>
      </w:r>
      <w:r w:rsidR="00541D96" w:rsidRPr="00B44F1E">
        <w:rPr>
          <w:sz w:val="24"/>
          <w:szCs w:val="24"/>
          <w:lang w:eastAsia="bg-BG"/>
        </w:rPr>
        <w:t xml:space="preserve">, </w:t>
      </w:r>
      <w:r w:rsidR="00541D96">
        <w:rPr>
          <w:sz w:val="24"/>
          <w:szCs w:val="24"/>
          <w:lang w:eastAsia="bg-BG"/>
        </w:rPr>
        <w:t>в ПИ 56722.659.847, гр. Плевен, общ. Плевен, обл. Плевен</w:t>
      </w:r>
      <w:r w:rsidRPr="00B44F1E">
        <w:rPr>
          <w:rFonts w:eastAsia="Calibri"/>
          <w:sz w:val="24"/>
          <w:szCs w:val="24"/>
        </w:rPr>
        <w:t xml:space="preserve">, </w:t>
      </w:r>
      <w:r w:rsidRPr="00B44F1E">
        <w:rPr>
          <w:bCs/>
          <w:sz w:val="24"/>
          <w:szCs w:val="24"/>
        </w:rPr>
        <w:t xml:space="preserve">на основание </w:t>
      </w:r>
      <w:r w:rsidRPr="00B44F1E">
        <w:rPr>
          <w:sz w:val="24"/>
          <w:szCs w:val="24"/>
        </w:rPr>
        <w:t xml:space="preserve">чл. 6а, т. 2 от </w:t>
      </w:r>
      <w:r w:rsidRPr="00B44F1E">
        <w:rPr>
          <w:i/>
          <w:iCs/>
          <w:sz w:val="24"/>
          <w:szCs w:val="24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B44F1E">
        <w:rPr>
          <w:sz w:val="24"/>
          <w:szCs w:val="24"/>
        </w:rPr>
        <w:t>(</w:t>
      </w:r>
      <w:r w:rsidRPr="00B44F1E">
        <w:rPr>
          <w:i/>
          <w:sz w:val="24"/>
          <w:szCs w:val="24"/>
        </w:rPr>
        <w:t>Наредба за ОС, приета с ПМС № 201/31.08.2007 год., с вс. изм. и доп.</w:t>
      </w:r>
      <w:r w:rsidRPr="00B44F1E">
        <w:rPr>
          <w:i/>
          <w:iCs/>
          <w:sz w:val="24"/>
          <w:szCs w:val="24"/>
        </w:rPr>
        <w:t>)</w:t>
      </w:r>
      <w:r w:rsidRPr="00B44F1E">
        <w:rPr>
          <w:sz w:val="24"/>
          <w:szCs w:val="24"/>
        </w:rPr>
        <w:t>, Ви уведомявам следното:</w:t>
      </w:r>
    </w:p>
    <w:p w14:paraId="593E506A" w14:textId="5A3E279F" w:rsidR="002E129E" w:rsidRPr="00B44F1E" w:rsidRDefault="002E129E" w:rsidP="000F7814">
      <w:pPr>
        <w:pStyle w:val="a6"/>
        <w:tabs>
          <w:tab w:val="left" w:pos="709"/>
        </w:tabs>
        <w:ind w:firstLine="425"/>
        <w:rPr>
          <w:sz w:val="24"/>
          <w:szCs w:val="24"/>
        </w:rPr>
      </w:pPr>
      <w:r w:rsidRPr="00B44F1E">
        <w:rPr>
          <w:sz w:val="24"/>
          <w:szCs w:val="24"/>
          <w:lang w:eastAsia="zh-CN"/>
        </w:rPr>
        <w:t xml:space="preserve">ИП за </w:t>
      </w:r>
      <w:r w:rsidR="00541D96" w:rsidRPr="00B44F1E">
        <w:rPr>
          <w:sz w:val="24"/>
          <w:szCs w:val="24"/>
          <w:lang w:eastAsia="bg-BG"/>
        </w:rPr>
        <w:t>„Външно електрозахранване</w:t>
      </w:r>
      <w:r w:rsidR="00541D96">
        <w:rPr>
          <w:sz w:val="24"/>
          <w:szCs w:val="24"/>
          <w:lang w:eastAsia="bg-BG"/>
        </w:rPr>
        <w:t xml:space="preserve"> с кабели НН – 1 kV и преоборудване на съществуващ ТП </w:t>
      </w:r>
      <w:r w:rsidR="00895CD3">
        <w:rPr>
          <w:sz w:val="24"/>
          <w:szCs w:val="24"/>
          <w:lang w:eastAsia="bg-BG"/>
        </w:rPr>
        <w:t xml:space="preserve">- </w:t>
      </w:r>
      <w:r w:rsidR="00541D96">
        <w:rPr>
          <w:sz w:val="24"/>
          <w:szCs w:val="24"/>
          <w:lang w:eastAsia="bg-BG"/>
        </w:rPr>
        <w:t>300 „За военен клуб“, на</w:t>
      </w:r>
      <w:r w:rsidR="00541D96" w:rsidRPr="00B44F1E">
        <w:rPr>
          <w:sz w:val="24"/>
          <w:szCs w:val="24"/>
          <w:lang w:eastAsia="bg-BG"/>
        </w:rPr>
        <w:t xml:space="preserve"> ул. „</w:t>
      </w:r>
      <w:r w:rsidR="00541D96">
        <w:rPr>
          <w:sz w:val="24"/>
          <w:szCs w:val="24"/>
          <w:lang w:eastAsia="bg-BG"/>
        </w:rPr>
        <w:t>Дойран</w:t>
      </w:r>
      <w:r w:rsidR="00541D96" w:rsidRPr="00B44F1E">
        <w:rPr>
          <w:sz w:val="24"/>
          <w:szCs w:val="24"/>
          <w:lang w:eastAsia="bg-BG"/>
        </w:rPr>
        <w:t xml:space="preserve">” № </w:t>
      </w:r>
      <w:r w:rsidR="00541D96">
        <w:rPr>
          <w:sz w:val="24"/>
          <w:szCs w:val="24"/>
          <w:lang w:eastAsia="bg-BG"/>
        </w:rPr>
        <w:t>77</w:t>
      </w:r>
      <w:r w:rsidR="00541D96" w:rsidRPr="00B44F1E">
        <w:rPr>
          <w:sz w:val="24"/>
          <w:szCs w:val="24"/>
          <w:lang w:eastAsia="bg-BG"/>
        </w:rPr>
        <w:t xml:space="preserve">, </w:t>
      </w:r>
      <w:r w:rsidR="00541D96">
        <w:rPr>
          <w:sz w:val="24"/>
          <w:szCs w:val="24"/>
          <w:lang w:eastAsia="bg-BG"/>
        </w:rPr>
        <w:t>в ПИ 56722.659.847, гр. Плевен, общ. Плевен, обл. Плевен</w:t>
      </w:r>
      <w:r w:rsidRPr="00B44F1E">
        <w:rPr>
          <w:sz w:val="24"/>
          <w:szCs w:val="24"/>
        </w:rPr>
        <w:t xml:space="preserve">, попада в обхвата на </w:t>
      </w:r>
      <w:r w:rsidRPr="00B44F1E">
        <w:rPr>
          <w:b/>
          <w:sz w:val="24"/>
          <w:szCs w:val="24"/>
        </w:rPr>
        <w:t>чл. 2, ал. 2</w:t>
      </w:r>
      <w:r w:rsidRPr="00B44F1E">
        <w:rPr>
          <w:sz w:val="24"/>
          <w:szCs w:val="24"/>
        </w:rPr>
        <w:t xml:space="preserve"> от </w:t>
      </w:r>
      <w:r w:rsidRPr="00B44F1E">
        <w:rPr>
          <w:i/>
          <w:sz w:val="24"/>
          <w:szCs w:val="24"/>
        </w:rPr>
        <w:t>Наредбата за ОС.</w:t>
      </w:r>
    </w:p>
    <w:p w14:paraId="30BB1279" w14:textId="1C9C73BD" w:rsidR="002631F4" w:rsidRPr="002631F4" w:rsidRDefault="002E129E" w:rsidP="00DE04EF">
      <w:pPr>
        <w:pStyle w:val="af"/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425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631F4">
        <w:rPr>
          <w:rFonts w:ascii="Times New Roman" w:hAnsi="Times New Roman"/>
          <w:sz w:val="24"/>
          <w:szCs w:val="24"/>
          <w:lang w:val="bg-BG"/>
        </w:rPr>
        <w:t>Предвижда се</w:t>
      </w:r>
      <w:r w:rsidR="00601E42" w:rsidRPr="002631F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41D96" w:rsidRPr="002631F4">
        <w:rPr>
          <w:rFonts w:ascii="Times New Roman" w:hAnsi="Times New Roman"/>
          <w:sz w:val="24"/>
          <w:szCs w:val="24"/>
          <w:lang w:val="bg-BG"/>
        </w:rPr>
        <w:t xml:space="preserve">преоборудване на съществуващ трансформатор (ТП) </w:t>
      </w:r>
      <w:r w:rsidR="00895CD3" w:rsidRPr="002631F4"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541D96" w:rsidRPr="002631F4">
        <w:rPr>
          <w:rFonts w:ascii="Times New Roman" w:hAnsi="Times New Roman"/>
          <w:sz w:val="24"/>
          <w:szCs w:val="24"/>
          <w:lang w:val="bg-BG"/>
        </w:rPr>
        <w:t>300 (</w:t>
      </w:r>
      <w:r w:rsidR="00541D96" w:rsidRPr="002631F4">
        <w:rPr>
          <w:rFonts w:ascii="Times New Roman" w:hAnsi="Times New Roman"/>
          <w:sz w:val="24"/>
          <w:szCs w:val="24"/>
        </w:rPr>
        <w:t>PL_18</w:t>
      </w:r>
      <w:r w:rsidR="00541D96" w:rsidRPr="002631F4">
        <w:rPr>
          <w:rFonts w:ascii="Times New Roman" w:hAnsi="Times New Roman"/>
          <w:sz w:val="24"/>
          <w:szCs w:val="24"/>
          <w:lang w:val="bg-BG"/>
        </w:rPr>
        <w:t>5</w:t>
      </w:r>
      <w:r w:rsidR="00541D96" w:rsidRPr="002631F4">
        <w:rPr>
          <w:rFonts w:ascii="Times New Roman" w:hAnsi="Times New Roman"/>
          <w:sz w:val="24"/>
          <w:szCs w:val="24"/>
        </w:rPr>
        <w:t>2</w:t>
      </w:r>
      <w:r w:rsidR="00541D96" w:rsidRPr="002631F4">
        <w:rPr>
          <w:rFonts w:ascii="Times New Roman" w:hAnsi="Times New Roman"/>
          <w:sz w:val="24"/>
          <w:szCs w:val="24"/>
          <w:lang w:val="bg-BG"/>
        </w:rPr>
        <w:t xml:space="preserve">), </w:t>
      </w:r>
      <w:r w:rsidR="00A938D1" w:rsidRPr="002631F4">
        <w:rPr>
          <w:rFonts w:ascii="Times New Roman" w:hAnsi="Times New Roman"/>
          <w:sz w:val="24"/>
          <w:szCs w:val="24"/>
          <w:lang w:val="bg-BG"/>
        </w:rPr>
        <w:t xml:space="preserve">сграда с идентификатор 56722.659.984.1, гр. Плевен, като се подмени съществуващия трансформатор с нов сух 630 </w:t>
      </w:r>
      <w:r w:rsidR="00A938D1" w:rsidRPr="002631F4">
        <w:rPr>
          <w:rFonts w:ascii="Times New Roman" w:hAnsi="Times New Roman"/>
          <w:sz w:val="24"/>
          <w:szCs w:val="24"/>
        </w:rPr>
        <w:t>kVA</w:t>
      </w:r>
      <w:r w:rsidR="00A938D1" w:rsidRPr="002631F4">
        <w:rPr>
          <w:rFonts w:ascii="Times New Roman" w:hAnsi="Times New Roman"/>
          <w:sz w:val="24"/>
          <w:szCs w:val="24"/>
          <w:lang w:val="bg-BG"/>
        </w:rPr>
        <w:t xml:space="preserve">, ще се демонтира съществуващо главно разпределително табло (ГТРТ) и на негово място се монтират ново ГТТ 1250 </w:t>
      </w:r>
      <w:r w:rsidR="00A938D1" w:rsidRPr="002631F4">
        <w:rPr>
          <w:rFonts w:ascii="Times New Roman" w:hAnsi="Times New Roman"/>
          <w:sz w:val="24"/>
          <w:szCs w:val="24"/>
        </w:rPr>
        <w:t>A</w:t>
      </w:r>
      <w:r w:rsidR="00A938D1" w:rsidRPr="002631F4">
        <w:rPr>
          <w:rFonts w:ascii="Times New Roman" w:hAnsi="Times New Roman"/>
          <w:sz w:val="24"/>
          <w:szCs w:val="24"/>
          <w:lang w:val="bg-BG"/>
        </w:rPr>
        <w:t xml:space="preserve"> и 3 бр. РТ 4 х 400 </w:t>
      </w:r>
      <w:r w:rsidR="00A938D1" w:rsidRPr="002631F4">
        <w:rPr>
          <w:rFonts w:ascii="Times New Roman" w:hAnsi="Times New Roman"/>
          <w:sz w:val="24"/>
          <w:szCs w:val="24"/>
        </w:rPr>
        <w:t>A</w:t>
      </w:r>
      <w:r w:rsidR="00A938D1" w:rsidRPr="002631F4">
        <w:rPr>
          <w:rFonts w:ascii="Times New Roman" w:hAnsi="Times New Roman"/>
          <w:sz w:val="24"/>
          <w:szCs w:val="24"/>
          <w:lang w:val="bg-BG"/>
        </w:rPr>
        <w:t>. Съществуващите кабели НН ще се присъединят към новото табло. На сградата</w:t>
      </w:r>
      <w:r w:rsidR="007B5127" w:rsidRPr="002631F4">
        <w:rPr>
          <w:rFonts w:ascii="Times New Roman" w:hAnsi="Times New Roman"/>
          <w:sz w:val="24"/>
          <w:szCs w:val="24"/>
          <w:lang w:val="bg-BG"/>
        </w:rPr>
        <w:t xml:space="preserve"> (ДНА)</w:t>
      </w:r>
      <w:r w:rsidR="00A938D1" w:rsidRPr="002631F4">
        <w:rPr>
          <w:rFonts w:ascii="Times New Roman" w:hAnsi="Times New Roman"/>
          <w:sz w:val="24"/>
          <w:szCs w:val="24"/>
          <w:lang w:val="bg-BG"/>
        </w:rPr>
        <w:t xml:space="preserve"> в ПИ </w:t>
      </w:r>
      <w:r w:rsidR="007B5127" w:rsidRPr="002631F4">
        <w:rPr>
          <w:rFonts w:ascii="Times New Roman" w:hAnsi="Times New Roman"/>
          <w:sz w:val="24"/>
          <w:szCs w:val="24"/>
          <w:lang w:val="bg-BG" w:eastAsia="bg-BG"/>
        </w:rPr>
        <w:t xml:space="preserve">56722.659.847, гр. Плевен, ще се монтират ново главно електромерно табло (ГЕТ) – 1 и ново ГЕТ – 2. </w:t>
      </w:r>
      <w:r w:rsidR="00D17FBB" w:rsidRPr="002631F4">
        <w:rPr>
          <w:rFonts w:ascii="Times New Roman" w:hAnsi="Times New Roman"/>
          <w:sz w:val="24"/>
          <w:szCs w:val="24"/>
          <w:lang w:val="bg-BG" w:eastAsia="bg-BG"/>
        </w:rPr>
        <w:t>Електрозахранването на обекта да се осъществи от</w:t>
      </w:r>
      <w:r w:rsidR="00D94008" w:rsidRPr="002631F4">
        <w:rPr>
          <w:rFonts w:ascii="Times New Roman" w:hAnsi="Times New Roman"/>
          <w:sz w:val="24"/>
          <w:szCs w:val="24"/>
          <w:lang w:val="bg-BG" w:eastAsia="bg-BG"/>
        </w:rPr>
        <w:t xml:space="preserve"> табло НН на</w:t>
      </w:r>
      <w:r w:rsidR="00D17FBB" w:rsidRPr="002631F4">
        <w:rPr>
          <w:rFonts w:ascii="Times New Roman" w:hAnsi="Times New Roman"/>
          <w:sz w:val="24"/>
          <w:szCs w:val="24"/>
          <w:lang w:val="bg-BG" w:eastAsia="bg-BG"/>
        </w:rPr>
        <w:t xml:space="preserve"> същ</w:t>
      </w:r>
      <w:r w:rsidR="00D05AEA" w:rsidRPr="002631F4">
        <w:rPr>
          <w:rFonts w:ascii="Times New Roman" w:hAnsi="Times New Roman"/>
          <w:sz w:val="24"/>
          <w:szCs w:val="24"/>
          <w:lang w:val="bg-BG" w:eastAsia="bg-BG"/>
        </w:rPr>
        <w:t>ествуващ</w:t>
      </w:r>
      <w:r w:rsidR="00D94008" w:rsidRPr="002631F4">
        <w:rPr>
          <w:rFonts w:ascii="Times New Roman" w:hAnsi="Times New Roman"/>
          <w:sz w:val="24"/>
          <w:szCs w:val="24"/>
          <w:lang w:val="bg-BG" w:eastAsia="bg-BG"/>
        </w:rPr>
        <w:t xml:space="preserve"> трафопост (</w:t>
      </w:r>
      <w:r w:rsidR="00D17FBB" w:rsidRPr="002631F4">
        <w:rPr>
          <w:rFonts w:ascii="Times New Roman" w:hAnsi="Times New Roman"/>
          <w:sz w:val="24"/>
          <w:szCs w:val="24"/>
          <w:lang w:val="bg-BG" w:eastAsia="bg-BG"/>
        </w:rPr>
        <w:t>ТП</w:t>
      </w:r>
      <w:r w:rsidR="00D94008" w:rsidRPr="002631F4">
        <w:rPr>
          <w:rFonts w:ascii="Times New Roman" w:hAnsi="Times New Roman"/>
          <w:sz w:val="24"/>
          <w:szCs w:val="24"/>
          <w:lang w:val="bg-BG" w:eastAsia="bg-BG"/>
        </w:rPr>
        <w:t>)</w:t>
      </w:r>
      <w:r w:rsidR="00895CD3" w:rsidRPr="002631F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05AEA" w:rsidRPr="002631F4">
        <w:rPr>
          <w:rFonts w:ascii="Times New Roman" w:hAnsi="Times New Roman"/>
          <w:sz w:val="24"/>
          <w:szCs w:val="24"/>
          <w:lang w:val="bg-BG" w:eastAsia="bg-BG"/>
        </w:rPr>
        <w:t>-</w:t>
      </w:r>
      <w:r w:rsidR="007B5127" w:rsidRPr="002631F4">
        <w:rPr>
          <w:rFonts w:ascii="Times New Roman" w:hAnsi="Times New Roman"/>
          <w:sz w:val="24"/>
          <w:szCs w:val="24"/>
          <w:lang w:val="bg-BG"/>
        </w:rPr>
        <w:t xml:space="preserve"> 300 (</w:t>
      </w:r>
      <w:r w:rsidR="007B5127" w:rsidRPr="002631F4">
        <w:rPr>
          <w:rFonts w:ascii="Times New Roman" w:hAnsi="Times New Roman"/>
          <w:sz w:val="24"/>
          <w:szCs w:val="24"/>
        </w:rPr>
        <w:t>PL_18</w:t>
      </w:r>
      <w:r w:rsidR="007B5127" w:rsidRPr="002631F4">
        <w:rPr>
          <w:rFonts w:ascii="Times New Roman" w:hAnsi="Times New Roman"/>
          <w:sz w:val="24"/>
          <w:szCs w:val="24"/>
          <w:lang w:val="bg-BG"/>
        </w:rPr>
        <w:t>5</w:t>
      </w:r>
      <w:r w:rsidR="007B5127" w:rsidRPr="002631F4">
        <w:rPr>
          <w:rFonts w:ascii="Times New Roman" w:hAnsi="Times New Roman"/>
          <w:sz w:val="24"/>
          <w:szCs w:val="24"/>
        </w:rPr>
        <w:t>2</w:t>
      </w:r>
      <w:r w:rsidR="007B5127" w:rsidRPr="002631F4">
        <w:rPr>
          <w:rFonts w:ascii="Times New Roman" w:hAnsi="Times New Roman"/>
          <w:sz w:val="24"/>
          <w:szCs w:val="24"/>
          <w:lang w:val="bg-BG"/>
        </w:rPr>
        <w:t>),</w:t>
      </w:r>
      <w:r w:rsidR="00D17FBB" w:rsidRPr="002631F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B1355" w:rsidRPr="002631F4">
        <w:rPr>
          <w:rFonts w:ascii="Times New Roman" w:hAnsi="Times New Roman"/>
          <w:sz w:val="24"/>
          <w:szCs w:val="24"/>
          <w:lang w:val="bg-BG" w:eastAsia="bg-BG"/>
        </w:rPr>
        <w:t xml:space="preserve">в ПИ </w:t>
      </w:r>
      <w:r w:rsidR="007B5127" w:rsidRPr="002631F4">
        <w:rPr>
          <w:rFonts w:ascii="Times New Roman" w:hAnsi="Times New Roman"/>
          <w:sz w:val="24"/>
          <w:szCs w:val="24"/>
          <w:lang w:val="bg-BG"/>
        </w:rPr>
        <w:t>56722.659.984</w:t>
      </w:r>
      <w:r w:rsidR="00CB1355" w:rsidRPr="002631F4">
        <w:rPr>
          <w:rFonts w:ascii="Times New Roman" w:hAnsi="Times New Roman"/>
          <w:sz w:val="24"/>
          <w:szCs w:val="24"/>
          <w:lang w:val="bg-BG" w:eastAsia="bg-BG"/>
        </w:rPr>
        <w:t>,</w:t>
      </w:r>
      <w:r w:rsidR="00CB1355" w:rsidRPr="002631F4">
        <w:rPr>
          <w:sz w:val="24"/>
          <w:szCs w:val="24"/>
          <w:lang w:val="bg-BG" w:eastAsia="bg-BG"/>
        </w:rPr>
        <w:t xml:space="preserve"> </w:t>
      </w:r>
      <w:r w:rsidR="00D17FBB" w:rsidRPr="002631F4">
        <w:rPr>
          <w:rFonts w:ascii="Times New Roman" w:hAnsi="Times New Roman"/>
          <w:sz w:val="24"/>
          <w:szCs w:val="24"/>
          <w:lang w:val="bg-BG" w:eastAsia="bg-BG"/>
        </w:rPr>
        <w:t>гр. Плевен</w:t>
      </w:r>
      <w:r w:rsidR="00895CD3" w:rsidRPr="002631F4">
        <w:rPr>
          <w:rFonts w:ascii="Times New Roman" w:hAnsi="Times New Roman"/>
          <w:sz w:val="24"/>
          <w:szCs w:val="24"/>
          <w:lang w:val="bg-BG" w:eastAsia="bg-BG"/>
        </w:rPr>
        <w:t xml:space="preserve">, като се изтегли нов кабел НН до обекта в </w:t>
      </w:r>
      <w:r w:rsidR="00895CD3" w:rsidRPr="002631F4">
        <w:rPr>
          <w:rFonts w:ascii="Times New Roman" w:hAnsi="Times New Roman"/>
          <w:sz w:val="24"/>
          <w:szCs w:val="24"/>
          <w:lang w:val="bg-BG"/>
        </w:rPr>
        <w:t xml:space="preserve">ПИ </w:t>
      </w:r>
      <w:r w:rsidR="00895CD3" w:rsidRPr="002631F4">
        <w:rPr>
          <w:rFonts w:ascii="Times New Roman" w:hAnsi="Times New Roman"/>
          <w:sz w:val="24"/>
          <w:szCs w:val="24"/>
          <w:lang w:val="bg-BG" w:eastAsia="bg-BG"/>
        </w:rPr>
        <w:t xml:space="preserve">56722.659.847, гр. Плевен. В участъка от ТП </w:t>
      </w:r>
      <w:r w:rsidR="00D304A7" w:rsidRPr="002631F4">
        <w:rPr>
          <w:rFonts w:ascii="Times New Roman" w:hAnsi="Times New Roman"/>
          <w:sz w:val="24"/>
          <w:szCs w:val="24"/>
          <w:lang w:val="bg-BG" w:eastAsia="bg-BG"/>
        </w:rPr>
        <w:t>-</w:t>
      </w:r>
      <w:r w:rsidR="00895CD3" w:rsidRPr="002631F4">
        <w:rPr>
          <w:rFonts w:ascii="Times New Roman" w:hAnsi="Times New Roman"/>
          <w:sz w:val="24"/>
          <w:szCs w:val="24"/>
          <w:lang w:val="bg-BG" w:eastAsia="bg-BG"/>
        </w:rPr>
        <w:t xml:space="preserve"> 300 до НШ 1, кабелът ще се изтегли в съществуваща тръбна мрежа</w:t>
      </w:r>
      <w:r w:rsidR="002631F4" w:rsidRPr="002631F4">
        <w:rPr>
          <w:rFonts w:ascii="Times New Roman" w:hAnsi="Times New Roman"/>
          <w:sz w:val="24"/>
          <w:szCs w:val="24"/>
          <w:lang w:val="bg-BG" w:eastAsia="bg-BG"/>
        </w:rPr>
        <w:t xml:space="preserve"> със съществуващи 8 бр. шахти</w:t>
      </w:r>
      <w:r w:rsidR="00895CD3" w:rsidRPr="002631F4">
        <w:rPr>
          <w:rFonts w:ascii="Times New Roman" w:hAnsi="Times New Roman"/>
          <w:sz w:val="24"/>
          <w:szCs w:val="24"/>
          <w:lang w:val="bg-BG" w:eastAsia="bg-BG"/>
        </w:rPr>
        <w:t xml:space="preserve">, преминаваща по тротоара на </w:t>
      </w:r>
      <w:r w:rsidR="00D304A7" w:rsidRPr="002631F4">
        <w:rPr>
          <w:rFonts w:ascii="Times New Roman" w:hAnsi="Times New Roman"/>
          <w:sz w:val="24"/>
          <w:szCs w:val="24"/>
          <w:lang w:val="bg-BG" w:eastAsia="bg-BG"/>
        </w:rPr>
        <w:t>б</w:t>
      </w:r>
      <w:r w:rsidR="00895CD3" w:rsidRPr="002631F4">
        <w:rPr>
          <w:rFonts w:ascii="Times New Roman" w:hAnsi="Times New Roman"/>
          <w:sz w:val="24"/>
          <w:szCs w:val="24"/>
          <w:lang w:val="bg-BG" w:eastAsia="bg-BG"/>
        </w:rPr>
        <w:t xml:space="preserve">ул. „Дойран“ (ПИ </w:t>
      </w:r>
      <w:r w:rsidR="00895CD3" w:rsidRPr="002631F4">
        <w:rPr>
          <w:rFonts w:ascii="Times New Roman" w:hAnsi="Times New Roman"/>
          <w:sz w:val="24"/>
          <w:szCs w:val="24"/>
          <w:lang w:val="bg-BG"/>
        </w:rPr>
        <w:t xml:space="preserve">56722.659.851, с НТП „За второстепенна улица“), гр. Плевен. </w:t>
      </w:r>
    </w:p>
    <w:p w14:paraId="656E852E" w14:textId="3E835650" w:rsidR="00D304A7" w:rsidRDefault="00D304A7" w:rsidP="00D304A7">
      <w:pPr>
        <w:shd w:val="clear" w:color="auto" w:fill="FFFFFF"/>
        <w:overflowPunct/>
        <w:autoSpaceDE/>
        <w:autoSpaceDN/>
        <w:adjustRightInd/>
        <w:ind w:firstLine="425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От</w:t>
      </w:r>
      <w:r w:rsidR="002631F4">
        <w:rPr>
          <w:rFonts w:ascii="Times New Roman" w:hAnsi="Times New Roman"/>
          <w:sz w:val="24"/>
          <w:szCs w:val="24"/>
          <w:lang w:val="bg-BG"/>
        </w:rPr>
        <w:t xml:space="preserve"> новоизградена шахта</w:t>
      </w:r>
      <w:r>
        <w:rPr>
          <w:rFonts w:ascii="Times New Roman" w:hAnsi="Times New Roman"/>
          <w:sz w:val="24"/>
          <w:szCs w:val="24"/>
          <w:lang w:val="bg-BG"/>
        </w:rPr>
        <w:t xml:space="preserve"> НШ-1 до НШ-2, кабелът ще се изтегли в новоизградена тръбна мрежа в ПИ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56722.659.847, гр. Плевен,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изпълнена с 4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бр. PVC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тръби </w:t>
      </w:r>
      <w:r>
        <w:rPr>
          <w:rFonts w:ascii="Times New Roman" w:hAnsi="Times New Roman"/>
          <w:sz w:val="24"/>
          <w:szCs w:val="24"/>
          <w:lang w:val="bg-BG" w:eastAsia="bg-BG"/>
        </w:rPr>
        <w:t>Ø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110. До НШ-2, </w:t>
      </w:r>
      <w:r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се монтира ел. табло тип ТЕПО 1П, към което новият кабел да премине през метална тръба </w:t>
      </w:r>
      <w:r>
        <w:rPr>
          <w:rFonts w:ascii="Times New Roman" w:hAnsi="Times New Roman"/>
          <w:sz w:val="24"/>
          <w:szCs w:val="24"/>
          <w:lang w:val="bg-BG" w:eastAsia="bg-BG"/>
        </w:rPr>
        <w:t>Ø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108. До нов</w:t>
      </w:r>
      <w:r>
        <w:rPr>
          <w:rFonts w:ascii="Times New Roman" w:hAnsi="Times New Roman"/>
          <w:sz w:val="24"/>
          <w:szCs w:val="24"/>
          <w:lang w:val="bg-BG" w:eastAsia="bg-BG"/>
        </w:rPr>
        <w:t>о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ГЕТ и НШ-2, </w:t>
      </w:r>
      <w:r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се монтира още 1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бр. ел. табло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(ГЕТ-2).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Второто табло </w:t>
      </w:r>
      <w:r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се електрозахрани от първото ел. т</w:t>
      </w:r>
      <w:r>
        <w:rPr>
          <w:rFonts w:ascii="Times New Roman" w:hAnsi="Times New Roman"/>
          <w:sz w:val="24"/>
          <w:szCs w:val="24"/>
          <w:lang w:val="bg-BG" w:eastAsia="bg-BG"/>
        </w:rPr>
        <w:t>а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бло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(ГЕТ-1)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тип  ТЕПО-1П</w:t>
      </w:r>
      <w:r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с нов кабел </w:t>
      </w:r>
      <w:r>
        <w:rPr>
          <w:rFonts w:ascii="Times New Roman" w:hAnsi="Times New Roman"/>
          <w:sz w:val="24"/>
          <w:szCs w:val="24"/>
          <w:lang w:val="bg-BG" w:eastAsia="bg-BG"/>
        </w:rPr>
        <w:t>НН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1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kV. Новият кабел </w:t>
      </w:r>
      <w:r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се изтегли в НШ-2 и премине до нов ГЕТ-2 през метална тръба </w:t>
      </w:r>
      <w:r>
        <w:rPr>
          <w:rFonts w:ascii="Times New Roman" w:hAnsi="Times New Roman"/>
          <w:sz w:val="24"/>
          <w:szCs w:val="24"/>
          <w:lang w:val="bg-BG" w:eastAsia="bg-BG"/>
        </w:rPr>
        <w:t>Ø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108.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С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ъществуващ</w:t>
      </w:r>
      <w:r>
        <w:rPr>
          <w:rFonts w:ascii="Times New Roman" w:hAnsi="Times New Roman"/>
          <w:sz w:val="24"/>
          <w:szCs w:val="24"/>
          <w:lang w:val="bg-BG" w:eastAsia="bg-BG"/>
        </w:rPr>
        <w:t>ият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разпределителен шкаф, монтиран на западната фасада на сградата</w:t>
      </w:r>
      <w:r>
        <w:rPr>
          <w:rFonts w:ascii="Times New Roman" w:hAnsi="Times New Roman"/>
          <w:sz w:val="24"/>
          <w:szCs w:val="24"/>
          <w:lang w:val="bg-BG" w:eastAsia="bg-BG"/>
        </w:rPr>
        <w:t>, ще се демонтира и върне на собственика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Аб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онатен номер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>4101594276</w:t>
      </w:r>
      <w:r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се измести в ГЕТ-1 тип ТЕПО 1П.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Таблото да се пломбира, заземи и заключи. </w:t>
      </w:r>
      <w:r>
        <w:rPr>
          <w:rFonts w:ascii="Times New Roman" w:hAnsi="Times New Roman"/>
          <w:sz w:val="24"/>
          <w:szCs w:val="24"/>
          <w:lang w:val="bg-BG" w:eastAsia="bg-BG"/>
        </w:rPr>
        <w:t>В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сички метални части </w:t>
      </w:r>
      <w:r>
        <w:rPr>
          <w:rFonts w:ascii="Times New Roman" w:hAnsi="Times New Roman"/>
          <w:sz w:val="24"/>
          <w:szCs w:val="24"/>
          <w:lang w:val="bg-BG" w:eastAsia="bg-BG"/>
        </w:rPr>
        <w:t>ще</w:t>
      </w:r>
      <w:r w:rsidRPr="00D304A7">
        <w:rPr>
          <w:rFonts w:ascii="Times New Roman" w:hAnsi="Times New Roman"/>
          <w:sz w:val="24"/>
          <w:szCs w:val="24"/>
          <w:lang w:val="bg-BG" w:eastAsia="bg-BG"/>
        </w:rPr>
        <w:t xml:space="preserve"> се заземят.</w:t>
      </w:r>
    </w:p>
    <w:p w14:paraId="10A6D3D6" w14:textId="7F455812" w:rsidR="00D304A7" w:rsidRPr="002631F4" w:rsidRDefault="00D304A7" w:rsidP="002631F4">
      <w:pPr>
        <w:shd w:val="clear" w:color="auto" w:fill="FFFFFF"/>
        <w:overflowPunct/>
        <w:autoSpaceDE/>
        <w:autoSpaceDN/>
        <w:adjustRightInd/>
        <w:ind w:firstLine="425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304A7">
        <w:rPr>
          <w:rFonts w:ascii="Times New Roman" w:hAnsi="Times New Roman"/>
          <w:sz w:val="24"/>
          <w:szCs w:val="24"/>
          <w:lang w:val="bg-BG" w:eastAsia="bg-BG"/>
        </w:rPr>
        <w:t>Дължината на кабела е 158м, а дължината на трасето е 144,1м.</w:t>
      </w:r>
      <w:r w:rsidR="002631F4">
        <w:rPr>
          <w:rFonts w:ascii="Times New Roman" w:hAnsi="Times New Roman"/>
          <w:sz w:val="24"/>
          <w:szCs w:val="24"/>
          <w:lang w:val="bg-BG" w:eastAsia="bg-BG"/>
        </w:rPr>
        <w:t xml:space="preserve"> Същото преминава по съществуваща тръбна мрежа по бул. „Дойран“ (ПИ </w:t>
      </w:r>
      <w:r w:rsidR="002631F4" w:rsidRPr="007B5127">
        <w:rPr>
          <w:rFonts w:ascii="Times New Roman" w:hAnsi="Times New Roman"/>
          <w:sz w:val="24"/>
          <w:szCs w:val="24"/>
          <w:lang w:val="bg-BG"/>
        </w:rPr>
        <w:t>56722.659.</w:t>
      </w:r>
      <w:r w:rsidR="002631F4">
        <w:rPr>
          <w:rFonts w:ascii="Times New Roman" w:hAnsi="Times New Roman"/>
          <w:sz w:val="24"/>
          <w:szCs w:val="24"/>
          <w:lang w:val="bg-BG"/>
        </w:rPr>
        <w:t xml:space="preserve">851), гр. Плевен и по </w:t>
      </w:r>
      <w:r w:rsidR="002631F4" w:rsidRPr="002631F4">
        <w:rPr>
          <w:rFonts w:ascii="Times New Roman" w:hAnsi="Times New Roman"/>
          <w:sz w:val="24"/>
          <w:szCs w:val="24"/>
          <w:lang w:val="bg-BG"/>
        </w:rPr>
        <w:t xml:space="preserve">новоизградена такава в </w:t>
      </w:r>
      <w:r w:rsidR="002631F4">
        <w:rPr>
          <w:rFonts w:ascii="Times New Roman" w:hAnsi="Times New Roman"/>
          <w:sz w:val="24"/>
          <w:szCs w:val="24"/>
          <w:lang w:val="bg-BG"/>
        </w:rPr>
        <w:t xml:space="preserve">присъединявания </w:t>
      </w:r>
      <w:r w:rsidR="002631F4" w:rsidRPr="002631F4">
        <w:rPr>
          <w:rFonts w:ascii="Times New Roman" w:hAnsi="Times New Roman"/>
          <w:sz w:val="24"/>
          <w:szCs w:val="24"/>
          <w:lang w:val="bg-BG" w:eastAsia="bg-BG"/>
        </w:rPr>
        <w:t>ПИ 56722.659.847, гр. Плевен, общ. Плевен, обл. Плевен</w:t>
      </w:r>
    </w:p>
    <w:p w14:paraId="469FD38A" w14:textId="70AD1F53" w:rsidR="002E129E" w:rsidRPr="002631F4" w:rsidRDefault="002E129E" w:rsidP="000F7814">
      <w:pPr>
        <w:pStyle w:val="af"/>
        <w:tabs>
          <w:tab w:val="left" w:pos="284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2631F4">
        <w:rPr>
          <w:rFonts w:ascii="Times New Roman" w:hAnsi="Times New Roman"/>
          <w:sz w:val="24"/>
          <w:szCs w:val="24"/>
          <w:lang w:val="bg-BG"/>
        </w:rPr>
        <w:t>За реализиране</w:t>
      </w:r>
      <w:r w:rsidR="00773516" w:rsidRPr="002631F4">
        <w:rPr>
          <w:rFonts w:ascii="Times New Roman" w:hAnsi="Times New Roman"/>
          <w:sz w:val="24"/>
          <w:szCs w:val="24"/>
          <w:lang w:val="bg-BG"/>
        </w:rPr>
        <w:t>то</w:t>
      </w:r>
      <w:r w:rsidRPr="002631F4">
        <w:rPr>
          <w:rFonts w:ascii="Times New Roman" w:hAnsi="Times New Roman"/>
          <w:sz w:val="24"/>
          <w:szCs w:val="24"/>
          <w:lang w:val="bg-BG"/>
        </w:rPr>
        <w:t xml:space="preserve"> на ИП не се налага изграждане на нова техническа инфраструктура (пътища/улици, водопровод, газопровод</w:t>
      </w:r>
      <w:r w:rsidR="00B44F1E" w:rsidRPr="002631F4">
        <w:rPr>
          <w:rFonts w:ascii="Times New Roman" w:hAnsi="Times New Roman"/>
          <w:sz w:val="24"/>
          <w:szCs w:val="24"/>
          <w:lang w:val="bg-BG"/>
        </w:rPr>
        <w:t>, канал</w:t>
      </w:r>
      <w:r w:rsidR="00BF44E9" w:rsidRPr="002631F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631F4">
        <w:rPr>
          <w:rFonts w:ascii="Times New Roman" w:hAnsi="Times New Roman"/>
          <w:sz w:val="24"/>
          <w:szCs w:val="24"/>
          <w:lang w:val="bg-BG"/>
        </w:rPr>
        <w:t xml:space="preserve">и др.). </w:t>
      </w:r>
      <w:r w:rsidR="00BF44E9" w:rsidRPr="002631F4">
        <w:rPr>
          <w:rFonts w:ascii="Times New Roman" w:hAnsi="Times New Roman"/>
          <w:sz w:val="24"/>
          <w:szCs w:val="24"/>
          <w:lang w:val="bg-BG"/>
        </w:rPr>
        <w:t xml:space="preserve">ИП не е свързано с ползване на вода, нито </w:t>
      </w:r>
      <w:r w:rsidR="00773516" w:rsidRPr="002631F4">
        <w:rPr>
          <w:rFonts w:ascii="Times New Roman" w:hAnsi="Times New Roman"/>
          <w:sz w:val="24"/>
          <w:szCs w:val="24"/>
          <w:lang w:val="bg-BG"/>
        </w:rPr>
        <w:t>със заустване</w:t>
      </w:r>
      <w:r w:rsidR="00B4392A" w:rsidRPr="002631F4">
        <w:rPr>
          <w:rFonts w:ascii="Times New Roman" w:hAnsi="Times New Roman"/>
          <w:sz w:val="24"/>
          <w:szCs w:val="24"/>
          <w:lang w:val="bg-BG"/>
        </w:rPr>
        <w:t xml:space="preserve"> на производствени или битови</w:t>
      </w:r>
      <w:r w:rsidR="00BF44E9" w:rsidRPr="002631F4">
        <w:rPr>
          <w:rFonts w:ascii="Times New Roman" w:hAnsi="Times New Roman"/>
          <w:sz w:val="24"/>
          <w:szCs w:val="24"/>
          <w:lang w:val="bg-BG"/>
        </w:rPr>
        <w:t xml:space="preserve"> отпадъчни води. </w:t>
      </w:r>
      <w:r w:rsidR="001F464B" w:rsidRPr="002631F4">
        <w:rPr>
          <w:rFonts w:ascii="Times New Roman" w:hAnsi="Times New Roman"/>
          <w:bCs/>
          <w:sz w:val="24"/>
          <w:szCs w:val="24"/>
          <w:lang w:val="bg-BG"/>
        </w:rPr>
        <w:t>Генерираните строителни отпадъци при реализацията на ИП, ще се предават за последващо оползотворяване на лица, притежаващи документи, издадени по реда на чл. 35 от Закона за управление на отпадъците.</w:t>
      </w:r>
      <w:r w:rsidRPr="002631F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17D25BA0" w14:textId="5358DB9B" w:rsidR="00950D45" w:rsidRPr="00950D45" w:rsidRDefault="002E129E" w:rsidP="00950D45">
      <w:pPr>
        <w:pStyle w:val="af"/>
        <w:tabs>
          <w:tab w:val="left" w:pos="284"/>
          <w:tab w:val="left" w:pos="709"/>
          <w:tab w:val="left" w:pos="1134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2631F4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F946F4" w:rsidRPr="002631F4">
        <w:rPr>
          <w:rFonts w:ascii="Times New Roman" w:hAnsi="Times New Roman"/>
          <w:sz w:val="24"/>
          <w:szCs w:val="24"/>
          <w:lang w:val="bg-BG"/>
        </w:rPr>
        <w:t>КАИС на АГКК</w:t>
      </w:r>
      <w:r w:rsidR="00950D45" w:rsidRPr="002631F4">
        <w:rPr>
          <w:rFonts w:ascii="Times New Roman" w:hAnsi="Times New Roman"/>
          <w:sz w:val="24"/>
          <w:szCs w:val="24"/>
          <w:lang w:val="bg-BG"/>
        </w:rPr>
        <w:t xml:space="preserve">, ПИ </w:t>
      </w:r>
      <w:r w:rsidR="002631F4" w:rsidRPr="002631F4">
        <w:rPr>
          <w:rFonts w:ascii="Times New Roman" w:hAnsi="Times New Roman"/>
          <w:sz w:val="24"/>
          <w:szCs w:val="24"/>
          <w:lang w:val="bg-BG" w:eastAsia="bg-BG"/>
        </w:rPr>
        <w:t>56722.659.847</w:t>
      </w:r>
      <w:r w:rsidR="00950D45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, по КККР на гр. Плевен, </w:t>
      </w:r>
      <w:r w:rsidR="00F946F4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с площ </w:t>
      </w:r>
      <w:r w:rsidR="002631F4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2973</w:t>
      </w:r>
      <w:r w:rsidR="00F946F4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  <w:r w:rsidR="00F946F4" w:rsidRPr="002631F4">
        <w:rPr>
          <w:rFonts w:ascii="Times New Roman" w:eastAsia="Calibri" w:hAnsi="Times New Roman"/>
          <w:bCs/>
          <w:iCs/>
          <w:color w:val="000000"/>
          <w:sz w:val="24"/>
          <w:szCs w:val="24"/>
        </w:rPr>
        <w:t>m</w:t>
      </w:r>
      <w:r w:rsidR="00F946F4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², </w:t>
      </w:r>
      <w:r w:rsidR="00950D45" w:rsidRPr="002631F4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F946F4" w:rsidRPr="002631F4">
        <w:rPr>
          <w:rFonts w:ascii="Times New Roman" w:hAnsi="Times New Roman"/>
          <w:sz w:val="24"/>
          <w:szCs w:val="24"/>
          <w:lang w:val="bg-BG"/>
        </w:rPr>
        <w:t>у</w:t>
      </w:r>
      <w:r w:rsidR="00950D45" w:rsidRPr="002631F4">
        <w:rPr>
          <w:rFonts w:ascii="Times New Roman" w:hAnsi="Times New Roman"/>
          <w:sz w:val="24"/>
          <w:szCs w:val="24"/>
          <w:lang w:val="bg-BG"/>
        </w:rPr>
        <w:t>рбанизирана</w:t>
      </w:r>
      <w:r w:rsidR="00F946F4" w:rsidRPr="002631F4">
        <w:rPr>
          <w:rFonts w:ascii="Times New Roman" w:hAnsi="Times New Roman"/>
          <w:sz w:val="24"/>
          <w:szCs w:val="24"/>
          <w:lang w:val="bg-BG"/>
        </w:rPr>
        <w:t xml:space="preserve"> територия</w:t>
      </w:r>
      <w:r w:rsidR="00950D45" w:rsidRPr="002631F4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F946F4" w:rsidRPr="002631F4">
        <w:rPr>
          <w:rFonts w:ascii="Times New Roman" w:hAnsi="Times New Roman"/>
          <w:sz w:val="24"/>
          <w:szCs w:val="24"/>
          <w:lang w:val="bg-BG"/>
        </w:rPr>
        <w:t xml:space="preserve">с </w:t>
      </w:r>
      <w:r w:rsidR="00950D45" w:rsidRPr="002631F4">
        <w:rPr>
          <w:rFonts w:ascii="Times New Roman" w:hAnsi="Times New Roman"/>
          <w:sz w:val="24"/>
          <w:szCs w:val="24"/>
          <w:lang w:val="bg-BG"/>
        </w:rPr>
        <w:t xml:space="preserve">начин на трайно ползване </w:t>
      </w:r>
      <w:r w:rsidR="00950D45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</w:t>
      </w:r>
      <w:r w:rsidR="002631F4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За друг обществен обект, комплекс</w:t>
      </w:r>
      <w:r w:rsidR="00950D45" w:rsidRPr="002631F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  <w:r w:rsidR="00950D45" w:rsidRPr="002631F4">
        <w:rPr>
          <w:rFonts w:ascii="Times New Roman" w:hAnsi="Times New Roman"/>
          <w:sz w:val="24"/>
          <w:szCs w:val="24"/>
          <w:lang w:val="bg-BG"/>
        </w:rPr>
        <w:t>.</w:t>
      </w:r>
      <w:r w:rsidR="00950D45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0F86941" w14:textId="77777777" w:rsidR="002E129E" w:rsidRPr="00B44F1E" w:rsidRDefault="002E129E" w:rsidP="000F7814">
      <w:pPr>
        <w:pStyle w:val="af"/>
        <w:numPr>
          <w:ilvl w:val="0"/>
          <w:numId w:val="22"/>
        </w:numPr>
        <w:tabs>
          <w:tab w:val="left" w:pos="426"/>
          <w:tab w:val="left" w:pos="709"/>
        </w:tabs>
        <w:ind w:left="0" w:firstLine="425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B44F1E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64EAD4E1" w14:textId="2D482902" w:rsidR="002E129E" w:rsidRPr="00B44F1E" w:rsidRDefault="002E129E" w:rsidP="000F7814">
      <w:pPr>
        <w:pStyle w:val="af"/>
        <w:numPr>
          <w:ilvl w:val="0"/>
          <w:numId w:val="22"/>
        </w:numPr>
        <w:tabs>
          <w:tab w:val="left" w:pos="426"/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зони по смисъла на </w:t>
      </w:r>
      <w:r w:rsidRPr="00B44F1E">
        <w:rPr>
          <w:rFonts w:ascii="Times New Roman" w:hAnsi="Times New Roman"/>
          <w:i/>
          <w:sz w:val="24"/>
          <w:szCs w:val="24"/>
          <w:lang w:val="bg-BG"/>
        </w:rPr>
        <w:t>Закона за биологичното разнообразие</w:t>
      </w:r>
      <w:r w:rsidRPr="00B44F1E">
        <w:rPr>
          <w:rFonts w:ascii="Times New Roman" w:hAnsi="Times New Roman"/>
          <w:sz w:val="24"/>
          <w:szCs w:val="24"/>
          <w:lang w:val="bg-BG"/>
        </w:rPr>
        <w:t xml:space="preserve">. Най-близко разположените (на разстояние около </w:t>
      </w:r>
      <w:r w:rsidR="00541D96">
        <w:rPr>
          <w:rFonts w:ascii="Times New Roman" w:hAnsi="Times New Roman"/>
          <w:sz w:val="24"/>
          <w:szCs w:val="24"/>
          <w:lang w:val="bg-BG"/>
        </w:rPr>
        <w:t>1</w:t>
      </w:r>
      <w:r w:rsidRPr="00B44F1E">
        <w:rPr>
          <w:rFonts w:ascii="Times New Roman" w:hAnsi="Times New Roman"/>
          <w:sz w:val="24"/>
          <w:szCs w:val="24"/>
          <w:lang w:val="bg-BG"/>
        </w:rPr>
        <w:t>,</w:t>
      </w:r>
      <w:r w:rsidR="00541D96">
        <w:rPr>
          <w:rFonts w:ascii="Times New Roman" w:hAnsi="Times New Roman"/>
          <w:sz w:val="24"/>
          <w:szCs w:val="24"/>
          <w:lang w:val="bg-BG"/>
        </w:rPr>
        <w:t>749</w:t>
      </w:r>
      <w:r w:rsidRPr="00B44F1E">
        <w:rPr>
          <w:rFonts w:ascii="Times New Roman" w:hAnsi="Times New Roman"/>
          <w:sz w:val="24"/>
          <w:szCs w:val="24"/>
          <w:lang w:val="bg-BG"/>
        </w:rPr>
        <w:t xml:space="preserve"> км) защитени зони от мрежата НАТУРА 2000 са:</w:t>
      </w:r>
    </w:p>
    <w:p w14:paraId="1FF595A8" w14:textId="77777777" w:rsidR="002E129E" w:rsidRPr="00B44F1E" w:rsidRDefault="002E129E" w:rsidP="000F7814">
      <w:pPr>
        <w:pStyle w:val="2"/>
        <w:numPr>
          <w:ilvl w:val="0"/>
          <w:numId w:val="23"/>
        </w:numPr>
        <w:tabs>
          <w:tab w:val="left" w:pos="426"/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14:paraId="2B7B004F" w14:textId="77777777" w:rsidR="002E129E" w:rsidRPr="00B44F1E" w:rsidRDefault="002E129E" w:rsidP="000F7814">
      <w:pPr>
        <w:pStyle w:val="2"/>
        <w:numPr>
          <w:ilvl w:val="0"/>
          <w:numId w:val="23"/>
        </w:numPr>
        <w:tabs>
          <w:tab w:val="left" w:pos="426"/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28C7ABF8" w14:textId="77777777" w:rsidR="002E129E" w:rsidRPr="00B44F1E" w:rsidRDefault="002E129E" w:rsidP="000F7814">
      <w:pPr>
        <w:pStyle w:val="af"/>
        <w:numPr>
          <w:ilvl w:val="0"/>
          <w:numId w:val="22"/>
        </w:numPr>
        <w:tabs>
          <w:tab w:val="left" w:pos="426"/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B44F1E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B44F1E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0F1D17B2" w14:textId="77777777" w:rsidR="002E129E" w:rsidRPr="00B44F1E" w:rsidRDefault="002E129E" w:rsidP="000F7814">
      <w:pPr>
        <w:pStyle w:val="af0"/>
        <w:tabs>
          <w:tab w:val="left" w:pos="709"/>
        </w:tabs>
        <w:spacing w:after="0"/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2000, в урбанизирана територия)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14:paraId="6A22CFE5" w14:textId="77777777" w:rsidR="002E129E" w:rsidRPr="00B44F1E" w:rsidRDefault="002E129E" w:rsidP="000F7814">
      <w:pPr>
        <w:pStyle w:val="a"/>
        <w:tabs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„Студенец”.</w:t>
      </w:r>
    </w:p>
    <w:p w14:paraId="548E61ED" w14:textId="77777777" w:rsidR="002E129E" w:rsidRPr="00B44F1E" w:rsidRDefault="002E129E" w:rsidP="000F7814">
      <w:pPr>
        <w:pStyle w:val="a"/>
        <w:tabs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>Трансформация на местообитания на видове, безпокойство или прогонване на видове животни, предмет на опазване;</w:t>
      </w:r>
    </w:p>
    <w:p w14:paraId="754FA3DA" w14:textId="77777777" w:rsidR="002E129E" w:rsidRPr="00B44F1E" w:rsidRDefault="002E129E" w:rsidP="000F7814">
      <w:pPr>
        <w:pStyle w:val="a"/>
        <w:tabs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lastRenderedPageBreak/>
        <w:t>Нарушаване целостта и целите на опазване на защитените зони;</w:t>
      </w:r>
    </w:p>
    <w:p w14:paraId="0B4DCB79" w14:textId="77777777" w:rsidR="002E129E" w:rsidRPr="00B44F1E" w:rsidRDefault="002E129E" w:rsidP="000F7814">
      <w:pPr>
        <w:pStyle w:val="a"/>
        <w:tabs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>Нарушаване кохерентността между съседни защитени зони;</w:t>
      </w:r>
    </w:p>
    <w:p w14:paraId="42839C60" w14:textId="77777777" w:rsidR="002E129E" w:rsidRPr="00B44F1E" w:rsidRDefault="002E129E" w:rsidP="000F7814">
      <w:pPr>
        <w:pStyle w:val="a"/>
        <w:tabs>
          <w:tab w:val="left" w:pos="709"/>
        </w:tabs>
        <w:ind w:left="0" w:firstLine="425"/>
        <w:jc w:val="both"/>
        <w:rPr>
          <w:rFonts w:ascii="Times New Roman" w:hAnsi="Times New Roman"/>
          <w:sz w:val="24"/>
          <w:szCs w:val="24"/>
          <w:lang w:val="bg-BG"/>
        </w:rPr>
      </w:pPr>
      <w:r w:rsidRPr="00B44F1E">
        <w:rPr>
          <w:rFonts w:ascii="Times New Roman" w:hAnsi="Times New Roman"/>
          <w:sz w:val="24"/>
          <w:szCs w:val="24"/>
          <w:lang w:val="bg-BG"/>
        </w:rPr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BG0000240 „Студенец” и BG0000240 „Студенец”.</w:t>
      </w:r>
    </w:p>
    <w:p w14:paraId="4E12EA49" w14:textId="77777777" w:rsidR="002E129E" w:rsidRPr="00B44F1E" w:rsidRDefault="002E129E" w:rsidP="000F7814">
      <w:pPr>
        <w:pStyle w:val="a6"/>
        <w:tabs>
          <w:tab w:val="left" w:pos="709"/>
        </w:tabs>
        <w:ind w:firstLine="425"/>
        <w:rPr>
          <w:iCs/>
          <w:sz w:val="24"/>
          <w:szCs w:val="24"/>
        </w:rPr>
      </w:pPr>
      <w:r w:rsidRPr="00B44F1E">
        <w:rPr>
          <w:sz w:val="24"/>
          <w:szCs w:val="24"/>
        </w:rPr>
        <w:t xml:space="preserve">В тази връзка и на основание чл. 2, ал. 2 от </w:t>
      </w:r>
      <w:r w:rsidRPr="00B44F1E">
        <w:rPr>
          <w:i/>
          <w:sz w:val="24"/>
          <w:szCs w:val="24"/>
        </w:rPr>
        <w:t>Наредбата за ОС</w:t>
      </w:r>
      <w:r w:rsidRPr="00B44F1E">
        <w:rPr>
          <w:sz w:val="24"/>
          <w:szCs w:val="24"/>
        </w:rPr>
        <w:t xml:space="preserve"> Ви уведомявам, че </w:t>
      </w:r>
      <w:r w:rsidRPr="00B44F1E">
        <w:rPr>
          <w:b/>
          <w:sz w:val="24"/>
          <w:szCs w:val="24"/>
        </w:rPr>
        <w:t>преценката</w:t>
      </w:r>
      <w:r w:rsidRPr="00B44F1E">
        <w:rPr>
          <w:sz w:val="24"/>
          <w:szCs w:val="24"/>
        </w:rPr>
        <w:t xml:space="preserve"> на компетентния орган за така заявеното инвестиционно предложение е, че </w:t>
      </w:r>
      <w:r w:rsidRPr="00B44F1E">
        <w:rPr>
          <w:b/>
          <w:sz w:val="24"/>
          <w:szCs w:val="24"/>
        </w:rPr>
        <w:t>не е необходимо провеждане на процедура</w:t>
      </w:r>
      <w:r w:rsidRPr="00B44F1E">
        <w:rPr>
          <w:sz w:val="24"/>
          <w:szCs w:val="24"/>
        </w:rPr>
        <w:t xml:space="preserve"> по реда на Глава втора от Наредбата за ОС.</w:t>
      </w:r>
    </w:p>
    <w:p w14:paraId="46B2E370" w14:textId="77777777" w:rsidR="002E129E" w:rsidRPr="00B44F1E" w:rsidRDefault="002E129E" w:rsidP="000F7814">
      <w:pPr>
        <w:pStyle w:val="a6"/>
        <w:tabs>
          <w:tab w:val="left" w:pos="709"/>
        </w:tabs>
        <w:ind w:firstLine="425"/>
        <w:rPr>
          <w:i/>
          <w:sz w:val="24"/>
          <w:szCs w:val="24"/>
        </w:rPr>
      </w:pPr>
      <w:r w:rsidRPr="00B44F1E">
        <w:rPr>
          <w:i/>
          <w:sz w:val="24"/>
          <w:szCs w:val="24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7CC0F43" w14:textId="77777777" w:rsidR="002E129E" w:rsidRPr="00B44F1E" w:rsidRDefault="002E129E" w:rsidP="000F7814">
      <w:pPr>
        <w:pStyle w:val="a6"/>
        <w:tabs>
          <w:tab w:val="left" w:pos="709"/>
        </w:tabs>
        <w:ind w:firstLine="425"/>
        <w:rPr>
          <w:i/>
          <w:sz w:val="24"/>
          <w:szCs w:val="24"/>
        </w:rPr>
      </w:pPr>
      <w:r w:rsidRPr="00B44F1E">
        <w:rPr>
          <w:i/>
          <w:sz w:val="24"/>
          <w:szCs w:val="24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271F7B4E" w14:textId="77777777" w:rsidR="002B515A" w:rsidRPr="00B44F1E" w:rsidRDefault="002B515A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7DCA387F" w14:textId="77777777" w:rsidR="002B515A" w:rsidRPr="00B44F1E" w:rsidRDefault="002B515A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51E6662F" w14:textId="77777777" w:rsidR="002B515A" w:rsidRPr="00B44F1E" w:rsidRDefault="002B515A" w:rsidP="000F7814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  <w:r w:rsidRPr="00B44F1E">
        <w:rPr>
          <w:rFonts w:ascii="Times New Roman" w:hAnsi="Times New Roman"/>
          <w:i/>
          <w:iCs/>
          <w:noProof/>
          <w:sz w:val="24"/>
          <w:szCs w:val="24"/>
          <w:lang w:val="bg-BG"/>
        </w:rPr>
        <w:tab/>
      </w:r>
    </w:p>
    <w:p w14:paraId="0EEAF145" w14:textId="77777777" w:rsidR="002B515A" w:rsidRPr="00B44F1E" w:rsidRDefault="002B515A" w:rsidP="000F7814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B44F1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Pr="00B44F1E" w:rsidRDefault="00804CC3" w:rsidP="000F7814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B44F1E" w:rsidRDefault="0028794E" w:rsidP="000F7814">
      <w:pPr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Pr="00B44F1E" w:rsidRDefault="002B515A" w:rsidP="000F7814">
      <w:pPr>
        <w:rPr>
          <w:rFonts w:ascii="Times New Roman" w:hAnsi="Times New Roman"/>
          <w:i/>
          <w:noProof/>
          <w:sz w:val="24"/>
          <w:szCs w:val="24"/>
        </w:rPr>
      </w:pPr>
      <w:r w:rsidRPr="00B44F1E">
        <w:rPr>
          <w:rFonts w:ascii="Times New Roman" w:hAnsi="Times New Roman"/>
          <w:i/>
          <w:noProof/>
          <w:sz w:val="24"/>
          <w:szCs w:val="24"/>
          <w:lang w:val="bg-BG"/>
        </w:rPr>
        <w:t xml:space="preserve"> </w:t>
      </w:r>
    </w:p>
    <w:p w14:paraId="064E439F" w14:textId="77777777" w:rsidR="002B515A" w:rsidRPr="00B44F1E" w:rsidRDefault="002B515A" w:rsidP="000F7814">
      <w:pPr>
        <w:rPr>
          <w:rFonts w:ascii="Times New Roman" w:hAnsi="Times New Roman"/>
          <w:i/>
          <w:noProof/>
          <w:sz w:val="24"/>
          <w:szCs w:val="24"/>
        </w:rPr>
      </w:pPr>
    </w:p>
    <w:p w14:paraId="0384EFB3" w14:textId="77777777" w:rsidR="002B515A" w:rsidRPr="00B44F1E" w:rsidRDefault="002B515A" w:rsidP="000F7814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 w:rsidRPr="00B44F1E">
        <w:rPr>
          <w:rFonts w:ascii="Times New Roman" w:hAnsi="Times New Roman"/>
          <w:i/>
          <w:iCs/>
          <w:sz w:val="24"/>
          <w:szCs w:val="24"/>
          <w:lang w:val="bg-BG"/>
        </w:rPr>
        <w:t xml:space="preserve">  </w:t>
      </w:r>
    </w:p>
    <w:sectPr w:rsidR="002B515A" w:rsidRPr="00B44F1E" w:rsidSect="00117136">
      <w:footerReference w:type="default" r:id="rId9"/>
      <w:headerReference w:type="first" r:id="rId10"/>
      <w:footerReference w:type="first" r:id="rId11"/>
      <w:pgSz w:w="11907" w:h="16840" w:code="9"/>
      <w:pgMar w:top="1418" w:right="1021" w:bottom="567" w:left="1361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EE30" w14:textId="77777777" w:rsidR="00890431" w:rsidRDefault="00890431">
      <w:r>
        <w:separator/>
      </w:r>
    </w:p>
  </w:endnote>
  <w:endnote w:type="continuationSeparator" w:id="0">
    <w:p w14:paraId="675272A6" w14:textId="77777777" w:rsidR="00890431" w:rsidRDefault="0089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0FAE2B6F" w:rsidR="00D304A7" w:rsidRPr="008013F1" w:rsidRDefault="00D304A7" w:rsidP="00BF273A">
    <w:pPr>
      <w:pStyle w:val="a5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9"/>
      </w:rPr>
    </w:pPr>
    <w:r>
      <w:rPr>
        <w:rStyle w:val="a9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17D634A4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61E05500" w:rsidR="00D304A7" w:rsidRPr="008013F1" w:rsidRDefault="00D304A7" w:rsidP="00B55A17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31F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31F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61E05500" w:rsidR="00D304A7" w:rsidRPr="008013F1" w:rsidRDefault="00D304A7" w:rsidP="00B55A17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631F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631F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2FE73A64" w:rsidR="00D304A7" w:rsidRDefault="00D304A7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757F4E2E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1D620179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D9A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7D32CD4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5FA7745E" w:rsidR="00D304A7" w:rsidRDefault="00D304A7" w:rsidP="00507294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82C1ED4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239BC1AC" w:rsidR="00D304A7" w:rsidRPr="00BB73DC" w:rsidRDefault="00D304A7" w:rsidP="00E80158">
                          <w:pPr>
                            <w:pStyle w:val="a5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31F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31F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239BC1AC" w:rsidR="00D304A7" w:rsidRPr="00BB73DC" w:rsidRDefault="00D304A7" w:rsidP="00E80158">
                    <w:pPr>
                      <w:pStyle w:val="a5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631F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2631F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8"/>
          <w:rFonts w:ascii="Times New Roman" w:hAnsi="Times New Roman"/>
          <w:noProof/>
        </w:rPr>
        <w:t>office</w:t>
      </w:r>
      <w:r w:rsidRPr="005D1DEC">
        <w:rPr>
          <w:rStyle w:val="a8"/>
          <w:rFonts w:ascii="Times New Roman" w:hAnsi="Times New Roman"/>
          <w:noProof/>
          <w:lang w:val="ru-RU"/>
        </w:rPr>
        <w:t>@</w:t>
      </w:r>
      <w:r w:rsidRPr="005D1DEC">
        <w:rPr>
          <w:rStyle w:val="a8"/>
          <w:rFonts w:ascii="Times New Roman" w:hAnsi="Times New Roman"/>
          <w:noProof/>
        </w:rPr>
        <w:t>riew</w:t>
      </w:r>
      <w:r w:rsidRPr="005D1DEC">
        <w:rPr>
          <w:rStyle w:val="a8"/>
          <w:rFonts w:ascii="Times New Roman" w:hAnsi="Times New Roman"/>
          <w:noProof/>
          <w:lang w:val="ru-RU"/>
        </w:rPr>
        <w:t>-</w:t>
      </w:r>
      <w:r w:rsidRPr="005D1DEC">
        <w:rPr>
          <w:rStyle w:val="a8"/>
          <w:rFonts w:ascii="Times New Roman" w:hAnsi="Times New Roman"/>
          <w:noProof/>
        </w:rPr>
        <w:t>pleven</w:t>
      </w:r>
      <w:r w:rsidRPr="005D1DEC">
        <w:rPr>
          <w:rStyle w:val="a8"/>
          <w:rFonts w:ascii="Times New Roman" w:hAnsi="Times New Roman"/>
          <w:noProof/>
          <w:lang w:val="ru-RU"/>
        </w:rPr>
        <w:t>.</w:t>
      </w:r>
      <w:r w:rsidRPr="005D1DEC">
        <w:rPr>
          <w:rStyle w:val="a8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8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D304A7" w:rsidRPr="004E440C" w:rsidRDefault="00D304A7" w:rsidP="004E440C">
    <w:pPr>
      <w:pStyle w:val="a5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3D150" w14:textId="77777777" w:rsidR="00890431" w:rsidRDefault="00890431">
      <w:r>
        <w:separator/>
      </w:r>
    </w:p>
  </w:footnote>
  <w:footnote w:type="continuationSeparator" w:id="0">
    <w:p w14:paraId="584D5504" w14:textId="77777777" w:rsidR="00890431" w:rsidRDefault="00890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22CE2E12" w:rsidR="00D304A7" w:rsidRPr="005B69F7" w:rsidRDefault="00D304A7" w:rsidP="00C7759E">
    <w:pPr>
      <w:pStyle w:val="20"/>
      <w:ind w:firstLine="630"/>
      <w:jc w:val="center"/>
      <w:rPr>
        <w:rStyle w:val="a9"/>
        <w:sz w:val="2"/>
        <w:szCs w:val="2"/>
      </w:rPr>
    </w:pPr>
    <w:r>
      <w:rPr>
        <w:rStyle w:val="a9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01C254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7FF1834A" w:rsidR="00D304A7" w:rsidRPr="001C5FBF" w:rsidRDefault="00D304A7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9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58A9AA27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5800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D304A7" w:rsidRPr="001C5FBF" w:rsidRDefault="00D304A7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4C352928" w:rsidR="00D304A7" w:rsidRPr="00B4392A" w:rsidRDefault="00D304A7" w:rsidP="000E0BB1">
    <w:pPr>
      <w:tabs>
        <w:tab w:val="left" w:pos="1276"/>
      </w:tabs>
      <w:rPr>
        <w:rFonts w:ascii="Times New Roman" w:hAnsi="Times New Roman"/>
        <w:b/>
        <w:spacing w:val="40"/>
        <w:sz w:val="4"/>
        <w:szCs w:val="28"/>
        <w:lang w:val="bg-BG"/>
      </w:rPr>
    </w:pPr>
    <w:r w:rsidRPr="00B4392A">
      <w:rPr>
        <w:rFonts w:ascii="Times New Roman" w:hAnsi="Times New Roman"/>
        <w:b/>
        <w:spacing w:val="40"/>
        <w:sz w:val="4"/>
        <w:szCs w:val="28"/>
        <w:lang w:val="bg-BG"/>
      </w:rPr>
      <w:tab/>
    </w:r>
  </w:p>
  <w:p w14:paraId="71F044BA" w14:textId="401D4706" w:rsidR="00D304A7" w:rsidRPr="001C5FBF" w:rsidRDefault="00D304A7" w:rsidP="00B4392A">
    <w:pPr>
      <w:tabs>
        <w:tab w:val="left" w:pos="1276"/>
      </w:tabs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D304A7" w:rsidRPr="00ED1377" w:rsidRDefault="00D304A7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200F42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34B438E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3646560">
    <w:abstractNumId w:val="22"/>
  </w:num>
  <w:num w:numId="2" w16cid:durableId="361708212">
    <w:abstractNumId w:val="14"/>
  </w:num>
  <w:num w:numId="3" w16cid:durableId="570457964">
    <w:abstractNumId w:val="2"/>
  </w:num>
  <w:num w:numId="4" w16cid:durableId="1994285750">
    <w:abstractNumId w:val="11"/>
  </w:num>
  <w:num w:numId="5" w16cid:durableId="2103136832">
    <w:abstractNumId w:val="18"/>
  </w:num>
  <w:num w:numId="6" w16cid:durableId="1670257915">
    <w:abstractNumId w:val="20"/>
  </w:num>
  <w:num w:numId="7" w16cid:durableId="544760083">
    <w:abstractNumId w:val="9"/>
  </w:num>
  <w:num w:numId="8" w16cid:durableId="857040860">
    <w:abstractNumId w:val="19"/>
  </w:num>
  <w:num w:numId="9" w16cid:durableId="1946035892">
    <w:abstractNumId w:val="5"/>
  </w:num>
  <w:num w:numId="10" w16cid:durableId="928469545">
    <w:abstractNumId w:val="12"/>
  </w:num>
  <w:num w:numId="11" w16cid:durableId="1333604404">
    <w:abstractNumId w:val="17"/>
  </w:num>
  <w:num w:numId="12" w16cid:durableId="955722729">
    <w:abstractNumId w:val="6"/>
  </w:num>
  <w:num w:numId="13" w16cid:durableId="1326202572">
    <w:abstractNumId w:val="24"/>
  </w:num>
  <w:num w:numId="14" w16cid:durableId="1609892427">
    <w:abstractNumId w:val="21"/>
  </w:num>
  <w:num w:numId="15" w16cid:durableId="133497697">
    <w:abstractNumId w:val="16"/>
  </w:num>
  <w:num w:numId="16" w16cid:durableId="598175744">
    <w:abstractNumId w:val="15"/>
  </w:num>
  <w:num w:numId="17" w16cid:durableId="663558222">
    <w:abstractNumId w:val="23"/>
  </w:num>
  <w:num w:numId="18" w16cid:durableId="524903504">
    <w:abstractNumId w:val="8"/>
  </w:num>
  <w:num w:numId="19" w16cid:durableId="1132166688">
    <w:abstractNumId w:val="10"/>
  </w:num>
  <w:num w:numId="20" w16cid:durableId="1941142559">
    <w:abstractNumId w:val="3"/>
  </w:num>
  <w:num w:numId="21" w16cid:durableId="1501890418">
    <w:abstractNumId w:val="7"/>
  </w:num>
  <w:num w:numId="22" w16cid:durableId="1413969392">
    <w:abstractNumId w:val="4"/>
  </w:num>
  <w:num w:numId="23" w16cid:durableId="1540898063">
    <w:abstractNumId w:val="13"/>
  </w:num>
  <w:num w:numId="24" w16cid:durableId="94640490">
    <w:abstractNumId w:val="1"/>
  </w:num>
  <w:num w:numId="25" w16cid:durableId="147752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3D70"/>
    <w:rsid w:val="00042D1B"/>
    <w:rsid w:val="00050052"/>
    <w:rsid w:val="000573F5"/>
    <w:rsid w:val="00066AA2"/>
    <w:rsid w:val="00066D60"/>
    <w:rsid w:val="00073268"/>
    <w:rsid w:val="00075493"/>
    <w:rsid w:val="00080F47"/>
    <w:rsid w:val="0008339B"/>
    <w:rsid w:val="000949F2"/>
    <w:rsid w:val="000A6F7F"/>
    <w:rsid w:val="000B3E2D"/>
    <w:rsid w:val="000B6590"/>
    <w:rsid w:val="000C4CA7"/>
    <w:rsid w:val="000D1FDA"/>
    <w:rsid w:val="000E0BB1"/>
    <w:rsid w:val="000E264F"/>
    <w:rsid w:val="000F045B"/>
    <w:rsid w:val="000F52B7"/>
    <w:rsid w:val="000F5A19"/>
    <w:rsid w:val="000F7814"/>
    <w:rsid w:val="00102537"/>
    <w:rsid w:val="00103E83"/>
    <w:rsid w:val="001073F0"/>
    <w:rsid w:val="00112045"/>
    <w:rsid w:val="00114C83"/>
    <w:rsid w:val="00117136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863CE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447"/>
    <w:rsid w:val="001D5BBD"/>
    <w:rsid w:val="001E10FE"/>
    <w:rsid w:val="001E3E8F"/>
    <w:rsid w:val="001F464B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0F04"/>
    <w:rsid w:val="0024120B"/>
    <w:rsid w:val="00250652"/>
    <w:rsid w:val="00252FCD"/>
    <w:rsid w:val="002631F4"/>
    <w:rsid w:val="00266D04"/>
    <w:rsid w:val="002828E3"/>
    <w:rsid w:val="00283CAE"/>
    <w:rsid w:val="00285059"/>
    <w:rsid w:val="0028794E"/>
    <w:rsid w:val="002A709F"/>
    <w:rsid w:val="002B0BD1"/>
    <w:rsid w:val="002B515A"/>
    <w:rsid w:val="002B7809"/>
    <w:rsid w:val="002C160E"/>
    <w:rsid w:val="002D15F1"/>
    <w:rsid w:val="002D56FE"/>
    <w:rsid w:val="002E129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0133"/>
    <w:rsid w:val="003467D8"/>
    <w:rsid w:val="00352F4E"/>
    <w:rsid w:val="00361B04"/>
    <w:rsid w:val="003633AD"/>
    <w:rsid w:val="00365FB5"/>
    <w:rsid w:val="003754EC"/>
    <w:rsid w:val="00382EB0"/>
    <w:rsid w:val="003A6AD3"/>
    <w:rsid w:val="003B081E"/>
    <w:rsid w:val="003B1F1D"/>
    <w:rsid w:val="003B30BB"/>
    <w:rsid w:val="003B732C"/>
    <w:rsid w:val="003D49B8"/>
    <w:rsid w:val="003D4A6B"/>
    <w:rsid w:val="003D6007"/>
    <w:rsid w:val="003E236C"/>
    <w:rsid w:val="003F4B02"/>
    <w:rsid w:val="004173A5"/>
    <w:rsid w:val="0042680C"/>
    <w:rsid w:val="00427597"/>
    <w:rsid w:val="00436510"/>
    <w:rsid w:val="0043651F"/>
    <w:rsid w:val="00446795"/>
    <w:rsid w:val="00446A9A"/>
    <w:rsid w:val="00461C94"/>
    <w:rsid w:val="004643DC"/>
    <w:rsid w:val="004647BB"/>
    <w:rsid w:val="00470B22"/>
    <w:rsid w:val="004754F5"/>
    <w:rsid w:val="00477F7F"/>
    <w:rsid w:val="004820D4"/>
    <w:rsid w:val="004873A5"/>
    <w:rsid w:val="004A169C"/>
    <w:rsid w:val="004B4B63"/>
    <w:rsid w:val="004C3144"/>
    <w:rsid w:val="004C5F74"/>
    <w:rsid w:val="004C60A9"/>
    <w:rsid w:val="004D145C"/>
    <w:rsid w:val="004D209B"/>
    <w:rsid w:val="004D2467"/>
    <w:rsid w:val="004E440C"/>
    <w:rsid w:val="004E5150"/>
    <w:rsid w:val="004F017D"/>
    <w:rsid w:val="004F04D9"/>
    <w:rsid w:val="004F19E2"/>
    <w:rsid w:val="004F765C"/>
    <w:rsid w:val="005065A6"/>
    <w:rsid w:val="00507294"/>
    <w:rsid w:val="00512260"/>
    <w:rsid w:val="00516005"/>
    <w:rsid w:val="00527F36"/>
    <w:rsid w:val="00537831"/>
    <w:rsid w:val="00541D96"/>
    <w:rsid w:val="005433C0"/>
    <w:rsid w:val="00552735"/>
    <w:rsid w:val="0057056E"/>
    <w:rsid w:val="00571B43"/>
    <w:rsid w:val="00584624"/>
    <w:rsid w:val="00586A51"/>
    <w:rsid w:val="005963F0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F0ED6"/>
    <w:rsid w:val="00601E42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377"/>
    <w:rsid w:val="00683C00"/>
    <w:rsid w:val="00684704"/>
    <w:rsid w:val="0068712A"/>
    <w:rsid w:val="006959A5"/>
    <w:rsid w:val="006A6FA0"/>
    <w:rsid w:val="006A7DF9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2AF1"/>
    <w:rsid w:val="00721F8E"/>
    <w:rsid w:val="00735898"/>
    <w:rsid w:val="00736044"/>
    <w:rsid w:val="00737EFC"/>
    <w:rsid w:val="00742EE0"/>
    <w:rsid w:val="007464EF"/>
    <w:rsid w:val="007666DC"/>
    <w:rsid w:val="007719EF"/>
    <w:rsid w:val="00771A14"/>
    <w:rsid w:val="00773516"/>
    <w:rsid w:val="0077410C"/>
    <w:rsid w:val="00781975"/>
    <w:rsid w:val="007866AA"/>
    <w:rsid w:val="007A1D54"/>
    <w:rsid w:val="007A5E42"/>
    <w:rsid w:val="007A6290"/>
    <w:rsid w:val="007B4743"/>
    <w:rsid w:val="007B5127"/>
    <w:rsid w:val="007C265E"/>
    <w:rsid w:val="007E090B"/>
    <w:rsid w:val="007E3FAD"/>
    <w:rsid w:val="007E72BF"/>
    <w:rsid w:val="007F0832"/>
    <w:rsid w:val="008013F1"/>
    <w:rsid w:val="00804CC3"/>
    <w:rsid w:val="00807DEB"/>
    <w:rsid w:val="00810919"/>
    <w:rsid w:val="0081142A"/>
    <w:rsid w:val="00811FDC"/>
    <w:rsid w:val="00816C4B"/>
    <w:rsid w:val="00833ECD"/>
    <w:rsid w:val="008428BA"/>
    <w:rsid w:val="00842F0C"/>
    <w:rsid w:val="008456FD"/>
    <w:rsid w:val="00846872"/>
    <w:rsid w:val="0085348A"/>
    <w:rsid w:val="00855389"/>
    <w:rsid w:val="008632CA"/>
    <w:rsid w:val="008645B9"/>
    <w:rsid w:val="008719BB"/>
    <w:rsid w:val="00874A5A"/>
    <w:rsid w:val="00875191"/>
    <w:rsid w:val="00880BFC"/>
    <w:rsid w:val="00890431"/>
    <w:rsid w:val="00895CD3"/>
    <w:rsid w:val="008968D0"/>
    <w:rsid w:val="008A13F7"/>
    <w:rsid w:val="008B0206"/>
    <w:rsid w:val="008B1300"/>
    <w:rsid w:val="008C0F82"/>
    <w:rsid w:val="008C5B30"/>
    <w:rsid w:val="008C5C63"/>
    <w:rsid w:val="008C5E9E"/>
    <w:rsid w:val="008D2B9F"/>
    <w:rsid w:val="008D67DB"/>
    <w:rsid w:val="008E3C74"/>
    <w:rsid w:val="008F1D9C"/>
    <w:rsid w:val="00902B60"/>
    <w:rsid w:val="00906093"/>
    <w:rsid w:val="0091228E"/>
    <w:rsid w:val="009142CE"/>
    <w:rsid w:val="009154E3"/>
    <w:rsid w:val="00927C76"/>
    <w:rsid w:val="00936425"/>
    <w:rsid w:val="00943933"/>
    <w:rsid w:val="00946D85"/>
    <w:rsid w:val="00950B3D"/>
    <w:rsid w:val="00950D45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131C"/>
    <w:rsid w:val="00A052E8"/>
    <w:rsid w:val="00A07FD6"/>
    <w:rsid w:val="00A12710"/>
    <w:rsid w:val="00A165D4"/>
    <w:rsid w:val="00A32760"/>
    <w:rsid w:val="00A4221A"/>
    <w:rsid w:val="00A46703"/>
    <w:rsid w:val="00A56761"/>
    <w:rsid w:val="00A671F2"/>
    <w:rsid w:val="00A70C9E"/>
    <w:rsid w:val="00A839E1"/>
    <w:rsid w:val="00A83C3E"/>
    <w:rsid w:val="00A915C1"/>
    <w:rsid w:val="00A93198"/>
    <w:rsid w:val="00A938D1"/>
    <w:rsid w:val="00A9408A"/>
    <w:rsid w:val="00AA4E80"/>
    <w:rsid w:val="00AB7065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145B1"/>
    <w:rsid w:val="00B23C65"/>
    <w:rsid w:val="00B248C0"/>
    <w:rsid w:val="00B31345"/>
    <w:rsid w:val="00B377D7"/>
    <w:rsid w:val="00B42EB3"/>
    <w:rsid w:val="00B431F4"/>
    <w:rsid w:val="00B4392A"/>
    <w:rsid w:val="00B44F1E"/>
    <w:rsid w:val="00B53766"/>
    <w:rsid w:val="00B55A17"/>
    <w:rsid w:val="00B60D0B"/>
    <w:rsid w:val="00B76562"/>
    <w:rsid w:val="00B81CAE"/>
    <w:rsid w:val="00B8211C"/>
    <w:rsid w:val="00B9520D"/>
    <w:rsid w:val="00B97E6D"/>
    <w:rsid w:val="00BA04F5"/>
    <w:rsid w:val="00BB6F5F"/>
    <w:rsid w:val="00BB73DC"/>
    <w:rsid w:val="00BC32A3"/>
    <w:rsid w:val="00BC74BB"/>
    <w:rsid w:val="00BC78C5"/>
    <w:rsid w:val="00BE15D5"/>
    <w:rsid w:val="00BE2972"/>
    <w:rsid w:val="00BE5E38"/>
    <w:rsid w:val="00BF095C"/>
    <w:rsid w:val="00BF273A"/>
    <w:rsid w:val="00BF3134"/>
    <w:rsid w:val="00BF44E9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04A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1355"/>
    <w:rsid w:val="00CC1AD5"/>
    <w:rsid w:val="00CC37B0"/>
    <w:rsid w:val="00CC3844"/>
    <w:rsid w:val="00CD05C6"/>
    <w:rsid w:val="00CD1F33"/>
    <w:rsid w:val="00CD39E5"/>
    <w:rsid w:val="00CD503A"/>
    <w:rsid w:val="00CE06EE"/>
    <w:rsid w:val="00D03B87"/>
    <w:rsid w:val="00D05AEA"/>
    <w:rsid w:val="00D115C3"/>
    <w:rsid w:val="00D16FEF"/>
    <w:rsid w:val="00D17FBB"/>
    <w:rsid w:val="00D259F5"/>
    <w:rsid w:val="00D304A7"/>
    <w:rsid w:val="00D43FB0"/>
    <w:rsid w:val="00D450FA"/>
    <w:rsid w:val="00D45EBE"/>
    <w:rsid w:val="00D4708F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4008"/>
    <w:rsid w:val="00D96B60"/>
    <w:rsid w:val="00DA649F"/>
    <w:rsid w:val="00DA7282"/>
    <w:rsid w:val="00DA7FD9"/>
    <w:rsid w:val="00DB1FB3"/>
    <w:rsid w:val="00DB20E4"/>
    <w:rsid w:val="00DC0F0F"/>
    <w:rsid w:val="00DE5E02"/>
    <w:rsid w:val="00DE6201"/>
    <w:rsid w:val="00DF4C74"/>
    <w:rsid w:val="00E01A97"/>
    <w:rsid w:val="00E01C92"/>
    <w:rsid w:val="00E15B5B"/>
    <w:rsid w:val="00E24968"/>
    <w:rsid w:val="00E25413"/>
    <w:rsid w:val="00E25C2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6F4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1E85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E6CB7D43-B54D-4205-BAF0-EFECB40C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0"/>
    <w:next w:val="a0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0">
    <w:name w:val="heading 2"/>
    <w:basedOn w:val="a0"/>
    <w:next w:val="a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0"/>
    <w:next w:val="a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paragraph" w:styleId="a6">
    <w:name w:val="Body Text"/>
    <w:basedOn w:val="a0"/>
    <w:link w:val="a7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0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a">
    <w:name w:val="Balloon Text"/>
    <w:basedOn w:val="a0"/>
    <w:semiHidden/>
    <w:rsid w:val="007719EF"/>
    <w:rPr>
      <w:rFonts w:ascii="Tahoma" w:hAnsi="Tahoma" w:cs="Tahoma"/>
      <w:sz w:val="16"/>
      <w:szCs w:val="16"/>
    </w:rPr>
  </w:style>
  <w:style w:type="paragraph" w:customStyle="1" w:styleId="10">
    <w:name w:val="1"/>
    <w:basedOn w:val="a0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0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0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1"/>
    <w:rsid w:val="00B55A17"/>
  </w:style>
  <w:style w:type="paragraph" w:styleId="ac">
    <w:name w:val="Normal (Web)"/>
    <w:basedOn w:val="a0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1"/>
    <w:rsid w:val="0002426D"/>
  </w:style>
  <w:style w:type="character" w:customStyle="1" w:styleId="newdocreference">
    <w:name w:val="newdocreference"/>
    <w:basedOn w:val="a1"/>
    <w:rsid w:val="0002426D"/>
  </w:style>
  <w:style w:type="paragraph" w:styleId="ad">
    <w:name w:val="Block Text"/>
    <w:basedOn w:val="a0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0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7">
    <w:name w:val="Основен текст Знак"/>
    <w:link w:val="a6"/>
    <w:rsid w:val="002E129E"/>
    <w:rPr>
      <w:lang w:eastAsia="en-US"/>
    </w:rPr>
  </w:style>
  <w:style w:type="paragraph" w:styleId="af">
    <w:name w:val="List"/>
    <w:basedOn w:val="a0"/>
    <w:uiPriority w:val="99"/>
    <w:unhideWhenUsed/>
    <w:rsid w:val="002E129E"/>
    <w:pPr>
      <w:ind w:left="283" w:hanging="283"/>
      <w:contextualSpacing/>
    </w:pPr>
  </w:style>
  <w:style w:type="paragraph" w:styleId="a">
    <w:name w:val="List Bullet"/>
    <w:basedOn w:val="a0"/>
    <w:uiPriority w:val="99"/>
    <w:unhideWhenUsed/>
    <w:rsid w:val="002E129E"/>
    <w:pPr>
      <w:numPr>
        <w:numId w:val="24"/>
      </w:numPr>
      <w:contextualSpacing/>
    </w:pPr>
  </w:style>
  <w:style w:type="paragraph" w:styleId="2">
    <w:name w:val="List Bullet 2"/>
    <w:basedOn w:val="a0"/>
    <w:uiPriority w:val="99"/>
    <w:unhideWhenUsed/>
    <w:rsid w:val="002E129E"/>
    <w:pPr>
      <w:numPr>
        <w:numId w:val="25"/>
      </w:numPr>
      <w:contextualSpacing/>
    </w:pPr>
  </w:style>
  <w:style w:type="paragraph" w:styleId="af0">
    <w:name w:val="List Continue"/>
    <w:basedOn w:val="a0"/>
    <w:uiPriority w:val="99"/>
    <w:unhideWhenUsed/>
    <w:rsid w:val="002E129E"/>
    <w:pPr>
      <w:spacing w:after="120"/>
      <w:ind w:left="283"/>
      <w:contextualSpacing/>
    </w:pPr>
  </w:style>
  <w:style w:type="paragraph" w:styleId="af1">
    <w:name w:val="List Paragraph"/>
    <w:basedOn w:val="a0"/>
    <w:uiPriority w:val="34"/>
    <w:qFormat/>
    <w:rsid w:val="00A01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303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8818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4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0906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4574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92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03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2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3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7358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30</cp:revision>
  <cp:lastPrinted>2025-03-28T15:09:00Z</cp:lastPrinted>
  <dcterms:created xsi:type="dcterms:W3CDTF">2026-03-23T12:54:00Z</dcterms:created>
  <dcterms:modified xsi:type="dcterms:W3CDTF">2026-05-07T13:27:00Z</dcterms:modified>
</cp:coreProperties>
</file>