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127A9" w14:textId="77777777"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897A5E">
        <w:rPr>
          <w:rFonts w:ascii="Times New Roman" w:hAnsi="Times New Roman"/>
          <w:iCs/>
        </w:rPr>
        <w:t>0</w:t>
      </w:r>
    </w:p>
    <w:p w14:paraId="03BB50E5" w14:textId="77777777" w:rsidR="007E72BF" w:rsidRPr="00F7002A" w:rsidRDefault="007E72BF" w:rsidP="007E72BF">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sidR="00897A5E">
        <w:rPr>
          <w:rStyle w:val="a7"/>
          <w:rFonts w:ascii="Calibri" w:hAnsi="Calibri" w:cs="Calibri"/>
          <w:i w:val="0"/>
        </w:rPr>
        <w:t>WHITE</w:t>
      </w:r>
      <w:r w:rsidRPr="00F7002A">
        <w:rPr>
          <w:rStyle w:val="a7"/>
          <w:rFonts w:ascii="Calibri" w:hAnsi="Calibri" w:cs="Calibri"/>
          <w:i w:val="0"/>
        </w:rPr>
        <w:t>]</w:t>
      </w:r>
    </w:p>
    <w:p w14:paraId="441B1425" w14:textId="041483B7" w:rsidR="00AE6AC2" w:rsidRDefault="00804CC3" w:rsidP="002C55E0">
      <w:pPr>
        <w:rPr>
          <w:rFonts w:ascii="Times New Roman" w:eastAsia="Calibri" w:hAnsi="Times New Roman"/>
          <w:b/>
          <w:noProof/>
          <w:sz w:val="24"/>
          <w:szCs w:val="24"/>
          <w:lang w:val="bg-BG"/>
        </w:rPr>
      </w:pPr>
      <w:r>
        <w:rPr>
          <w:rFonts w:ascii="Times New Roman" w:hAnsi="Times New Roman"/>
          <w:noProof/>
          <w:lang w:val="bg-BG"/>
        </w:rPr>
        <w:t xml:space="preserve"> </w:t>
      </w:r>
      <w:r w:rsidR="007D2635" w:rsidRPr="007D2635">
        <w:rPr>
          <w:rFonts w:ascii="Times New Roman" w:eastAsia="Calibri" w:hAnsi="Times New Roman"/>
          <w:b/>
          <w:noProof/>
          <w:sz w:val="24"/>
          <w:szCs w:val="24"/>
          <w:lang w:val="bg-BG"/>
        </w:rPr>
        <w:pict w14:anchorId="085A66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98pt;height:82.5pt;visibility:visible;mso-wrap-style:square">
            <v:imagedata r:id="rId7" o:title=""/>
          </v:shape>
        </w:pict>
      </w:r>
    </w:p>
    <w:p w14:paraId="0102FFC5" w14:textId="77777777" w:rsidR="007D2635" w:rsidRDefault="007D2635" w:rsidP="002C55E0">
      <w:pPr>
        <w:rPr>
          <w:rFonts w:ascii="Times New Roman" w:eastAsia="Calibri" w:hAnsi="Times New Roman"/>
          <w:b/>
          <w:sz w:val="24"/>
          <w:szCs w:val="24"/>
          <w:lang w:val="bg-BG"/>
        </w:rPr>
      </w:pPr>
    </w:p>
    <w:p w14:paraId="5DE096B2" w14:textId="77777777" w:rsidR="00621BF2" w:rsidRDefault="00621BF2" w:rsidP="00621BF2">
      <w:pPr>
        <w:tabs>
          <w:tab w:val="left" w:pos="426"/>
          <w:tab w:val="left" w:pos="5529"/>
          <w:tab w:val="left" w:pos="9923"/>
        </w:tabs>
        <w:jc w:val="both"/>
        <w:rPr>
          <w:rFonts w:ascii="Times New Roman" w:hAnsi="Times New Roman"/>
          <w:b/>
          <w:sz w:val="24"/>
          <w:szCs w:val="24"/>
          <w:lang w:val="bg-BG"/>
        </w:rPr>
      </w:pPr>
      <w:r w:rsidRPr="00F42B21">
        <w:rPr>
          <w:rFonts w:ascii="Times New Roman" w:hAnsi="Times New Roman"/>
          <w:b/>
          <w:sz w:val="24"/>
          <w:szCs w:val="24"/>
          <w:lang w:val="bg-BG"/>
        </w:rPr>
        <w:t>ДО</w:t>
      </w:r>
    </w:p>
    <w:p w14:paraId="0C0220E8" w14:textId="2053688A" w:rsidR="00621BF2" w:rsidRPr="00F42B21" w:rsidRDefault="007D2635" w:rsidP="00621BF2">
      <w:pPr>
        <w:tabs>
          <w:tab w:val="left" w:pos="426"/>
          <w:tab w:val="left" w:pos="5529"/>
          <w:tab w:val="left" w:pos="9923"/>
        </w:tabs>
        <w:jc w:val="both"/>
        <w:rPr>
          <w:rFonts w:ascii="Times New Roman" w:hAnsi="Times New Roman"/>
          <w:b/>
          <w:sz w:val="24"/>
          <w:szCs w:val="24"/>
          <w:lang w:val="bg-BG"/>
        </w:rPr>
      </w:pPr>
      <w:r>
        <w:rPr>
          <w:rFonts w:ascii="Times New Roman" w:hAnsi="Times New Roman"/>
          <w:b/>
          <w:sz w:val="24"/>
          <w:szCs w:val="24"/>
          <w:lang w:val="bg-BG"/>
        </w:rPr>
        <w:t>В Г Н</w:t>
      </w:r>
    </w:p>
    <w:p w14:paraId="48B50985" w14:textId="7C5024E7" w:rsidR="00621BF2" w:rsidRPr="00F42B21" w:rsidRDefault="007D2635" w:rsidP="00621BF2">
      <w:pPr>
        <w:tabs>
          <w:tab w:val="left" w:pos="426"/>
          <w:tab w:val="left" w:pos="5529"/>
          <w:tab w:val="left" w:pos="9923"/>
        </w:tabs>
        <w:jc w:val="both"/>
        <w:rPr>
          <w:rFonts w:ascii="Times New Roman" w:hAnsi="Times New Roman"/>
          <w:b/>
          <w:sz w:val="24"/>
          <w:szCs w:val="24"/>
          <w:lang w:val="bg-BG"/>
        </w:rPr>
      </w:pPr>
      <w:r>
        <w:rPr>
          <w:rFonts w:ascii="Times New Roman" w:hAnsi="Times New Roman"/>
          <w:b/>
          <w:sz w:val="24"/>
          <w:szCs w:val="24"/>
          <w:lang w:val="bg-BG"/>
        </w:rPr>
        <w:t xml:space="preserve"> </w:t>
      </w:r>
    </w:p>
    <w:p w14:paraId="643B17B8" w14:textId="77777777" w:rsidR="00621BF2" w:rsidRPr="00F42B21" w:rsidRDefault="00621BF2" w:rsidP="00621BF2">
      <w:pPr>
        <w:tabs>
          <w:tab w:val="left" w:pos="426"/>
          <w:tab w:val="left" w:pos="5529"/>
          <w:tab w:val="left" w:pos="9923"/>
        </w:tabs>
        <w:jc w:val="both"/>
        <w:rPr>
          <w:rFonts w:ascii="Times New Roman" w:hAnsi="Times New Roman"/>
          <w:b/>
          <w:sz w:val="24"/>
          <w:szCs w:val="24"/>
          <w:lang w:val="bg-BG"/>
        </w:rPr>
      </w:pPr>
      <w:r w:rsidRPr="00F42B21">
        <w:rPr>
          <w:rFonts w:ascii="Times New Roman" w:hAnsi="Times New Roman"/>
          <w:b/>
          <w:sz w:val="24"/>
          <w:szCs w:val="24"/>
          <w:lang w:val="bg-BG"/>
        </w:rPr>
        <w:t>ГР. ПЛЕВЕН</w:t>
      </w:r>
      <w:r>
        <w:rPr>
          <w:rFonts w:ascii="Times New Roman" w:hAnsi="Times New Roman"/>
          <w:b/>
          <w:sz w:val="24"/>
          <w:szCs w:val="24"/>
          <w:lang w:val="bg-BG"/>
        </w:rPr>
        <w:t>,  ОБЛ. ПЛЕВЕН</w:t>
      </w:r>
    </w:p>
    <w:p w14:paraId="4A09D6F8" w14:textId="2EDC1ACD" w:rsidR="00621BF2" w:rsidRPr="004F75F9" w:rsidRDefault="007D2635" w:rsidP="00621BF2">
      <w:pPr>
        <w:overflowPunct/>
        <w:autoSpaceDE/>
        <w:jc w:val="both"/>
        <w:textAlignment w:val="auto"/>
        <w:rPr>
          <w:rFonts w:ascii="Times New Roman" w:hAnsi="Times New Roman"/>
          <w:bCs/>
          <w:sz w:val="24"/>
          <w:szCs w:val="24"/>
          <w:lang w:val="bg-BG"/>
        </w:rPr>
      </w:pPr>
      <w:r>
        <w:rPr>
          <w:rFonts w:ascii="Times New Roman" w:hAnsi="Times New Roman"/>
          <w:sz w:val="24"/>
          <w:szCs w:val="24"/>
          <w:lang w:val="bg-BG" w:eastAsia="bg-BG"/>
        </w:rPr>
        <w:t xml:space="preserve"> </w:t>
      </w:r>
    </w:p>
    <w:p w14:paraId="7688BBDC" w14:textId="77777777" w:rsidR="00621BF2" w:rsidRDefault="00621BF2" w:rsidP="00621BF2">
      <w:pPr>
        <w:overflowPunct/>
        <w:autoSpaceDE/>
        <w:jc w:val="both"/>
        <w:textAlignment w:val="auto"/>
        <w:rPr>
          <w:rFonts w:ascii="Times New Roman" w:hAnsi="Times New Roman"/>
          <w:bCs/>
          <w:sz w:val="18"/>
          <w:szCs w:val="18"/>
          <w:lang w:val="bg-BG"/>
        </w:rPr>
      </w:pPr>
    </w:p>
    <w:p w14:paraId="769BE9F8" w14:textId="77777777" w:rsidR="003F7EA1" w:rsidRDefault="003F7EA1" w:rsidP="00621BF2">
      <w:pPr>
        <w:overflowPunct/>
        <w:autoSpaceDE/>
        <w:jc w:val="both"/>
        <w:textAlignment w:val="auto"/>
        <w:rPr>
          <w:rFonts w:ascii="Times New Roman" w:hAnsi="Times New Roman"/>
          <w:bCs/>
          <w:sz w:val="18"/>
          <w:szCs w:val="18"/>
          <w:lang w:val="bg-BG"/>
        </w:rPr>
      </w:pPr>
    </w:p>
    <w:p w14:paraId="566BC375" w14:textId="77777777" w:rsidR="003F7EA1" w:rsidRDefault="003F7EA1" w:rsidP="00621BF2">
      <w:pPr>
        <w:overflowPunct/>
        <w:autoSpaceDE/>
        <w:jc w:val="both"/>
        <w:textAlignment w:val="auto"/>
        <w:rPr>
          <w:rFonts w:ascii="Times New Roman" w:hAnsi="Times New Roman"/>
          <w:bCs/>
          <w:sz w:val="18"/>
          <w:szCs w:val="18"/>
          <w:lang w:val="bg-BG"/>
        </w:rPr>
      </w:pPr>
    </w:p>
    <w:p w14:paraId="7F363CC9" w14:textId="77777777" w:rsidR="003F7EA1" w:rsidRPr="004F75F9" w:rsidRDefault="003F7EA1" w:rsidP="00621BF2">
      <w:pPr>
        <w:overflowPunct/>
        <w:autoSpaceDE/>
        <w:jc w:val="both"/>
        <w:textAlignment w:val="auto"/>
        <w:rPr>
          <w:rFonts w:ascii="Times New Roman" w:hAnsi="Times New Roman"/>
          <w:bCs/>
          <w:sz w:val="18"/>
          <w:szCs w:val="18"/>
          <w:lang w:val="bg-BG"/>
        </w:rPr>
      </w:pPr>
    </w:p>
    <w:p w14:paraId="5EC6F0B1" w14:textId="77777777" w:rsidR="00621BF2" w:rsidRPr="00225891" w:rsidRDefault="00621BF2" w:rsidP="00621BF2">
      <w:pPr>
        <w:overflowPunct/>
        <w:autoSpaceDE/>
        <w:jc w:val="both"/>
        <w:textAlignment w:val="auto"/>
        <w:rPr>
          <w:lang w:val="bg-BG"/>
        </w:rPr>
      </w:pPr>
      <w:r w:rsidRPr="00225891">
        <w:rPr>
          <w:rFonts w:ascii="Times New Roman" w:hAnsi="Times New Roman"/>
          <w:b/>
          <w:bCs/>
          <w:caps/>
          <w:sz w:val="24"/>
          <w:szCs w:val="24"/>
          <w:lang w:val="bg-BG"/>
        </w:rPr>
        <w:t>Относно</w:t>
      </w:r>
      <w:r w:rsidRPr="00225891">
        <w:rPr>
          <w:rFonts w:ascii="Times New Roman" w:hAnsi="Times New Roman"/>
          <w:bCs/>
          <w:sz w:val="24"/>
          <w:szCs w:val="24"/>
          <w:lang w:val="bg-BG"/>
        </w:rPr>
        <w:t>: Инвестиционно предложение (ИП) „Изграждане на еднофамилна жилищна сграда</w:t>
      </w:r>
      <w:r w:rsidRPr="00225891">
        <w:rPr>
          <w:rFonts w:ascii="Times New Roman" w:hAnsi="Times New Roman"/>
          <w:sz w:val="24"/>
          <w:szCs w:val="24"/>
          <w:lang w:val="bg-BG"/>
        </w:rPr>
        <w:t xml:space="preserve"> в </w:t>
      </w:r>
      <w:r w:rsidRPr="00225891">
        <w:rPr>
          <w:rFonts w:ascii="Times New Roman" w:hAnsi="Times New Roman"/>
          <w:sz w:val="24"/>
          <w:szCs w:val="24"/>
        </w:rPr>
        <w:t xml:space="preserve">ПИ </w:t>
      </w:r>
      <w:r w:rsidRPr="00225891">
        <w:rPr>
          <w:rFonts w:ascii="Times New Roman" w:hAnsi="Times New Roman"/>
          <w:sz w:val="24"/>
          <w:szCs w:val="24"/>
          <w:lang w:val="bg-BG"/>
        </w:rPr>
        <w:t>56722.701.1169</w:t>
      </w:r>
      <w:r w:rsidRPr="00225891">
        <w:rPr>
          <w:rFonts w:ascii="Times New Roman" w:hAnsi="Times New Roman"/>
          <w:sz w:val="24"/>
          <w:szCs w:val="24"/>
        </w:rPr>
        <w:t xml:space="preserve">, </w:t>
      </w:r>
      <w:r w:rsidRPr="00225891">
        <w:rPr>
          <w:rFonts w:ascii="Times New Roman" w:hAnsi="Times New Roman"/>
          <w:sz w:val="24"/>
          <w:szCs w:val="24"/>
          <w:lang w:val="bg-BG"/>
        </w:rPr>
        <w:t>местност "Стража", гр.</w:t>
      </w:r>
      <w:r w:rsidRPr="00225891">
        <w:rPr>
          <w:rFonts w:ascii="Times New Roman" w:hAnsi="Times New Roman"/>
          <w:sz w:val="24"/>
          <w:szCs w:val="24"/>
        </w:rPr>
        <w:t xml:space="preserve"> </w:t>
      </w:r>
      <w:r w:rsidRPr="00225891">
        <w:rPr>
          <w:rFonts w:ascii="Times New Roman" w:hAnsi="Times New Roman"/>
          <w:sz w:val="24"/>
          <w:szCs w:val="24"/>
          <w:lang w:val="bg-BG"/>
        </w:rPr>
        <w:t>Плевен, общ. Плевен, обл. Плевен“</w:t>
      </w:r>
    </w:p>
    <w:p w14:paraId="110C91F1" w14:textId="77777777" w:rsidR="00621BF2" w:rsidRDefault="00621BF2" w:rsidP="00621BF2">
      <w:pPr>
        <w:ind w:firstLine="567"/>
        <w:jc w:val="both"/>
        <w:rPr>
          <w:rFonts w:ascii="Times New Roman" w:hAnsi="Times New Roman"/>
          <w:b/>
          <w:caps/>
          <w:sz w:val="18"/>
          <w:szCs w:val="18"/>
          <w:lang w:val="bg-BG"/>
        </w:rPr>
      </w:pPr>
    </w:p>
    <w:p w14:paraId="2A4783A6" w14:textId="77777777" w:rsidR="003F7EA1" w:rsidRPr="00DF7543" w:rsidRDefault="003F7EA1" w:rsidP="00621BF2">
      <w:pPr>
        <w:ind w:firstLine="567"/>
        <w:jc w:val="both"/>
        <w:rPr>
          <w:rFonts w:ascii="Times New Roman" w:hAnsi="Times New Roman"/>
          <w:b/>
          <w:caps/>
          <w:sz w:val="18"/>
          <w:szCs w:val="18"/>
          <w:lang w:val="bg-BG"/>
        </w:rPr>
      </w:pPr>
    </w:p>
    <w:p w14:paraId="14923A85" w14:textId="3F8D274C" w:rsidR="00621BF2" w:rsidRDefault="00621BF2" w:rsidP="00621BF2">
      <w:pPr>
        <w:ind w:firstLine="567"/>
        <w:jc w:val="both"/>
        <w:rPr>
          <w:rFonts w:ascii="Times New Roman" w:hAnsi="Times New Roman"/>
          <w:b/>
          <w:caps/>
          <w:sz w:val="24"/>
          <w:szCs w:val="24"/>
          <w:lang w:val="bg-BG"/>
        </w:rPr>
      </w:pPr>
      <w:r w:rsidRPr="00F42B21">
        <w:rPr>
          <w:rFonts w:ascii="Times New Roman" w:hAnsi="Times New Roman"/>
          <w:b/>
          <w:caps/>
          <w:sz w:val="24"/>
          <w:szCs w:val="24"/>
          <w:lang w:val="bg-BG"/>
        </w:rPr>
        <w:t xml:space="preserve">УВАЖАЕМа ГОСПОжо </w:t>
      </w:r>
      <w:r>
        <w:rPr>
          <w:rFonts w:ascii="Times New Roman" w:hAnsi="Times New Roman"/>
          <w:b/>
          <w:caps/>
          <w:sz w:val="24"/>
          <w:szCs w:val="24"/>
          <w:lang w:val="bg-BG"/>
        </w:rPr>
        <w:t>Н</w:t>
      </w:r>
      <w:r w:rsidRPr="00F42B21">
        <w:rPr>
          <w:rFonts w:ascii="Times New Roman" w:hAnsi="Times New Roman"/>
          <w:b/>
          <w:caps/>
          <w:sz w:val="24"/>
          <w:szCs w:val="24"/>
          <w:lang w:val="bg-BG"/>
        </w:rPr>
        <w:t>,</w:t>
      </w:r>
    </w:p>
    <w:p w14:paraId="48DBB12B" w14:textId="77777777" w:rsidR="003F7EA1" w:rsidRPr="00F42B21" w:rsidRDefault="003F7EA1" w:rsidP="00621BF2">
      <w:pPr>
        <w:ind w:firstLine="567"/>
        <w:jc w:val="both"/>
        <w:rPr>
          <w:caps/>
        </w:rPr>
      </w:pPr>
    </w:p>
    <w:p w14:paraId="2F28A8F2" w14:textId="77777777" w:rsidR="00621BF2" w:rsidRPr="00DF7543" w:rsidRDefault="00621BF2" w:rsidP="00621BF2">
      <w:pPr>
        <w:ind w:firstLine="567"/>
        <w:jc w:val="both"/>
        <w:rPr>
          <w:rFonts w:ascii="Times New Roman" w:hAnsi="Times New Roman"/>
          <w:b/>
          <w:sz w:val="18"/>
          <w:szCs w:val="18"/>
          <w:lang w:val="bg-BG"/>
        </w:rPr>
      </w:pPr>
    </w:p>
    <w:p w14:paraId="45E61C16" w14:textId="77777777" w:rsidR="00621BF2" w:rsidRPr="00F421AA" w:rsidRDefault="00621BF2" w:rsidP="00621BF2">
      <w:pPr>
        <w:overflowPunct/>
        <w:autoSpaceDE/>
        <w:ind w:firstLine="567"/>
        <w:jc w:val="both"/>
        <w:textAlignment w:val="auto"/>
        <w:rPr>
          <w:lang w:val="bg-BG"/>
        </w:rPr>
      </w:pPr>
      <w:r w:rsidRPr="00414CB3">
        <w:rPr>
          <w:rFonts w:ascii="Times New Roman" w:hAnsi="Times New Roman"/>
          <w:sz w:val="24"/>
          <w:szCs w:val="24"/>
          <w:lang w:val="bg-BG"/>
        </w:rPr>
        <w:t xml:space="preserve">Във връзка с Ваше уведомление с вх. №АО-2004/03.04.2026 г. и предоставена допълнителна информация с </w:t>
      </w:r>
      <w:r w:rsidRPr="009E1C08">
        <w:rPr>
          <w:rFonts w:ascii="Times New Roman" w:hAnsi="Times New Roman"/>
          <w:sz w:val="24"/>
          <w:szCs w:val="24"/>
          <w:lang w:val="bg-BG"/>
        </w:rPr>
        <w:t>вх. №АО-2004-1/29.04.2026 г. на РИОСВ</w:t>
      </w:r>
      <w:r w:rsidRPr="00F421AA">
        <w:rPr>
          <w:rFonts w:ascii="Times New Roman" w:hAnsi="Times New Roman"/>
          <w:sz w:val="24"/>
          <w:szCs w:val="24"/>
          <w:lang w:val="bg-BG"/>
        </w:rPr>
        <w:t xml:space="preserve"> – Плевен за ИП </w:t>
      </w:r>
      <w:r w:rsidRPr="00F421AA">
        <w:rPr>
          <w:rFonts w:ascii="Times New Roman" w:hAnsi="Times New Roman"/>
          <w:bCs/>
          <w:sz w:val="24"/>
          <w:szCs w:val="24"/>
          <w:lang w:val="bg-BG"/>
        </w:rPr>
        <w:t>„Изграждане на еднофамилна жилищна сграда в ПИ 56722.701.1169, местност "Стража", гр. Плевен, общ. Плевен, обл. Плевен“</w:t>
      </w:r>
      <w:r w:rsidRPr="00F421AA">
        <w:rPr>
          <w:rFonts w:ascii="Times New Roman" w:hAnsi="Times New Roman"/>
          <w:sz w:val="24"/>
          <w:szCs w:val="24"/>
          <w:lang w:val="bg-BG"/>
        </w:rPr>
        <w:t xml:space="preserve">, на основание чл. 6а, т. 2 от </w:t>
      </w:r>
      <w:r w:rsidRPr="00F421AA">
        <w:rPr>
          <w:rFonts w:ascii="Times New Roman" w:hAnsi="Times New Roman"/>
          <w:i/>
          <w:sz w:val="24"/>
          <w:szCs w:val="24"/>
          <w:lang w:val="bg-BG"/>
        </w:rPr>
        <w:t>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вс. изм. и доп.),</w:t>
      </w:r>
      <w:r w:rsidRPr="00F421AA">
        <w:rPr>
          <w:rFonts w:ascii="Times New Roman" w:hAnsi="Times New Roman"/>
          <w:sz w:val="24"/>
          <w:szCs w:val="24"/>
          <w:lang w:val="bg-BG"/>
        </w:rPr>
        <w:t xml:space="preserve"> Ви уведомяваме следното:</w:t>
      </w:r>
    </w:p>
    <w:p w14:paraId="27D05F78" w14:textId="77777777" w:rsidR="00621BF2" w:rsidRPr="00500EBA" w:rsidRDefault="00621BF2" w:rsidP="00621BF2">
      <w:pPr>
        <w:overflowPunct/>
        <w:autoSpaceDE/>
        <w:ind w:firstLine="567"/>
        <w:jc w:val="both"/>
        <w:textAlignment w:val="auto"/>
      </w:pPr>
      <w:r w:rsidRPr="00500EBA">
        <w:rPr>
          <w:rFonts w:ascii="Times New Roman" w:hAnsi="Times New Roman"/>
          <w:bCs/>
          <w:sz w:val="24"/>
          <w:szCs w:val="24"/>
          <w:lang w:val="bg-BG"/>
        </w:rPr>
        <w:t xml:space="preserve">ИП </w:t>
      </w:r>
      <w:r w:rsidRPr="00500EBA">
        <w:rPr>
          <w:rFonts w:ascii="Times New Roman" w:hAnsi="Times New Roman"/>
          <w:sz w:val="24"/>
          <w:szCs w:val="24"/>
          <w:lang w:val="bg-BG"/>
        </w:rPr>
        <w:t xml:space="preserve">попада в обхвата на </w:t>
      </w:r>
      <w:r w:rsidRPr="00500EBA">
        <w:rPr>
          <w:rFonts w:ascii="Times New Roman" w:hAnsi="Times New Roman"/>
          <w:b/>
          <w:sz w:val="24"/>
          <w:szCs w:val="24"/>
          <w:lang w:val="bg-BG"/>
        </w:rPr>
        <w:t xml:space="preserve">чл. 2, ал. 2 от </w:t>
      </w:r>
      <w:r w:rsidRPr="00500EBA">
        <w:rPr>
          <w:rFonts w:ascii="Times New Roman" w:hAnsi="Times New Roman"/>
          <w:b/>
          <w:i/>
          <w:sz w:val="24"/>
          <w:szCs w:val="24"/>
          <w:lang w:val="bg-BG"/>
        </w:rPr>
        <w:t>Наредбата за ОС</w:t>
      </w:r>
      <w:r w:rsidRPr="00500EBA">
        <w:rPr>
          <w:rFonts w:ascii="Times New Roman" w:hAnsi="Times New Roman"/>
          <w:b/>
          <w:sz w:val="24"/>
          <w:szCs w:val="24"/>
          <w:lang w:val="bg-BG"/>
        </w:rPr>
        <w:t>.</w:t>
      </w:r>
    </w:p>
    <w:p w14:paraId="7FEB5283" w14:textId="77777777" w:rsidR="00621BF2" w:rsidRPr="005236C9" w:rsidRDefault="00621BF2" w:rsidP="00621BF2">
      <w:pPr>
        <w:overflowPunct/>
        <w:autoSpaceDE/>
        <w:ind w:firstLine="567"/>
        <w:jc w:val="both"/>
        <w:textAlignment w:val="auto"/>
        <w:rPr>
          <w:rFonts w:ascii="Times New Roman" w:hAnsi="Times New Roman"/>
          <w:sz w:val="24"/>
          <w:szCs w:val="24"/>
          <w:lang w:val="bg-BG"/>
        </w:rPr>
      </w:pPr>
      <w:r w:rsidRPr="00B4789E">
        <w:rPr>
          <w:rFonts w:ascii="Times New Roman" w:hAnsi="Times New Roman"/>
          <w:b/>
          <w:sz w:val="24"/>
          <w:szCs w:val="24"/>
          <w:lang w:val="bg-BG"/>
        </w:rPr>
        <w:t>1.</w:t>
      </w:r>
      <w:r w:rsidRPr="00B4789E">
        <w:rPr>
          <w:rFonts w:ascii="Times New Roman" w:hAnsi="Times New Roman"/>
          <w:sz w:val="24"/>
          <w:szCs w:val="24"/>
          <w:lang w:val="bg-BG"/>
        </w:rPr>
        <w:t xml:space="preserve"> ИП предвижда и</w:t>
      </w:r>
      <w:r w:rsidRPr="00B4789E">
        <w:rPr>
          <w:rFonts w:ascii="Times New Roman" w:hAnsi="Times New Roman"/>
          <w:bCs/>
          <w:sz w:val="24"/>
          <w:szCs w:val="24"/>
          <w:lang w:val="bg-BG"/>
        </w:rPr>
        <w:t>зграждане на еднофамилна жилищна сграда</w:t>
      </w:r>
      <w:r w:rsidRPr="00B4789E">
        <w:rPr>
          <w:rFonts w:ascii="Times New Roman" w:hAnsi="Times New Roman"/>
          <w:sz w:val="24"/>
          <w:szCs w:val="24"/>
          <w:lang w:val="bg-BG"/>
        </w:rPr>
        <w:t xml:space="preserve"> в </w:t>
      </w:r>
      <w:r w:rsidRPr="00B4789E">
        <w:rPr>
          <w:rFonts w:ascii="Times New Roman" w:hAnsi="Times New Roman"/>
          <w:sz w:val="24"/>
          <w:szCs w:val="24"/>
        </w:rPr>
        <w:t xml:space="preserve">ПИ </w:t>
      </w:r>
      <w:r w:rsidRPr="00B4789E">
        <w:rPr>
          <w:rFonts w:ascii="Times New Roman" w:hAnsi="Times New Roman"/>
          <w:sz w:val="24"/>
          <w:szCs w:val="24"/>
          <w:lang w:val="bg-BG"/>
        </w:rPr>
        <w:t>56722.701.1169</w:t>
      </w:r>
      <w:r w:rsidRPr="00B4789E">
        <w:rPr>
          <w:rFonts w:ascii="Times New Roman" w:hAnsi="Times New Roman"/>
          <w:sz w:val="24"/>
          <w:szCs w:val="24"/>
        </w:rPr>
        <w:t xml:space="preserve">, </w:t>
      </w:r>
      <w:r w:rsidRPr="00B4789E">
        <w:rPr>
          <w:rFonts w:ascii="Times New Roman" w:hAnsi="Times New Roman"/>
          <w:sz w:val="24"/>
          <w:szCs w:val="24"/>
          <w:lang w:val="bg-BG"/>
        </w:rPr>
        <w:t>местност "Стража", гр.</w:t>
      </w:r>
      <w:r w:rsidRPr="00B4789E">
        <w:rPr>
          <w:rFonts w:ascii="Times New Roman" w:hAnsi="Times New Roman"/>
          <w:sz w:val="24"/>
          <w:szCs w:val="24"/>
        </w:rPr>
        <w:t xml:space="preserve"> </w:t>
      </w:r>
      <w:r w:rsidRPr="00B4789E">
        <w:rPr>
          <w:rFonts w:ascii="Times New Roman" w:hAnsi="Times New Roman"/>
          <w:sz w:val="24"/>
          <w:szCs w:val="24"/>
          <w:lang w:val="bg-BG"/>
        </w:rPr>
        <w:t>Плевен, общ. Плевен</w:t>
      </w:r>
      <w:r w:rsidRPr="00B4789E">
        <w:rPr>
          <w:rFonts w:ascii="Times New Roman" w:hAnsi="Times New Roman"/>
          <w:bCs/>
          <w:sz w:val="24"/>
          <w:szCs w:val="24"/>
          <w:lang w:val="bg-BG"/>
        </w:rPr>
        <w:t>, след изготвяне на ПУП-ПЗ, ПУП-ПП и промяна предназначението на имота.</w:t>
      </w:r>
      <w:r>
        <w:rPr>
          <w:rFonts w:ascii="Times New Roman" w:hAnsi="Times New Roman"/>
          <w:bCs/>
          <w:color w:val="FF0000"/>
          <w:sz w:val="24"/>
          <w:szCs w:val="24"/>
          <w:lang w:val="bg-BG"/>
        </w:rPr>
        <w:t xml:space="preserve"> </w:t>
      </w:r>
      <w:r w:rsidRPr="001036C5">
        <w:rPr>
          <w:rFonts w:ascii="Times New Roman" w:hAnsi="Times New Roman"/>
          <w:bCs/>
          <w:sz w:val="24"/>
          <w:szCs w:val="24"/>
          <w:lang w:val="bg-BG"/>
        </w:rPr>
        <w:t xml:space="preserve">Транспортният достъп до обекта ще се осъществява от запад </w:t>
      </w:r>
      <w:r>
        <w:rPr>
          <w:rFonts w:ascii="Times New Roman" w:hAnsi="Times New Roman"/>
          <w:sz w:val="24"/>
          <w:szCs w:val="24"/>
          <w:lang w:val="bg-BG"/>
        </w:rPr>
        <w:t xml:space="preserve">по прилежащ </w:t>
      </w:r>
      <w:r w:rsidRPr="001036C5">
        <w:rPr>
          <w:rFonts w:ascii="Times New Roman" w:hAnsi="Times New Roman"/>
          <w:sz w:val="24"/>
          <w:szCs w:val="24"/>
          <w:shd w:val="clear" w:color="auto" w:fill="FFFFFF"/>
          <w:lang w:val="bg-BG"/>
        </w:rPr>
        <w:t>селскостопански/горски/ведомствен</w:t>
      </w:r>
      <w:r>
        <w:rPr>
          <w:rFonts w:ascii="Times New Roman" w:hAnsi="Times New Roman"/>
          <w:sz w:val="24"/>
          <w:szCs w:val="24"/>
          <w:shd w:val="clear" w:color="auto" w:fill="FFFFFF"/>
          <w:lang w:val="bg-BG"/>
        </w:rPr>
        <w:t xml:space="preserve"> </w:t>
      </w:r>
      <w:r w:rsidRPr="001036C5">
        <w:rPr>
          <w:rFonts w:ascii="Times New Roman" w:hAnsi="Times New Roman"/>
          <w:sz w:val="24"/>
          <w:szCs w:val="24"/>
          <w:shd w:val="clear" w:color="auto" w:fill="FFFFFF"/>
          <w:lang w:val="bg-BG"/>
        </w:rPr>
        <w:t>път</w:t>
      </w:r>
      <w:r w:rsidRPr="00B215C5">
        <w:rPr>
          <w:rFonts w:ascii="Times New Roman" w:hAnsi="Times New Roman"/>
          <w:sz w:val="24"/>
          <w:szCs w:val="24"/>
          <w:shd w:val="clear" w:color="auto" w:fill="FFFFFF"/>
          <w:lang w:val="bg-BG"/>
        </w:rPr>
        <w:t>.</w:t>
      </w:r>
      <w:r>
        <w:rPr>
          <w:rFonts w:ascii="Times New Roman" w:hAnsi="Times New Roman"/>
          <w:sz w:val="24"/>
          <w:szCs w:val="24"/>
          <w:shd w:val="clear" w:color="auto" w:fill="FFFFFF"/>
          <w:lang w:val="bg-BG"/>
        </w:rPr>
        <w:t xml:space="preserve"> </w:t>
      </w:r>
      <w:r w:rsidRPr="000D1331">
        <w:rPr>
          <w:rFonts w:ascii="Times New Roman" w:hAnsi="Times New Roman"/>
          <w:sz w:val="24"/>
          <w:szCs w:val="24"/>
          <w:lang w:val="bg-BG"/>
        </w:rPr>
        <w:t>С</w:t>
      </w:r>
      <w:r w:rsidRPr="000D1331">
        <w:rPr>
          <w:rFonts w:ascii="Times New Roman" w:hAnsi="Times New Roman"/>
          <w:bCs/>
          <w:sz w:val="24"/>
          <w:szCs w:val="24"/>
          <w:lang w:val="bg-BG"/>
        </w:rPr>
        <w:t xml:space="preserve">ъществуващата вилна сграда в имота със застроена площ </w:t>
      </w:r>
      <w:r w:rsidRPr="000D1331">
        <w:rPr>
          <w:rFonts w:ascii="Times New Roman" w:hAnsi="Times New Roman"/>
          <w:bCs/>
          <w:sz w:val="24"/>
          <w:szCs w:val="24"/>
        </w:rPr>
        <w:t>(</w:t>
      </w:r>
      <w:r w:rsidRPr="000D1331">
        <w:rPr>
          <w:rFonts w:ascii="Times New Roman" w:hAnsi="Times New Roman"/>
          <w:bCs/>
          <w:sz w:val="24"/>
          <w:szCs w:val="24"/>
          <w:lang w:val="bg-BG"/>
        </w:rPr>
        <w:t>ЗП</w:t>
      </w:r>
      <w:r w:rsidRPr="000D1331">
        <w:rPr>
          <w:rFonts w:ascii="Times New Roman" w:hAnsi="Times New Roman"/>
          <w:bCs/>
          <w:sz w:val="24"/>
          <w:szCs w:val="24"/>
        </w:rPr>
        <w:t>)</w:t>
      </w:r>
      <w:r w:rsidRPr="000D1331">
        <w:rPr>
          <w:rFonts w:ascii="Times New Roman" w:hAnsi="Times New Roman"/>
          <w:bCs/>
          <w:sz w:val="24"/>
          <w:szCs w:val="24"/>
          <w:lang w:val="bg-BG"/>
        </w:rPr>
        <w:t xml:space="preserve"> от 4 м</w:t>
      </w:r>
      <w:r w:rsidRPr="000D1331">
        <w:rPr>
          <w:rFonts w:ascii="Times New Roman" w:hAnsi="Times New Roman"/>
          <w:bCs/>
          <w:sz w:val="24"/>
          <w:szCs w:val="24"/>
          <w:vertAlign w:val="superscript"/>
          <w:lang w:val="bg-BG"/>
        </w:rPr>
        <w:t>2</w:t>
      </w:r>
      <w:r w:rsidRPr="000D1331">
        <w:rPr>
          <w:rFonts w:ascii="Times New Roman" w:hAnsi="Times New Roman"/>
          <w:bCs/>
          <w:sz w:val="24"/>
          <w:szCs w:val="24"/>
          <w:lang w:val="bg-BG"/>
        </w:rPr>
        <w:t xml:space="preserve"> </w:t>
      </w:r>
      <w:r w:rsidRPr="000D1331">
        <w:rPr>
          <w:rStyle w:val="ae"/>
          <w:rFonts w:ascii="Times New Roman" w:hAnsi="Times New Roman"/>
          <w:b w:val="0"/>
          <w:sz w:val="24"/>
          <w:szCs w:val="24"/>
          <w:shd w:val="clear" w:color="auto" w:fill="FFFFFF"/>
          <w:lang w:val="bg-BG"/>
        </w:rPr>
        <w:t>ще бъде премахната</w:t>
      </w:r>
      <w:r w:rsidRPr="000D1331">
        <w:rPr>
          <w:rFonts w:ascii="Times New Roman" w:hAnsi="Times New Roman"/>
          <w:bCs/>
          <w:sz w:val="24"/>
          <w:szCs w:val="24"/>
          <w:lang w:val="bg-BG"/>
        </w:rPr>
        <w:t>.</w:t>
      </w:r>
      <w:r w:rsidRPr="00032C5B">
        <w:t xml:space="preserve"> </w:t>
      </w:r>
      <w:r w:rsidRPr="000D1331">
        <w:rPr>
          <w:rFonts w:ascii="Times New Roman" w:hAnsi="Times New Roman"/>
          <w:sz w:val="24"/>
          <w:szCs w:val="24"/>
          <w:lang w:val="bg-BG"/>
        </w:rPr>
        <w:t>Възложителят възнамерява да изгради еднофамилна</w:t>
      </w:r>
      <w:r w:rsidRPr="000D1331">
        <w:rPr>
          <w:rFonts w:ascii="Times New Roman" w:hAnsi="Times New Roman"/>
          <w:bCs/>
          <w:sz w:val="24"/>
          <w:szCs w:val="24"/>
          <w:lang w:val="bg-BG"/>
        </w:rPr>
        <w:t xml:space="preserve"> жилищна сграда с приблизителна разгъната застроена площ </w:t>
      </w:r>
      <w:r w:rsidRPr="000D1331">
        <w:rPr>
          <w:rFonts w:ascii="Times New Roman" w:hAnsi="Times New Roman"/>
          <w:bCs/>
          <w:sz w:val="24"/>
          <w:szCs w:val="24"/>
        </w:rPr>
        <w:t>(</w:t>
      </w:r>
      <w:r w:rsidRPr="000D1331">
        <w:rPr>
          <w:rFonts w:ascii="Times New Roman" w:hAnsi="Times New Roman"/>
          <w:bCs/>
          <w:sz w:val="24"/>
          <w:szCs w:val="24"/>
          <w:lang w:val="bg-BG"/>
        </w:rPr>
        <w:t>РЗП</w:t>
      </w:r>
      <w:r w:rsidRPr="000D1331">
        <w:rPr>
          <w:rFonts w:ascii="Times New Roman" w:hAnsi="Times New Roman"/>
          <w:bCs/>
          <w:sz w:val="24"/>
          <w:szCs w:val="24"/>
        </w:rPr>
        <w:t>)</w:t>
      </w:r>
      <w:r w:rsidRPr="000D1331">
        <w:rPr>
          <w:rFonts w:ascii="Times New Roman" w:hAnsi="Times New Roman"/>
          <w:bCs/>
          <w:sz w:val="24"/>
          <w:szCs w:val="24"/>
          <w:lang w:val="bg-BG"/>
        </w:rPr>
        <w:t xml:space="preserve"> от 150 м</w:t>
      </w:r>
      <w:r w:rsidRPr="005072F7">
        <w:rPr>
          <w:rFonts w:ascii="Times New Roman" w:hAnsi="Times New Roman"/>
          <w:bCs/>
          <w:sz w:val="24"/>
          <w:szCs w:val="24"/>
          <w:vertAlign w:val="superscript"/>
          <w:lang w:val="bg-BG"/>
        </w:rPr>
        <w:t>2</w:t>
      </w:r>
      <w:r w:rsidRPr="005072F7">
        <w:rPr>
          <w:rFonts w:ascii="Times New Roman" w:hAnsi="Times New Roman"/>
          <w:bCs/>
          <w:sz w:val="24"/>
          <w:szCs w:val="24"/>
          <w:lang w:val="bg-BG"/>
        </w:rPr>
        <w:t>.</w:t>
      </w:r>
      <w:r w:rsidRPr="005072F7">
        <w:rPr>
          <w:rFonts w:ascii="Times New Roman" w:hAnsi="Times New Roman"/>
          <w:bCs/>
          <w:sz w:val="24"/>
          <w:szCs w:val="24"/>
        </w:rPr>
        <w:t xml:space="preserve"> </w:t>
      </w:r>
      <w:r w:rsidRPr="005072F7">
        <w:rPr>
          <w:rFonts w:ascii="Times New Roman" w:hAnsi="Times New Roman"/>
          <w:sz w:val="24"/>
          <w:szCs w:val="24"/>
          <w:lang w:val="bg-BG"/>
        </w:rPr>
        <w:t xml:space="preserve">Конструкцията на постройката ще е монолитна, с ивични стоманобетонови основи. </w:t>
      </w:r>
      <w:r w:rsidRPr="00BA7C4F">
        <w:rPr>
          <w:rFonts w:ascii="Times New Roman" w:hAnsi="Times New Roman"/>
          <w:sz w:val="24"/>
          <w:szCs w:val="24"/>
          <w:lang w:val="bg-BG"/>
        </w:rPr>
        <w:t>Външните и вътрешните стени ще се изпълнят от керамични блокчета, с дебелина от 12 см до 25 см. Покривът ще</w:t>
      </w:r>
      <w:r w:rsidRPr="00BA7C4F">
        <w:rPr>
          <w:rFonts w:ascii="Times New Roman" w:hAnsi="Times New Roman"/>
          <w:sz w:val="24"/>
          <w:szCs w:val="24"/>
        </w:rPr>
        <w:t xml:space="preserve"> </w:t>
      </w:r>
      <w:r w:rsidRPr="00BA7C4F">
        <w:rPr>
          <w:rFonts w:ascii="Times New Roman" w:hAnsi="Times New Roman"/>
          <w:sz w:val="24"/>
          <w:szCs w:val="24"/>
          <w:lang w:val="bg-BG"/>
        </w:rPr>
        <w:t>е плосък с топло- и хидроизолация и външно водоотвеждане.</w:t>
      </w:r>
      <w:r>
        <w:rPr>
          <w:rFonts w:ascii="Times New Roman" w:hAnsi="Times New Roman"/>
          <w:sz w:val="24"/>
          <w:szCs w:val="24"/>
          <w:lang w:val="bg-BG"/>
        </w:rPr>
        <w:t xml:space="preserve"> </w:t>
      </w:r>
      <w:r w:rsidRPr="00401747">
        <w:rPr>
          <w:rFonts w:ascii="Times New Roman" w:hAnsi="Times New Roman"/>
          <w:bCs/>
          <w:sz w:val="24"/>
          <w:szCs w:val="24"/>
          <w:lang w:val="bg-BG"/>
        </w:rPr>
        <w:t xml:space="preserve">За </w:t>
      </w:r>
      <w:r w:rsidRPr="00E20BFA">
        <w:rPr>
          <w:rFonts w:ascii="Times New Roman" w:hAnsi="Times New Roman"/>
          <w:bCs/>
          <w:sz w:val="24"/>
          <w:szCs w:val="24"/>
          <w:lang w:val="bg-BG"/>
        </w:rPr>
        <w:t>реализирането на ИП ще се извършат изкопни дейности</w:t>
      </w:r>
      <w:r w:rsidRPr="00E20BFA">
        <w:rPr>
          <w:rFonts w:ascii="Times New Roman" w:hAnsi="Times New Roman"/>
          <w:sz w:val="24"/>
          <w:szCs w:val="24"/>
          <w:lang w:val="bg-BG"/>
        </w:rPr>
        <w:t xml:space="preserve"> с дълбочина от 0,80 м до 1,5 м, взривни работи не се предвиждат.</w:t>
      </w:r>
      <w:r w:rsidRPr="00E20BFA">
        <w:rPr>
          <w:rFonts w:ascii="Times New Roman" w:hAnsi="Times New Roman"/>
          <w:bCs/>
          <w:sz w:val="24"/>
          <w:szCs w:val="24"/>
          <w:lang w:val="bg-BG"/>
        </w:rPr>
        <w:t xml:space="preserve"> Излишните земни маси ще се използват за обратен насип. </w:t>
      </w:r>
      <w:r w:rsidRPr="00E20BFA">
        <w:rPr>
          <w:rFonts w:ascii="Times New Roman" w:hAnsi="Times New Roman"/>
          <w:sz w:val="24"/>
          <w:szCs w:val="24"/>
          <w:lang w:val="bg-BG"/>
        </w:rPr>
        <w:t>Имотът ще бъде присъединен към съществуващата ВиК мрежа, преминаваща през ведомствен път ПИ 56722.701.2394, м. „Стража“, гр. Плевен, граничещ от запад с имота. Ще се изградят ново сградно водопроводно отклонение (СВО) и ново сградно канализационно отклонение (СКО). Присъединяването ще се извърши въз основа на</w:t>
      </w:r>
      <w:r>
        <w:rPr>
          <w:rFonts w:ascii="Times New Roman" w:hAnsi="Times New Roman"/>
          <w:sz w:val="24"/>
          <w:szCs w:val="24"/>
          <w:lang w:val="bg-BG"/>
        </w:rPr>
        <w:t xml:space="preserve"> Декларация-съгласие</w:t>
      </w:r>
      <w:r w:rsidRPr="00E20BFA">
        <w:rPr>
          <w:rFonts w:ascii="Times New Roman" w:hAnsi="Times New Roman"/>
          <w:sz w:val="24"/>
          <w:szCs w:val="24"/>
          <w:lang w:val="bg-BG"/>
        </w:rPr>
        <w:t xml:space="preserve"> от 28.04.2026 г. между „Стар 21“ ЕООД и собственика на имота. Образуваните битово-фекални отпадъчни води, чрез </w:t>
      </w:r>
      <w:r w:rsidRPr="005236C9">
        <w:rPr>
          <w:rFonts w:ascii="Times New Roman" w:hAnsi="Times New Roman"/>
          <w:sz w:val="24"/>
          <w:szCs w:val="24"/>
          <w:lang w:val="bg-BG"/>
        </w:rPr>
        <w:t xml:space="preserve">ново сградно канализационно отклонение ще се заустват в съществуващата канализация на </w:t>
      </w:r>
      <w:r w:rsidRPr="005236C9">
        <w:rPr>
          <w:rFonts w:ascii="Times New Roman" w:hAnsi="Times New Roman"/>
          <w:sz w:val="24"/>
          <w:szCs w:val="24"/>
          <w:lang w:val="bg-BG"/>
        </w:rPr>
        <w:lastRenderedPageBreak/>
        <w:t xml:space="preserve">населеното място. Присъединяването на обекта към съществуващата електрическа мрежа </w:t>
      </w:r>
      <w:r w:rsidRPr="005236C9">
        <w:rPr>
          <w:rFonts w:ascii="Times New Roman" w:hAnsi="Times New Roman"/>
          <w:bCs/>
          <w:sz w:val="24"/>
          <w:szCs w:val="24"/>
          <w:lang w:val="bg-BG"/>
        </w:rPr>
        <w:t>ще се изпълни</w:t>
      </w:r>
      <w:r w:rsidRPr="005236C9">
        <w:rPr>
          <w:rFonts w:ascii="Times New Roman" w:hAnsi="Times New Roman"/>
          <w:sz w:val="24"/>
          <w:szCs w:val="24"/>
          <w:lang w:val="bg-BG"/>
        </w:rPr>
        <w:t xml:space="preserve"> от съществуващ трафопост в ПИ 56722.701.3388, м. „Стража“, гр. Плевен. За целта ще</w:t>
      </w:r>
      <w:r w:rsidRPr="00E20BFA">
        <w:rPr>
          <w:rFonts w:ascii="Times New Roman" w:hAnsi="Times New Roman"/>
          <w:sz w:val="24"/>
          <w:szCs w:val="24"/>
        </w:rPr>
        <w:t xml:space="preserve"> </w:t>
      </w:r>
      <w:r w:rsidRPr="005236C9">
        <w:rPr>
          <w:rFonts w:ascii="Times New Roman" w:hAnsi="Times New Roman"/>
          <w:sz w:val="24"/>
          <w:szCs w:val="24"/>
          <w:lang w:val="bg-BG"/>
        </w:rPr>
        <w:t xml:space="preserve">се изгради подземно кабелно трасе с обща дължина от 300 м, през ведомствен път ПИ 56722.701.2394 и ПИ 56722.701.1239, м. „Стража“, гр. Плевен. </w:t>
      </w:r>
    </w:p>
    <w:p w14:paraId="01C95638" w14:textId="77777777" w:rsidR="00621BF2" w:rsidRPr="00376326" w:rsidRDefault="00621BF2" w:rsidP="00621BF2">
      <w:pPr>
        <w:widowControl w:val="0"/>
        <w:tabs>
          <w:tab w:val="left" w:pos="426"/>
        </w:tabs>
        <w:ind w:firstLine="567"/>
        <w:jc w:val="both"/>
        <w:rPr>
          <w:rFonts w:ascii="Times New Roman" w:hAnsi="Times New Roman"/>
          <w:bCs/>
          <w:sz w:val="24"/>
          <w:szCs w:val="24"/>
          <w:lang w:val="bg-BG"/>
        </w:rPr>
      </w:pPr>
      <w:r w:rsidRPr="00376326">
        <w:rPr>
          <w:rFonts w:ascii="Times New Roman" w:eastAsia="Calibri" w:hAnsi="Times New Roman"/>
          <w:bCs/>
          <w:sz w:val="24"/>
          <w:szCs w:val="24"/>
          <w:lang w:val="bg-BG"/>
        </w:rPr>
        <w:t xml:space="preserve">Генерираните строителни отпадъци при реализацията на ИП, ще се предават за последващо оползотворяване на лица, притежаващи документи, издадени по реда на чл. 35 от Закона за управление на отпадъците. </w:t>
      </w:r>
      <w:r w:rsidRPr="00376326">
        <w:rPr>
          <w:rFonts w:ascii="Times New Roman" w:hAnsi="Times New Roman"/>
          <w:sz w:val="24"/>
          <w:szCs w:val="24"/>
          <w:lang w:val="bg-BG"/>
        </w:rPr>
        <w:t xml:space="preserve">Образуваните от експлоатацията на </w:t>
      </w:r>
      <w:r w:rsidRPr="00376326">
        <w:rPr>
          <w:rFonts w:ascii="Times New Roman" w:hAnsi="Times New Roman"/>
          <w:bCs/>
          <w:sz w:val="24"/>
          <w:szCs w:val="24"/>
          <w:lang w:val="bg-BG"/>
        </w:rPr>
        <w:t>жилищната сграда</w:t>
      </w:r>
      <w:r w:rsidRPr="00376326">
        <w:rPr>
          <w:rFonts w:ascii="Times New Roman" w:hAnsi="Times New Roman"/>
          <w:sz w:val="24"/>
          <w:szCs w:val="24"/>
          <w:lang w:val="bg-BG"/>
        </w:rPr>
        <w:t xml:space="preserve"> битови отпадъци, ще се управляват съгласно действащата система за сметосъбиране на Община Плевен. </w:t>
      </w:r>
    </w:p>
    <w:p w14:paraId="23FD41BE" w14:textId="77777777" w:rsidR="00621BF2" w:rsidRPr="00847BA8" w:rsidRDefault="00621BF2" w:rsidP="00621BF2">
      <w:pPr>
        <w:overflowPunct/>
        <w:autoSpaceDE/>
        <w:ind w:firstLine="567"/>
        <w:jc w:val="both"/>
        <w:textAlignment w:val="auto"/>
        <w:rPr>
          <w:rFonts w:ascii="Times New Roman" w:hAnsi="Times New Roman"/>
          <w:bCs/>
          <w:sz w:val="24"/>
          <w:szCs w:val="24"/>
          <w:lang w:val="bg-BG"/>
        </w:rPr>
      </w:pPr>
      <w:r w:rsidRPr="00847BA8">
        <w:rPr>
          <w:rFonts w:ascii="Times New Roman" w:hAnsi="Times New Roman"/>
          <w:sz w:val="24"/>
          <w:szCs w:val="24"/>
          <w:lang w:val="bg-BG"/>
        </w:rPr>
        <w:t>Изграждането ще се извърши в ПИ 56722.701.1169, м. "Стража", гр. Плевен, с вид територия „Земеделска“, НТП „Лозе“, площ 961 м</w:t>
      </w:r>
      <w:r w:rsidRPr="00847BA8">
        <w:rPr>
          <w:rFonts w:ascii="Times New Roman" w:hAnsi="Times New Roman"/>
          <w:sz w:val="24"/>
          <w:szCs w:val="24"/>
          <w:vertAlign w:val="superscript"/>
          <w:lang w:val="bg-BG"/>
        </w:rPr>
        <w:t>2</w:t>
      </w:r>
      <w:r w:rsidRPr="00847BA8">
        <w:rPr>
          <w:rFonts w:ascii="Times New Roman" w:hAnsi="Times New Roman"/>
          <w:sz w:val="24"/>
          <w:szCs w:val="24"/>
          <w:lang w:val="bg-BG"/>
        </w:rPr>
        <w:t xml:space="preserve"> </w:t>
      </w:r>
      <w:r w:rsidRPr="00847BA8">
        <w:rPr>
          <w:rFonts w:ascii="Times New Roman" w:hAnsi="Times New Roman"/>
          <w:bCs/>
          <w:sz w:val="24"/>
          <w:szCs w:val="24"/>
        </w:rPr>
        <w:t>(</w:t>
      </w:r>
      <w:r w:rsidRPr="00847BA8">
        <w:rPr>
          <w:rFonts w:ascii="Times New Roman" w:hAnsi="Times New Roman"/>
          <w:bCs/>
          <w:sz w:val="24"/>
          <w:szCs w:val="24"/>
          <w:lang w:val="bg-BG"/>
        </w:rPr>
        <w:t>информация съгласно предоставена скица № 15-2985215-29.10.2025 г., издадена от АГКК– гр. София</w:t>
      </w:r>
      <w:r w:rsidRPr="00847BA8">
        <w:rPr>
          <w:rFonts w:ascii="Times New Roman" w:hAnsi="Times New Roman"/>
          <w:bCs/>
          <w:sz w:val="24"/>
          <w:szCs w:val="24"/>
        </w:rPr>
        <w:t>)</w:t>
      </w:r>
      <w:r>
        <w:rPr>
          <w:rFonts w:ascii="Times New Roman" w:hAnsi="Times New Roman"/>
          <w:bCs/>
          <w:sz w:val="24"/>
          <w:szCs w:val="24"/>
          <w:lang w:val="bg-BG"/>
        </w:rPr>
        <w:t>. Възложителят предвижда промяна на трайното предназначение на територията от „Земеделска“ в „Урбанизирана“, и НТП от „Лозе“ в „</w:t>
      </w:r>
      <w:r w:rsidRPr="007D7023">
        <w:rPr>
          <w:rFonts w:ascii="Times New Roman" w:hAnsi="Times New Roman"/>
          <w:bCs/>
          <w:sz w:val="24"/>
          <w:szCs w:val="24"/>
          <w:lang w:val="bg-BG"/>
        </w:rPr>
        <w:t>За</w:t>
      </w:r>
      <w:r w:rsidRPr="007D7023">
        <w:rPr>
          <w:rFonts w:ascii="Times New Roman" w:hAnsi="Times New Roman"/>
          <w:sz w:val="24"/>
          <w:szCs w:val="24"/>
          <w:lang w:val="bg-BG"/>
        </w:rPr>
        <w:t xml:space="preserve"> жилищни нужди“.</w:t>
      </w:r>
    </w:p>
    <w:p w14:paraId="45CFCD9F" w14:textId="77777777" w:rsidR="00621BF2" w:rsidRPr="00FA4A3E" w:rsidRDefault="00621BF2" w:rsidP="00621BF2">
      <w:pPr>
        <w:overflowPunct/>
        <w:autoSpaceDE/>
        <w:ind w:firstLine="567"/>
        <w:jc w:val="both"/>
        <w:textAlignment w:val="auto"/>
        <w:rPr>
          <w:rFonts w:ascii="Times New Roman" w:hAnsi="Times New Roman"/>
          <w:sz w:val="24"/>
          <w:szCs w:val="24"/>
          <w:lang w:val="bg-BG"/>
        </w:rPr>
      </w:pPr>
      <w:r w:rsidRPr="00FA4A3E">
        <w:rPr>
          <w:rFonts w:ascii="Times New Roman" w:hAnsi="Times New Roman"/>
          <w:sz w:val="24"/>
          <w:szCs w:val="24"/>
          <w:lang w:val="bg-BG"/>
        </w:rPr>
        <w:t xml:space="preserve">С Решение №953/27.11.2025 г. на Общински съвет – Плевен, се </w:t>
      </w:r>
      <w:r w:rsidRPr="00FA4A3E">
        <w:rPr>
          <w:rFonts w:ascii="Times New Roman" w:hAnsi="Times New Roman"/>
          <w:b/>
          <w:sz w:val="24"/>
          <w:szCs w:val="24"/>
          <w:lang w:val="bg-BG"/>
        </w:rPr>
        <w:t>разрешава</w:t>
      </w:r>
      <w:r w:rsidRPr="00FA4A3E">
        <w:rPr>
          <w:rFonts w:ascii="Times New Roman" w:hAnsi="Times New Roman"/>
          <w:sz w:val="24"/>
          <w:szCs w:val="24"/>
          <w:lang w:val="bg-BG"/>
        </w:rPr>
        <w:t>: „Изработване на проект за Подробен устройствен план - План за застрояване за ПИ с идентификатор 56722.701.1169 в местността  "Стража" в землището на гр. Плевен и одобряване на задание за изработване на Подробен устройствен план - План за застрояване за ПИ с идентификатор 56722.701.1169 в местността  "Стража" в землището на гр. Плевен“.</w:t>
      </w:r>
    </w:p>
    <w:p w14:paraId="50103510" w14:textId="77777777" w:rsidR="00621BF2" w:rsidRPr="00DF7543" w:rsidRDefault="00621BF2" w:rsidP="00621BF2">
      <w:pPr>
        <w:ind w:firstLine="567"/>
        <w:jc w:val="both"/>
        <w:rPr>
          <w:rFonts w:ascii="Times New Roman" w:hAnsi="Times New Roman"/>
          <w:i/>
          <w:sz w:val="24"/>
          <w:szCs w:val="24"/>
          <w:lang w:val="bg-BG"/>
        </w:rPr>
      </w:pPr>
      <w:r w:rsidRPr="00713E63">
        <w:rPr>
          <w:rFonts w:ascii="Times New Roman" w:hAnsi="Times New Roman"/>
          <w:b/>
          <w:sz w:val="24"/>
          <w:szCs w:val="24"/>
          <w:lang w:val="bg-BG"/>
        </w:rPr>
        <w:t>2.</w:t>
      </w:r>
      <w:r w:rsidRPr="00713E63">
        <w:rPr>
          <w:rFonts w:ascii="Times New Roman" w:hAnsi="Times New Roman"/>
          <w:sz w:val="24"/>
          <w:szCs w:val="24"/>
          <w:lang w:val="bg-BG"/>
        </w:rPr>
        <w:t xml:space="preserve"> </w:t>
      </w:r>
      <w:r w:rsidRPr="00713E63">
        <w:rPr>
          <w:rFonts w:ascii="Times New Roman" w:hAnsi="Times New Roman"/>
          <w:bCs/>
          <w:sz w:val="24"/>
          <w:szCs w:val="24"/>
          <w:lang w:val="bg-BG"/>
        </w:rPr>
        <w:t>ИП</w:t>
      </w:r>
      <w:r w:rsidRPr="00713E63">
        <w:rPr>
          <w:rFonts w:ascii="Times New Roman" w:hAnsi="Times New Roman"/>
          <w:sz w:val="24"/>
          <w:szCs w:val="24"/>
          <w:lang w:val="bg-BG"/>
        </w:rPr>
        <w:t xml:space="preserve"> не попада в границите на защитени територии по смисъла на </w:t>
      </w:r>
      <w:r w:rsidRPr="00DF7543">
        <w:rPr>
          <w:rFonts w:ascii="Times New Roman" w:hAnsi="Times New Roman"/>
          <w:i/>
          <w:sz w:val="24"/>
          <w:szCs w:val="24"/>
          <w:lang w:val="bg-BG"/>
        </w:rPr>
        <w:t>Закона за защитените територии</w:t>
      </w:r>
      <w:r>
        <w:rPr>
          <w:rFonts w:ascii="Times New Roman" w:hAnsi="Times New Roman"/>
          <w:i/>
          <w:sz w:val="24"/>
          <w:szCs w:val="24"/>
          <w:lang w:val="bg-BG"/>
        </w:rPr>
        <w:t xml:space="preserve"> </w:t>
      </w:r>
      <w:r>
        <w:rPr>
          <w:rFonts w:ascii="Times New Roman" w:hAnsi="Times New Roman"/>
          <w:i/>
          <w:sz w:val="24"/>
          <w:szCs w:val="24"/>
        </w:rPr>
        <w:t>(</w:t>
      </w:r>
      <w:r>
        <w:rPr>
          <w:rFonts w:ascii="Times New Roman" w:hAnsi="Times New Roman"/>
          <w:i/>
          <w:sz w:val="24"/>
          <w:szCs w:val="24"/>
          <w:lang w:val="bg-BG"/>
        </w:rPr>
        <w:t>ЗЗТ</w:t>
      </w:r>
      <w:r>
        <w:rPr>
          <w:rFonts w:ascii="Times New Roman" w:hAnsi="Times New Roman"/>
          <w:i/>
          <w:sz w:val="24"/>
          <w:szCs w:val="24"/>
        </w:rPr>
        <w:t>)</w:t>
      </w:r>
      <w:r w:rsidRPr="00DF7543">
        <w:rPr>
          <w:rFonts w:ascii="Times New Roman" w:hAnsi="Times New Roman"/>
          <w:i/>
          <w:sz w:val="24"/>
          <w:szCs w:val="24"/>
          <w:lang w:val="bg-BG"/>
        </w:rPr>
        <w:t>.</w:t>
      </w:r>
    </w:p>
    <w:p w14:paraId="18D07AA9" w14:textId="77777777" w:rsidR="00621BF2" w:rsidRPr="00713E63" w:rsidRDefault="00621BF2" w:rsidP="00621BF2">
      <w:pPr>
        <w:widowControl w:val="0"/>
        <w:ind w:firstLine="567"/>
        <w:jc w:val="both"/>
        <w:rPr>
          <w:rFonts w:ascii="Times New Roman" w:hAnsi="Times New Roman"/>
          <w:sz w:val="24"/>
          <w:szCs w:val="24"/>
          <w:lang w:val="bg-BG"/>
        </w:rPr>
      </w:pPr>
      <w:r w:rsidRPr="00713E63">
        <w:rPr>
          <w:rFonts w:ascii="Times New Roman" w:hAnsi="Times New Roman"/>
          <w:b/>
          <w:iCs/>
          <w:sz w:val="24"/>
          <w:szCs w:val="24"/>
          <w:lang w:val="bg-BG"/>
        </w:rPr>
        <w:t>3.</w:t>
      </w:r>
      <w:r w:rsidRPr="00713E63">
        <w:rPr>
          <w:rFonts w:ascii="Times New Roman" w:hAnsi="Times New Roman"/>
          <w:sz w:val="24"/>
          <w:szCs w:val="24"/>
          <w:lang w:val="bg-BG"/>
        </w:rPr>
        <w:t xml:space="preserve"> </w:t>
      </w:r>
      <w:r w:rsidRPr="00713E63">
        <w:rPr>
          <w:rFonts w:ascii="Times New Roman" w:hAnsi="Times New Roman"/>
          <w:bCs/>
          <w:sz w:val="24"/>
          <w:szCs w:val="24"/>
          <w:lang w:val="bg-BG"/>
        </w:rPr>
        <w:t>ИП</w:t>
      </w:r>
      <w:r w:rsidRPr="00713E63">
        <w:rPr>
          <w:rFonts w:ascii="Times New Roman" w:hAnsi="Times New Roman"/>
          <w:iCs/>
          <w:sz w:val="24"/>
          <w:szCs w:val="24"/>
          <w:lang w:val="bg-BG"/>
        </w:rPr>
        <w:t xml:space="preserve"> не попада в границите на защитени зони по смисъла </w:t>
      </w:r>
      <w:r w:rsidRPr="00DF7543">
        <w:rPr>
          <w:rFonts w:ascii="Times New Roman" w:hAnsi="Times New Roman"/>
          <w:i/>
          <w:iCs/>
          <w:sz w:val="24"/>
          <w:szCs w:val="24"/>
          <w:lang w:val="bg-BG"/>
        </w:rPr>
        <w:t>на Закона за биологичното разнообразие</w:t>
      </w:r>
      <w:r>
        <w:rPr>
          <w:rFonts w:ascii="Times New Roman" w:hAnsi="Times New Roman"/>
          <w:i/>
          <w:iCs/>
          <w:sz w:val="24"/>
          <w:szCs w:val="24"/>
        </w:rPr>
        <w:t xml:space="preserve"> (</w:t>
      </w:r>
      <w:r>
        <w:rPr>
          <w:rFonts w:ascii="Times New Roman" w:hAnsi="Times New Roman"/>
          <w:i/>
          <w:iCs/>
          <w:sz w:val="24"/>
          <w:szCs w:val="24"/>
          <w:lang w:val="bg-BG"/>
        </w:rPr>
        <w:t>ЗБР</w:t>
      </w:r>
      <w:r>
        <w:rPr>
          <w:rFonts w:ascii="Times New Roman" w:hAnsi="Times New Roman"/>
          <w:i/>
          <w:iCs/>
          <w:sz w:val="24"/>
          <w:szCs w:val="24"/>
        </w:rPr>
        <w:t>)</w:t>
      </w:r>
      <w:r w:rsidRPr="00713E63">
        <w:rPr>
          <w:rFonts w:ascii="Times New Roman" w:hAnsi="Times New Roman"/>
          <w:iCs/>
          <w:sz w:val="24"/>
          <w:szCs w:val="24"/>
          <w:lang w:val="bg-BG"/>
        </w:rPr>
        <w:t xml:space="preserve">. Най-близко разположени защитени зони от мрежа НАТУРА 2000 </w:t>
      </w:r>
      <w:r>
        <w:rPr>
          <w:rFonts w:ascii="Times New Roman" w:hAnsi="Times New Roman"/>
          <w:iCs/>
          <w:sz w:val="24"/>
          <w:szCs w:val="24"/>
          <w:lang w:val="bg-BG"/>
        </w:rPr>
        <w:t xml:space="preserve">на около 0,16 км </w:t>
      </w:r>
      <w:r w:rsidRPr="00713E63">
        <w:rPr>
          <w:rFonts w:ascii="Times New Roman" w:hAnsi="Times New Roman"/>
          <w:iCs/>
          <w:sz w:val="24"/>
          <w:szCs w:val="24"/>
          <w:lang w:val="bg-BG"/>
        </w:rPr>
        <w:t>са:</w:t>
      </w:r>
    </w:p>
    <w:p w14:paraId="10FE62B0" w14:textId="77777777" w:rsidR="00621BF2" w:rsidRPr="00713E63" w:rsidRDefault="00621BF2" w:rsidP="00621BF2">
      <w:pPr>
        <w:ind w:firstLine="709"/>
        <w:jc w:val="both"/>
        <w:rPr>
          <w:rFonts w:ascii="Times New Roman" w:hAnsi="Times New Roman"/>
          <w:sz w:val="24"/>
          <w:szCs w:val="24"/>
          <w:lang w:val="bg-BG"/>
        </w:rPr>
      </w:pPr>
      <w:r w:rsidRPr="00EB4851">
        <w:rPr>
          <w:rFonts w:ascii="Times New Roman" w:hAnsi="Times New Roman"/>
          <w:sz w:val="24"/>
          <w:szCs w:val="24"/>
          <w:lang w:val="bg-BG"/>
        </w:rPr>
        <w:t>•</w:t>
      </w:r>
      <w:r>
        <w:rPr>
          <w:rFonts w:ascii="Times New Roman" w:hAnsi="Times New Roman"/>
          <w:sz w:val="24"/>
          <w:szCs w:val="24"/>
          <w:lang w:val="bg-BG"/>
        </w:rPr>
        <w:t xml:space="preserve"> </w:t>
      </w:r>
      <w:r w:rsidRPr="00713E63">
        <w:rPr>
          <w:rFonts w:ascii="Times New Roman" w:hAnsi="Times New Roman"/>
          <w:bCs/>
          <w:iCs/>
          <w:sz w:val="24"/>
          <w:szCs w:val="24"/>
          <w:lang w:val="bg-BG"/>
        </w:rPr>
        <w:t xml:space="preserve">BG0000240 “Студенец”, за опазване на дивите птици, по чл.6, ал.1, т.3 и 4 от ЗБР, обявена със </w:t>
      </w:r>
      <w:r w:rsidRPr="00713E63">
        <w:rPr>
          <w:rFonts w:ascii="Times New Roman" w:hAnsi="Times New Roman"/>
          <w:sz w:val="24"/>
          <w:szCs w:val="24"/>
          <w:lang w:val="bg-BG"/>
        </w:rPr>
        <w:t>Заповед №РД-800/04.11.2008 г. на МОСВ (ДВ бр.105/09.12.2008 г.), изменена със Заповед №РД-67/28.01.2013 г. на МОСВ (ДВ бр. 10/05.02.2013 г.); изменена и допълнена със Заповед №РД-269/31.03.2021 г. на МОСВ (ДВ бр. 41/18.05.2021 г.)</w:t>
      </w:r>
      <w:r w:rsidRPr="00713E63">
        <w:rPr>
          <w:rFonts w:ascii="Times New Roman" w:hAnsi="Times New Roman"/>
          <w:sz w:val="24"/>
          <w:szCs w:val="24"/>
        </w:rPr>
        <w:t>;</w:t>
      </w:r>
    </w:p>
    <w:p w14:paraId="0A1CC3BF" w14:textId="77777777" w:rsidR="00621BF2" w:rsidRPr="00713E63" w:rsidRDefault="00621BF2" w:rsidP="00621BF2">
      <w:pPr>
        <w:ind w:firstLine="709"/>
        <w:jc w:val="both"/>
        <w:rPr>
          <w:rFonts w:ascii="Times New Roman" w:hAnsi="Times New Roman"/>
          <w:sz w:val="24"/>
          <w:szCs w:val="24"/>
          <w:lang w:val="bg-BG"/>
        </w:rPr>
      </w:pPr>
      <w:r w:rsidRPr="00EB4851">
        <w:rPr>
          <w:rFonts w:ascii="Times New Roman" w:hAnsi="Times New Roman"/>
          <w:sz w:val="24"/>
          <w:szCs w:val="24"/>
          <w:lang w:val="bg-BG"/>
        </w:rPr>
        <w:t>•</w:t>
      </w:r>
      <w:r>
        <w:rPr>
          <w:rFonts w:ascii="Times New Roman" w:hAnsi="Times New Roman"/>
          <w:sz w:val="24"/>
          <w:szCs w:val="24"/>
          <w:lang w:val="bg-BG"/>
        </w:rPr>
        <w:t xml:space="preserve"> </w:t>
      </w:r>
      <w:r w:rsidRPr="00713E63">
        <w:rPr>
          <w:rFonts w:ascii="Times New Roman" w:hAnsi="Times New Roman"/>
          <w:sz w:val="24"/>
          <w:szCs w:val="24"/>
          <w:lang w:val="bg-BG"/>
        </w:rPr>
        <w:t>BG0000240 “Студенец”, за опазване на природни местообитания и на дивата флора и фауна,</w:t>
      </w:r>
      <w:r w:rsidRPr="00713E63">
        <w:rPr>
          <w:rFonts w:ascii="Times New Roman" w:hAnsi="Times New Roman"/>
          <w:bCs/>
          <w:iCs/>
          <w:sz w:val="24"/>
          <w:szCs w:val="24"/>
          <w:lang w:val="ru-RU"/>
        </w:rPr>
        <w:t xml:space="preserve"> по чл.6, ал.1, т.1 и 2 от ЗБР,</w:t>
      </w:r>
      <w:r w:rsidRPr="00713E63">
        <w:rPr>
          <w:rFonts w:ascii="Times New Roman" w:hAnsi="Times New Roman"/>
          <w:sz w:val="24"/>
          <w:szCs w:val="24"/>
          <w:lang w:val="bg-BG"/>
        </w:rPr>
        <w:t xml:space="preserve"> включена в списъка на защитените зони, приети с Решение № 122/2007 г. на Министерски съвет (обн. ДВ, бр. 21/2007 г.), изм. с Решение №615/2020 г. на Министерски съвет (обн. ДВ, бр. 79/2020 г.), във връзка със Заповед №РД-269/31.03.2021 г. на МОСВ (ДВ бр. 41/18.05.2021 г.)</w:t>
      </w:r>
    </w:p>
    <w:p w14:paraId="0C8E26A5" w14:textId="77777777" w:rsidR="00621BF2" w:rsidRPr="00713E63" w:rsidRDefault="00621BF2" w:rsidP="00621BF2">
      <w:pPr>
        <w:ind w:firstLine="567"/>
        <w:jc w:val="both"/>
      </w:pPr>
      <w:r w:rsidRPr="00713E63">
        <w:rPr>
          <w:rFonts w:ascii="Times New Roman" w:hAnsi="Times New Roman"/>
          <w:b/>
          <w:sz w:val="24"/>
          <w:szCs w:val="24"/>
          <w:lang w:val="bg-BG"/>
        </w:rPr>
        <w:t>4.</w:t>
      </w:r>
      <w:r w:rsidRPr="00713E63">
        <w:rPr>
          <w:rFonts w:ascii="Times New Roman" w:hAnsi="Times New Roman"/>
          <w:sz w:val="24"/>
          <w:szCs w:val="24"/>
          <w:lang w:val="bg-BG"/>
        </w:rPr>
        <w:t xml:space="preserve"> 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w:t>
      </w:r>
      <w:r w:rsidRPr="00713E63">
        <w:rPr>
          <w:rFonts w:ascii="Times New Roman" w:hAnsi="Times New Roman"/>
          <w:b/>
          <w:sz w:val="24"/>
          <w:szCs w:val="24"/>
          <w:lang w:val="bg-BG"/>
        </w:rPr>
        <w:t xml:space="preserve">Глава шеста от ЗООС и не подлежи на регламентираните в закона процедури по екологична оценка </w:t>
      </w:r>
      <w:r w:rsidRPr="00713E63">
        <w:rPr>
          <w:rFonts w:ascii="Times New Roman" w:hAnsi="Times New Roman"/>
          <w:b/>
          <w:sz w:val="24"/>
          <w:szCs w:val="24"/>
        </w:rPr>
        <w:t>(</w:t>
      </w:r>
      <w:r w:rsidRPr="00713E63">
        <w:rPr>
          <w:rFonts w:ascii="Times New Roman" w:hAnsi="Times New Roman"/>
          <w:b/>
          <w:sz w:val="24"/>
          <w:szCs w:val="24"/>
          <w:lang w:val="bg-BG"/>
        </w:rPr>
        <w:t>ЕО</w:t>
      </w:r>
      <w:r w:rsidRPr="00713E63">
        <w:rPr>
          <w:rFonts w:ascii="Times New Roman" w:hAnsi="Times New Roman"/>
          <w:b/>
          <w:sz w:val="24"/>
          <w:szCs w:val="24"/>
        </w:rPr>
        <w:t>)</w:t>
      </w:r>
      <w:r w:rsidRPr="00713E63">
        <w:rPr>
          <w:rFonts w:ascii="Times New Roman" w:hAnsi="Times New Roman"/>
          <w:b/>
          <w:sz w:val="24"/>
          <w:szCs w:val="24"/>
          <w:lang w:val="bg-BG"/>
        </w:rPr>
        <w:t xml:space="preserve"> и оценка на въздействието върху околната среда (ОВОС).</w:t>
      </w:r>
    </w:p>
    <w:p w14:paraId="446D3A85" w14:textId="77777777" w:rsidR="00621BF2" w:rsidRPr="00713E63" w:rsidRDefault="00621BF2" w:rsidP="00621BF2">
      <w:pPr>
        <w:ind w:firstLine="567"/>
        <w:jc w:val="both"/>
      </w:pPr>
      <w:r w:rsidRPr="00713E63">
        <w:rPr>
          <w:rFonts w:ascii="Times New Roman" w:hAnsi="Times New Roman"/>
          <w:sz w:val="24"/>
          <w:szCs w:val="24"/>
          <w:lang w:val="bg-BG"/>
        </w:rPr>
        <w:t xml:space="preserve">С оглед гореизложеното, отчитайки </w:t>
      </w:r>
      <w:r w:rsidRPr="00713E63">
        <w:rPr>
          <w:rFonts w:ascii="Times New Roman" w:hAnsi="Times New Roman"/>
          <w:b/>
          <w:sz w:val="24"/>
          <w:szCs w:val="24"/>
          <w:lang w:val="bg-BG"/>
        </w:rPr>
        <w:t>местоположението</w:t>
      </w:r>
      <w:r w:rsidRPr="00713E63">
        <w:rPr>
          <w:rFonts w:ascii="Times New Roman" w:hAnsi="Times New Roman"/>
          <w:sz w:val="24"/>
          <w:szCs w:val="24"/>
          <w:lang w:val="bg-BG"/>
        </w:rPr>
        <w:t xml:space="preserve"> </w:t>
      </w:r>
      <w:r w:rsidRPr="00713E63">
        <w:rPr>
          <w:rFonts w:ascii="Times New Roman" w:hAnsi="Times New Roman"/>
          <w:sz w:val="24"/>
          <w:szCs w:val="24"/>
        </w:rPr>
        <w:t>(</w:t>
      </w:r>
      <w:r w:rsidRPr="00713E63">
        <w:rPr>
          <w:rFonts w:ascii="Times New Roman" w:hAnsi="Times New Roman"/>
          <w:sz w:val="24"/>
          <w:szCs w:val="24"/>
          <w:lang w:val="bg-BG"/>
        </w:rPr>
        <w:t>извън границите на защитени зони от мрежата „Натура</w:t>
      </w:r>
      <w:r w:rsidR="00ED6F90">
        <w:rPr>
          <w:rFonts w:ascii="Times New Roman" w:hAnsi="Times New Roman"/>
          <w:sz w:val="24"/>
          <w:szCs w:val="24"/>
          <w:lang w:val="bg-BG"/>
        </w:rPr>
        <w:t xml:space="preserve"> 2000“</w:t>
      </w:r>
      <w:r w:rsidRPr="00713E63">
        <w:rPr>
          <w:rFonts w:ascii="Times New Roman" w:hAnsi="Times New Roman"/>
          <w:sz w:val="24"/>
          <w:szCs w:val="24"/>
          <w:lang w:val="bg-BG"/>
        </w:rPr>
        <w:t xml:space="preserve">) </w:t>
      </w:r>
      <w:r w:rsidRPr="00713E63">
        <w:rPr>
          <w:rFonts w:ascii="Times New Roman" w:hAnsi="Times New Roman"/>
          <w:b/>
          <w:sz w:val="24"/>
          <w:szCs w:val="24"/>
          <w:lang w:val="bg-BG"/>
        </w:rPr>
        <w:t>и характера</w:t>
      </w:r>
      <w:r w:rsidRPr="00713E63">
        <w:rPr>
          <w:rFonts w:ascii="Times New Roman" w:hAnsi="Times New Roman"/>
          <w:sz w:val="24"/>
          <w:szCs w:val="24"/>
          <w:lang w:val="bg-BG"/>
        </w:rPr>
        <w:t xml:space="preserve"> на </w:t>
      </w:r>
      <w:r w:rsidRPr="00713E63">
        <w:rPr>
          <w:rFonts w:ascii="Times New Roman" w:hAnsi="Times New Roman"/>
          <w:bCs/>
          <w:sz w:val="24"/>
          <w:szCs w:val="24"/>
          <w:lang w:val="bg-BG"/>
        </w:rPr>
        <w:t>заявеното ИП</w:t>
      </w:r>
      <w:r w:rsidRPr="00713E63">
        <w:rPr>
          <w:rFonts w:ascii="Times New Roman" w:hAnsi="Times New Roman"/>
          <w:sz w:val="24"/>
          <w:szCs w:val="24"/>
          <w:lang w:val="bg-BG"/>
        </w:rPr>
        <w:t xml:space="preserve">, при реализацията му </w:t>
      </w:r>
      <w:r w:rsidRPr="00713E63">
        <w:rPr>
          <w:rFonts w:ascii="Times New Roman" w:hAnsi="Times New Roman"/>
          <w:b/>
          <w:sz w:val="24"/>
          <w:szCs w:val="24"/>
          <w:lang w:val="bg-BG"/>
        </w:rPr>
        <w:t>няма</w:t>
      </w:r>
      <w:r w:rsidRPr="00713E63">
        <w:rPr>
          <w:rFonts w:ascii="Times New Roman" w:hAnsi="Times New Roman"/>
          <w:sz w:val="24"/>
          <w:szCs w:val="24"/>
          <w:lang w:val="bg-BG"/>
        </w:rPr>
        <w:t xml:space="preserve"> </w:t>
      </w:r>
      <w:r w:rsidRPr="00713E63">
        <w:rPr>
          <w:rFonts w:ascii="Times New Roman" w:hAnsi="Times New Roman"/>
          <w:b/>
          <w:sz w:val="24"/>
          <w:szCs w:val="24"/>
          <w:lang w:val="bg-BG"/>
        </w:rPr>
        <w:t>вероятност от отрицателно въздействие</w:t>
      </w:r>
      <w:r w:rsidRPr="00713E63">
        <w:rPr>
          <w:rFonts w:ascii="Times New Roman" w:hAnsi="Times New Roman"/>
          <w:sz w:val="24"/>
          <w:szCs w:val="24"/>
          <w:lang w:val="bg-BG"/>
        </w:rPr>
        <w:t xml:space="preserve"> върху защитени зони от мрежата </w:t>
      </w:r>
      <w:r w:rsidRPr="00713E63">
        <w:rPr>
          <w:rFonts w:ascii="Times New Roman" w:hAnsi="Times New Roman"/>
          <w:iCs/>
          <w:sz w:val="24"/>
          <w:szCs w:val="24"/>
          <w:lang w:val="bg-BG"/>
        </w:rPr>
        <w:t>НАТУРА 2000</w:t>
      </w:r>
      <w:r w:rsidRPr="00713E63">
        <w:rPr>
          <w:rFonts w:ascii="Times New Roman" w:hAnsi="Times New Roman"/>
          <w:sz w:val="24"/>
          <w:szCs w:val="24"/>
          <w:lang w:val="bg-BG"/>
        </w:rPr>
        <w:t xml:space="preserve">, включително и върху най - близко разположените защитени зони </w:t>
      </w:r>
      <w:r w:rsidRPr="00713E63">
        <w:rPr>
          <w:rFonts w:ascii="Times New Roman" w:hAnsi="Times New Roman"/>
          <w:bCs/>
          <w:iCs/>
          <w:sz w:val="24"/>
          <w:szCs w:val="24"/>
          <w:lang w:val="bg-BG"/>
        </w:rPr>
        <w:t>BG0000240 “Студенец” и BG0000240 “Студенец”</w:t>
      </w:r>
      <w:r w:rsidRPr="00713E63">
        <w:rPr>
          <w:rFonts w:ascii="Times New Roman" w:hAnsi="Times New Roman"/>
          <w:bCs/>
          <w:iCs/>
          <w:sz w:val="24"/>
          <w:szCs w:val="24"/>
        </w:rPr>
        <w:t xml:space="preserve">, </w:t>
      </w:r>
      <w:r w:rsidRPr="00713E63">
        <w:rPr>
          <w:rFonts w:ascii="Times New Roman" w:hAnsi="Times New Roman"/>
          <w:sz w:val="24"/>
          <w:szCs w:val="24"/>
          <w:lang w:val="bg-BG"/>
        </w:rPr>
        <w:t>по отношение на:</w:t>
      </w:r>
    </w:p>
    <w:p w14:paraId="2D6ACB19" w14:textId="77777777" w:rsidR="00621BF2" w:rsidRPr="00713E63" w:rsidRDefault="00621BF2" w:rsidP="00621BF2">
      <w:pPr>
        <w:ind w:firstLine="567"/>
        <w:jc w:val="both"/>
        <w:rPr>
          <w:rFonts w:ascii="Times New Roman" w:hAnsi="Times New Roman"/>
          <w:sz w:val="24"/>
          <w:szCs w:val="24"/>
          <w:lang w:val="bg-BG"/>
        </w:rPr>
      </w:pPr>
      <w:r w:rsidRPr="00713E63">
        <w:rPr>
          <w:rFonts w:ascii="Times New Roman" w:hAnsi="Times New Roman"/>
          <w:sz w:val="24"/>
          <w:szCs w:val="24"/>
          <w:lang w:val="bg-BG"/>
        </w:rPr>
        <w:t>•</w:t>
      </w:r>
      <w:r w:rsidRPr="00713E63">
        <w:rPr>
          <w:rFonts w:ascii="Times New Roman" w:hAnsi="Times New Roman"/>
          <w:sz w:val="24"/>
          <w:szCs w:val="24"/>
          <w:lang w:val="bg-BG"/>
        </w:rPr>
        <w:tab/>
        <w:t xml:space="preserve">Пряко или косвено унищожаване, увреждане или фрагментиране на местообитания на видове птици, предмет на опазване в защитена зона </w:t>
      </w:r>
      <w:r w:rsidRPr="00713E63">
        <w:rPr>
          <w:rFonts w:ascii="Times New Roman" w:hAnsi="Times New Roman"/>
          <w:bCs/>
          <w:iCs/>
          <w:sz w:val="24"/>
          <w:szCs w:val="24"/>
          <w:lang w:val="bg-BG"/>
        </w:rPr>
        <w:t xml:space="preserve">BG0000240 “Студенец” и до </w:t>
      </w:r>
      <w:r w:rsidRPr="00713E63">
        <w:rPr>
          <w:rFonts w:ascii="Times New Roman" w:hAnsi="Times New Roman"/>
          <w:sz w:val="24"/>
          <w:szCs w:val="24"/>
          <w:lang w:val="bg-BG"/>
        </w:rPr>
        <w:t>пряко или косвено унищожаване, увреждане или фрагментиране на природни местообитания и на местообитания на видове от дивата флора и фауна,</w:t>
      </w:r>
      <w:r w:rsidRPr="00713E63">
        <w:t xml:space="preserve"> </w:t>
      </w:r>
      <w:r w:rsidRPr="00713E63">
        <w:rPr>
          <w:rFonts w:ascii="Times New Roman" w:hAnsi="Times New Roman"/>
          <w:sz w:val="24"/>
          <w:szCs w:val="24"/>
          <w:lang w:val="bg-BG"/>
        </w:rPr>
        <w:t>предмет на опазване в защитена зона BG0000240 “Студенец”;</w:t>
      </w:r>
    </w:p>
    <w:p w14:paraId="74FE3C32" w14:textId="77777777" w:rsidR="00621BF2" w:rsidRPr="00713E63" w:rsidRDefault="00621BF2" w:rsidP="00621BF2">
      <w:pPr>
        <w:ind w:firstLine="567"/>
        <w:jc w:val="both"/>
        <w:rPr>
          <w:rFonts w:ascii="Times New Roman" w:hAnsi="Times New Roman"/>
          <w:sz w:val="24"/>
          <w:szCs w:val="24"/>
          <w:lang w:val="bg-BG"/>
        </w:rPr>
      </w:pPr>
      <w:r w:rsidRPr="00713E63">
        <w:rPr>
          <w:rFonts w:ascii="Times New Roman" w:hAnsi="Times New Roman"/>
          <w:sz w:val="24"/>
          <w:szCs w:val="24"/>
          <w:lang w:val="bg-BG"/>
        </w:rPr>
        <w:t>•</w:t>
      </w:r>
      <w:r w:rsidRPr="00713E63">
        <w:rPr>
          <w:rFonts w:ascii="Times New Roman" w:hAnsi="Times New Roman"/>
          <w:sz w:val="24"/>
          <w:szCs w:val="24"/>
          <w:lang w:val="bg-BG"/>
        </w:rPr>
        <w:tab/>
        <w:t>Трансформация на местообитания на видове птици, на природни местообитания и на местообитания на видове от дивата флора и фауна, безпокойство или прогонване на видове от дивата флора и фауна, предмет на опазване;</w:t>
      </w:r>
    </w:p>
    <w:p w14:paraId="58583A41" w14:textId="77777777" w:rsidR="00621BF2" w:rsidRPr="00713E63" w:rsidRDefault="00621BF2" w:rsidP="00621BF2">
      <w:pPr>
        <w:ind w:firstLine="567"/>
        <w:jc w:val="both"/>
        <w:rPr>
          <w:rFonts w:ascii="Times New Roman" w:hAnsi="Times New Roman"/>
          <w:sz w:val="24"/>
          <w:szCs w:val="24"/>
          <w:lang w:val="bg-BG"/>
        </w:rPr>
      </w:pPr>
      <w:r w:rsidRPr="00713E63">
        <w:rPr>
          <w:rFonts w:ascii="Times New Roman" w:hAnsi="Times New Roman"/>
          <w:sz w:val="24"/>
          <w:szCs w:val="24"/>
          <w:lang w:val="bg-BG"/>
        </w:rPr>
        <w:t>•</w:t>
      </w:r>
      <w:r w:rsidRPr="00713E63">
        <w:rPr>
          <w:rFonts w:ascii="Times New Roman" w:hAnsi="Times New Roman"/>
          <w:sz w:val="24"/>
          <w:szCs w:val="24"/>
          <w:lang w:val="bg-BG"/>
        </w:rPr>
        <w:tab/>
        <w:t>Нарушаване целостта и целите на опазване на защитените зони;</w:t>
      </w:r>
    </w:p>
    <w:p w14:paraId="4BBFC5A0" w14:textId="77777777" w:rsidR="00621BF2" w:rsidRPr="00713E63" w:rsidRDefault="00621BF2" w:rsidP="00621BF2">
      <w:pPr>
        <w:ind w:firstLine="567"/>
        <w:jc w:val="both"/>
        <w:rPr>
          <w:rFonts w:ascii="Times New Roman" w:hAnsi="Times New Roman"/>
          <w:sz w:val="24"/>
          <w:szCs w:val="24"/>
          <w:lang w:val="bg-BG"/>
        </w:rPr>
      </w:pPr>
      <w:r w:rsidRPr="00713E63">
        <w:rPr>
          <w:rFonts w:ascii="Times New Roman" w:hAnsi="Times New Roman"/>
          <w:sz w:val="24"/>
          <w:szCs w:val="24"/>
          <w:lang w:val="bg-BG"/>
        </w:rPr>
        <w:lastRenderedPageBreak/>
        <w:t>•</w:t>
      </w:r>
      <w:r w:rsidRPr="00713E63">
        <w:rPr>
          <w:rFonts w:ascii="Times New Roman" w:hAnsi="Times New Roman"/>
          <w:sz w:val="24"/>
          <w:szCs w:val="24"/>
          <w:lang w:val="bg-BG"/>
        </w:rPr>
        <w:tab/>
        <w:t>Нарушаване кохерентността между съседни защитени зони;</w:t>
      </w:r>
    </w:p>
    <w:p w14:paraId="170D6830" w14:textId="77777777" w:rsidR="00621BF2" w:rsidRPr="00713E63" w:rsidRDefault="00621BF2" w:rsidP="00621BF2">
      <w:pPr>
        <w:ind w:firstLine="567"/>
        <w:jc w:val="both"/>
      </w:pPr>
      <w:r w:rsidRPr="00713E63">
        <w:rPr>
          <w:rFonts w:ascii="Times New Roman" w:hAnsi="Times New Roman"/>
          <w:sz w:val="24"/>
          <w:szCs w:val="24"/>
          <w:lang w:val="bg-BG"/>
        </w:rPr>
        <w:t>•</w:t>
      </w:r>
      <w:r w:rsidRPr="00713E63">
        <w:rPr>
          <w:rFonts w:ascii="Times New Roman" w:hAnsi="Times New Roman"/>
          <w:sz w:val="24"/>
          <w:szCs w:val="24"/>
          <w:lang w:val="bg-BG"/>
        </w:rPr>
        <w:tab/>
        <w:t xml:space="preserve">Увеличаване на кумулативния ефект, съвместно с други ИП/ППП, вкл. и от същия вид в района, върху местообитания на видове птици, на природни местообитания и на местообитания на видове от дивата флора и фауна, предмет на опазване в защитените зони </w:t>
      </w:r>
      <w:r w:rsidRPr="00713E63">
        <w:rPr>
          <w:rFonts w:ascii="Times New Roman" w:hAnsi="Times New Roman"/>
          <w:bCs/>
          <w:iCs/>
          <w:sz w:val="24"/>
          <w:szCs w:val="24"/>
          <w:lang w:val="bg-BG"/>
        </w:rPr>
        <w:t xml:space="preserve">BG0000240 “Студенец” и </w:t>
      </w:r>
      <w:r w:rsidRPr="00713E63">
        <w:rPr>
          <w:rFonts w:ascii="Times New Roman" w:hAnsi="Times New Roman"/>
          <w:sz w:val="24"/>
          <w:szCs w:val="24"/>
          <w:lang w:val="bg-BG"/>
        </w:rPr>
        <w:t>BG0000240 “Студенец”.</w:t>
      </w:r>
    </w:p>
    <w:p w14:paraId="7862C3D7" w14:textId="77777777" w:rsidR="00621BF2" w:rsidRPr="00713E63" w:rsidRDefault="00621BF2" w:rsidP="00621BF2">
      <w:pPr>
        <w:ind w:firstLine="567"/>
        <w:jc w:val="both"/>
      </w:pPr>
      <w:r w:rsidRPr="00713E63">
        <w:rPr>
          <w:rFonts w:ascii="Times New Roman" w:hAnsi="Times New Roman"/>
          <w:sz w:val="24"/>
          <w:szCs w:val="24"/>
          <w:lang w:val="bg-BG"/>
        </w:rPr>
        <w:t xml:space="preserve">В тази връзка и на основание </w:t>
      </w:r>
      <w:r w:rsidRPr="00DF7543">
        <w:rPr>
          <w:rFonts w:ascii="Times New Roman" w:hAnsi="Times New Roman"/>
          <w:b/>
          <w:sz w:val="24"/>
          <w:szCs w:val="24"/>
          <w:lang w:val="bg-BG"/>
        </w:rPr>
        <w:t>чл. 2, ал. 2 от Наредбата за ОС</w:t>
      </w:r>
      <w:r w:rsidRPr="00713E63">
        <w:rPr>
          <w:rFonts w:ascii="Times New Roman" w:hAnsi="Times New Roman"/>
          <w:sz w:val="24"/>
          <w:szCs w:val="24"/>
          <w:lang w:val="bg-BG"/>
        </w:rPr>
        <w:t xml:space="preserve"> Ви уведомявам, че </w:t>
      </w:r>
      <w:r w:rsidRPr="00713E63">
        <w:rPr>
          <w:rFonts w:ascii="Times New Roman" w:hAnsi="Times New Roman"/>
          <w:b/>
          <w:sz w:val="24"/>
          <w:szCs w:val="24"/>
          <w:lang w:val="bg-BG"/>
        </w:rPr>
        <w:t>преценката</w:t>
      </w:r>
      <w:r w:rsidRPr="00713E63">
        <w:rPr>
          <w:rFonts w:ascii="Times New Roman" w:hAnsi="Times New Roman"/>
          <w:sz w:val="24"/>
          <w:szCs w:val="24"/>
          <w:lang w:val="bg-BG"/>
        </w:rPr>
        <w:t xml:space="preserve"> на компетентния орган за така заявеното </w:t>
      </w:r>
      <w:r w:rsidRPr="00713E63">
        <w:rPr>
          <w:rFonts w:ascii="Times New Roman" w:hAnsi="Times New Roman"/>
          <w:sz w:val="24"/>
          <w:szCs w:val="24"/>
          <w:lang w:val="ru-RU"/>
        </w:rPr>
        <w:t xml:space="preserve">инвестиционно предложение </w:t>
      </w:r>
      <w:r w:rsidRPr="00713E63">
        <w:rPr>
          <w:rFonts w:ascii="Times New Roman" w:hAnsi="Times New Roman"/>
          <w:sz w:val="24"/>
          <w:szCs w:val="24"/>
          <w:lang w:val="bg-BG"/>
        </w:rPr>
        <w:t xml:space="preserve">е, че </w:t>
      </w:r>
      <w:r w:rsidRPr="00713E63">
        <w:rPr>
          <w:rFonts w:ascii="Times New Roman" w:hAnsi="Times New Roman"/>
          <w:b/>
          <w:sz w:val="24"/>
          <w:szCs w:val="24"/>
          <w:lang w:val="bg-BG"/>
        </w:rPr>
        <w:t>не е необходимо провеждане на процедура</w:t>
      </w:r>
      <w:r w:rsidRPr="00713E63">
        <w:rPr>
          <w:rFonts w:ascii="Times New Roman" w:hAnsi="Times New Roman"/>
          <w:sz w:val="24"/>
          <w:szCs w:val="24"/>
          <w:lang w:val="bg-BG"/>
        </w:rPr>
        <w:t xml:space="preserve"> </w:t>
      </w:r>
      <w:r w:rsidRPr="00713E63">
        <w:rPr>
          <w:rFonts w:ascii="Times New Roman" w:hAnsi="Times New Roman"/>
          <w:b/>
          <w:sz w:val="24"/>
          <w:szCs w:val="24"/>
          <w:lang w:val="bg-BG"/>
        </w:rPr>
        <w:t>по реда на Глава втора от Наредбата за ОС.</w:t>
      </w:r>
    </w:p>
    <w:p w14:paraId="7FFFF71A" w14:textId="77777777" w:rsidR="00621BF2" w:rsidRPr="00DF7543" w:rsidRDefault="00621BF2" w:rsidP="00621BF2">
      <w:pPr>
        <w:tabs>
          <w:tab w:val="left" w:pos="720"/>
          <w:tab w:val="left" w:pos="5580"/>
          <w:tab w:val="left" w:pos="6480"/>
          <w:tab w:val="left" w:pos="7033"/>
        </w:tabs>
        <w:ind w:firstLine="567"/>
        <w:jc w:val="both"/>
        <w:rPr>
          <w:i/>
        </w:rPr>
      </w:pPr>
      <w:r w:rsidRPr="00DF7543">
        <w:rPr>
          <w:rFonts w:ascii="Times New Roman" w:hAnsi="Times New Roman"/>
          <w:i/>
          <w:iCs/>
          <w:sz w:val="24"/>
          <w:szCs w:val="24"/>
          <w:lang w:val="bg-BG"/>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19B7A525" w14:textId="77777777" w:rsidR="00621BF2" w:rsidRPr="00DF7543" w:rsidRDefault="00621BF2" w:rsidP="00621BF2">
      <w:pPr>
        <w:tabs>
          <w:tab w:val="left" w:pos="720"/>
          <w:tab w:val="left" w:pos="5580"/>
          <w:tab w:val="left" w:pos="6480"/>
          <w:tab w:val="left" w:pos="7033"/>
        </w:tabs>
        <w:ind w:firstLine="567"/>
        <w:jc w:val="both"/>
        <w:rPr>
          <w:i/>
          <w:lang w:val="bg-BG"/>
        </w:rPr>
      </w:pPr>
      <w:r w:rsidRPr="00DF7543">
        <w:rPr>
          <w:rFonts w:ascii="Times New Roman" w:hAnsi="Times New Roman"/>
          <w:i/>
          <w:sz w:val="24"/>
          <w:szCs w:val="24"/>
          <w:lang w:val="bg-BG"/>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35474A4B" w14:textId="77777777" w:rsidR="00AE6AC2" w:rsidRPr="00AE6AC2" w:rsidRDefault="00AE6AC2" w:rsidP="00AE6AC2">
      <w:pPr>
        <w:overflowPunct/>
        <w:autoSpaceDE/>
        <w:autoSpaceDN/>
        <w:adjustRightInd/>
        <w:spacing w:after="60" w:line="300" w:lineRule="auto"/>
        <w:ind w:firstLine="709"/>
        <w:jc w:val="both"/>
        <w:textAlignment w:val="auto"/>
        <w:rPr>
          <w:rFonts w:ascii="Times New Roman" w:eastAsia="Calibri" w:hAnsi="Times New Roman"/>
          <w:b/>
          <w:sz w:val="24"/>
          <w:szCs w:val="24"/>
          <w:lang w:val="bg-BG"/>
        </w:rPr>
      </w:pPr>
    </w:p>
    <w:p w14:paraId="0AF9EE86" w14:textId="77777777" w:rsidR="00AE6AC2" w:rsidRPr="00AE6AC2" w:rsidRDefault="00AE6AC2" w:rsidP="00AE6AC2">
      <w:pPr>
        <w:overflowPunct/>
        <w:autoSpaceDE/>
        <w:autoSpaceDN/>
        <w:adjustRightInd/>
        <w:spacing w:after="60" w:line="360" w:lineRule="auto"/>
        <w:ind w:firstLine="709"/>
        <w:jc w:val="both"/>
        <w:textAlignment w:val="auto"/>
        <w:rPr>
          <w:rFonts w:ascii="Times New Roman" w:eastAsia="Calibri" w:hAnsi="Times New Roman"/>
          <w:sz w:val="24"/>
          <w:szCs w:val="24"/>
        </w:rPr>
      </w:pPr>
    </w:p>
    <w:p w14:paraId="314044E6" w14:textId="77777777" w:rsidR="000949F2" w:rsidRDefault="000949F2" w:rsidP="002B515A">
      <w:pPr>
        <w:rPr>
          <w:rFonts w:ascii="Times New Roman" w:hAnsi="Times New Roman"/>
          <w:i/>
          <w:iCs/>
          <w:noProof/>
          <w:sz w:val="22"/>
          <w:szCs w:val="22"/>
          <w:lang w:val="bg-BG"/>
        </w:rPr>
      </w:pPr>
    </w:p>
    <w:p w14:paraId="09A00A91" w14:textId="77777777" w:rsidR="002B515A" w:rsidRDefault="002B515A" w:rsidP="002B515A">
      <w:pPr>
        <w:rPr>
          <w:rFonts w:ascii="Times New Roman" w:hAnsi="Times New Roman"/>
          <w:i/>
          <w:iCs/>
          <w:noProof/>
          <w:sz w:val="22"/>
          <w:szCs w:val="22"/>
          <w:lang w:val="bg-BG"/>
        </w:rPr>
      </w:pPr>
    </w:p>
    <w:p w14:paraId="5BC21C70" w14:textId="77777777" w:rsidR="002B515A" w:rsidRDefault="002B515A" w:rsidP="002B515A">
      <w:pPr>
        <w:rPr>
          <w:rFonts w:ascii="Times New Roman" w:hAnsi="Times New Roman"/>
          <w:i/>
          <w:iCs/>
          <w:noProof/>
          <w:sz w:val="22"/>
          <w:szCs w:val="22"/>
          <w:lang w:val="bg-BG"/>
        </w:rPr>
      </w:pPr>
    </w:p>
    <w:p w14:paraId="40C9E4A1" w14:textId="77777777"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1C54DC91"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7E9E659D" w14:textId="77777777" w:rsidR="00315C9F" w:rsidRDefault="007D2635" w:rsidP="002B515A">
      <w:pPr>
        <w:rPr>
          <w:i/>
          <w:noProof/>
        </w:rPr>
      </w:pPr>
      <w:r>
        <w:rPr>
          <w:i/>
          <w:noProof/>
        </w:rPr>
        <w:pict w14:anchorId="56165BFF">
          <v:shape id="_x0000_i1026" type="#_x0000_t75" alt="Ред за подпис, неподписано" style="width:162.75pt;height:81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1DAD280E" w14:textId="77777777" w:rsidR="002B515A" w:rsidRDefault="002B515A" w:rsidP="002B515A">
      <w:pPr>
        <w:rPr>
          <w:i/>
          <w:noProof/>
        </w:rPr>
      </w:pPr>
      <w:r w:rsidRPr="00F00468">
        <w:rPr>
          <w:i/>
          <w:noProof/>
          <w:lang w:val="bg-BG"/>
        </w:rPr>
        <w:t xml:space="preserve"> </w:t>
      </w:r>
    </w:p>
    <w:p w14:paraId="16E669D8" w14:textId="77777777" w:rsidR="002B515A" w:rsidRPr="000303BA" w:rsidRDefault="002B515A" w:rsidP="002B515A">
      <w:pPr>
        <w:rPr>
          <w:i/>
          <w:noProof/>
        </w:rPr>
      </w:pPr>
    </w:p>
    <w:p w14:paraId="20774542" w14:textId="77777777" w:rsidR="002B515A" w:rsidRDefault="002B515A" w:rsidP="002B515A">
      <w:pPr>
        <w:tabs>
          <w:tab w:val="left" w:pos="0"/>
          <w:tab w:val="left" w:pos="709"/>
          <w:tab w:val="left" w:pos="9923"/>
        </w:tabs>
        <w:ind w:right="-141"/>
        <w:jc w:val="both"/>
        <w:rPr>
          <w:rFonts w:ascii="Times New Roman" w:hAnsi="Times New Roman"/>
          <w:i/>
          <w:iCs/>
          <w:lang w:val="bg-BG"/>
        </w:rPr>
      </w:pPr>
      <w:r>
        <w:rPr>
          <w:rFonts w:ascii="Times New Roman" w:hAnsi="Times New Roman"/>
          <w:i/>
          <w:iCs/>
          <w:lang w:val="bg-BG"/>
        </w:rPr>
        <w:t xml:space="preserve">  </w:t>
      </w:r>
    </w:p>
    <w:sectPr w:rsidR="002B515A" w:rsidSect="00326D35">
      <w:footerReference w:type="default" r:id="rId9"/>
      <w:headerReference w:type="first" r:id="rId10"/>
      <w:footerReference w:type="first" r:id="rId11"/>
      <w:pgSz w:w="11907" w:h="16840" w:code="9"/>
      <w:pgMar w:top="851" w:right="851" w:bottom="567" w:left="1134"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E6DC7" w14:textId="77777777" w:rsidR="00F76423" w:rsidRDefault="00F76423">
      <w:r>
        <w:separator/>
      </w:r>
    </w:p>
  </w:endnote>
  <w:endnote w:type="continuationSeparator" w:id="0">
    <w:p w14:paraId="30419CB5" w14:textId="77777777" w:rsidR="00F76423" w:rsidRDefault="00F76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70388"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749036B3">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48AB41E2"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ED6F90">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ED6F90">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366FC"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BC760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0AD7A91A">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0E7F0DE2">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13428853"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3B445CDC">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657EC1F7"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ED6F90">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ED6F90">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7A748328"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8641A" w14:textId="77777777" w:rsidR="00F76423" w:rsidRDefault="00F76423">
      <w:r>
        <w:separator/>
      </w:r>
    </w:p>
  </w:footnote>
  <w:footnote w:type="continuationSeparator" w:id="0">
    <w:p w14:paraId="74DEB8C4" w14:textId="77777777" w:rsidR="00F76423" w:rsidRDefault="00F764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E2097" w14:textId="77777777" w:rsidR="001D5BBD" w:rsidRPr="005B69F7" w:rsidRDefault="00000000" w:rsidP="00C7759E">
    <w:pPr>
      <w:pStyle w:val="2"/>
      <w:ind w:firstLine="630"/>
      <w:jc w:val="center"/>
      <w:rPr>
        <w:rStyle w:val="a7"/>
        <w:sz w:val="2"/>
        <w:szCs w:val="2"/>
      </w:rPr>
    </w:pPr>
    <w:r>
      <w:rPr>
        <w:rStyle w:val="a7"/>
      </w:rPr>
      <w:pict w14:anchorId="5B8F6D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7E2513DF"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28623CE8">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6F785C1A"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777248A7"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65A2E91"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7CB97346"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335065337">
    <w:abstractNumId w:val="18"/>
  </w:num>
  <w:num w:numId="2" w16cid:durableId="629867835">
    <w:abstractNumId w:val="10"/>
  </w:num>
  <w:num w:numId="3" w16cid:durableId="1521823085">
    <w:abstractNumId w:val="0"/>
  </w:num>
  <w:num w:numId="4" w16cid:durableId="250241485">
    <w:abstractNumId w:val="8"/>
  </w:num>
  <w:num w:numId="5" w16cid:durableId="1075594054">
    <w:abstractNumId w:val="14"/>
  </w:num>
  <w:num w:numId="6" w16cid:durableId="1856528942">
    <w:abstractNumId w:val="16"/>
  </w:num>
  <w:num w:numId="7" w16cid:durableId="1293904035">
    <w:abstractNumId w:val="6"/>
  </w:num>
  <w:num w:numId="8" w16cid:durableId="1411195478">
    <w:abstractNumId w:val="15"/>
  </w:num>
  <w:num w:numId="9" w16cid:durableId="139345660">
    <w:abstractNumId w:val="2"/>
  </w:num>
  <w:num w:numId="10" w16cid:durableId="806122876">
    <w:abstractNumId w:val="9"/>
  </w:num>
  <w:num w:numId="11" w16cid:durableId="1954436223">
    <w:abstractNumId w:val="13"/>
  </w:num>
  <w:num w:numId="12" w16cid:durableId="323896084">
    <w:abstractNumId w:val="3"/>
  </w:num>
  <w:num w:numId="13" w16cid:durableId="1667435094">
    <w:abstractNumId w:val="20"/>
  </w:num>
  <w:num w:numId="14" w16cid:durableId="1471022053">
    <w:abstractNumId w:val="17"/>
  </w:num>
  <w:num w:numId="15" w16cid:durableId="2092655259">
    <w:abstractNumId w:val="12"/>
  </w:num>
  <w:num w:numId="16" w16cid:durableId="959993629">
    <w:abstractNumId w:val="11"/>
  </w:num>
  <w:num w:numId="17" w16cid:durableId="888421067">
    <w:abstractNumId w:val="19"/>
  </w:num>
  <w:num w:numId="18" w16cid:durableId="1951741461">
    <w:abstractNumId w:val="5"/>
  </w:num>
  <w:num w:numId="19" w16cid:durableId="243029901">
    <w:abstractNumId w:val="7"/>
  </w:num>
  <w:num w:numId="20" w16cid:durableId="1766463474">
    <w:abstractNumId w:val="1"/>
  </w:num>
  <w:num w:numId="21" w16cid:durableId="18487896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C55E0"/>
    <w:rsid w:val="002D15F1"/>
    <w:rsid w:val="002D56FE"/>
    <w:rsid w:val="002E25EF"/>
    <w:rsid w:val="002E30CF"/>
    <w:rsid w:val="002E53F8"/>
    <w:rsid w:val="002E5EF0"/>
    <w:rsid w:val="002F1D8F"/>
    <w:rsid w:val="003020B1"/>
    <w:rsid w:val="00303CC9"/>
    <w:rsid w:val="00315C9F"/>
    <w:rsid w:val="00324274"/>
    <w:rsid w:val="00326D35"/>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3F7EA1"/>
    <w:rsid w:val="0042680C"/>
    <w:rsid w:val="00436510"/>
    <w:rsid w:val="0043651F"/>
    <w:rsid w:val="00446795"/>
    <w:rsid w:val="00446A9A"/>
    <w:rsid w:val="00461C94"/>
    <w:rsid w:val="004647BB"/>
    <w:rsid w:val="00470B22"/>
    <w:rsid w:val="00477F7F"/>
    <w:rsid w:val="004820D4"/>
    <w:rsid w:val="004873A5"/>
    <w:rsid w:val="004A169C"/>
    <w:rsid w:val="004C3144"/>
    <w:rsid w:val="004C60A9"/>
    <w:rsid w:val="004D145C"/>
    <w:rsid w:val="004D209B"/>
    <w:rsid w:val="004D2467"/>
    <w:rsid w:val="004E440C"/>
    <w:rsid w:val="004F017D"/>
    <w:rsid w:val="004F04D9"/>
    <w:rsid w:val="004F19E2"/>
    <w:rsid w:val="004F765C"/>
    <w:rsid w:val="005065A6"/>
    <w:rsid w:val="00507294"/>
    <w:rsid w:val="00512260"/>
    <w:rsid w:val="00516005"/>
    <w:rsid w:val="005236C9"/>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21BF2"/>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D17F6"/>
    <w:rsid w:val="007D2635"/>
    <w:rsid w:val="007E090B"/>
    <w:rsid w:val="007E3FAD"/>
    <w:rsid w:val="007E72BF"/>
    <w:rsid w:val="007F0832"/>
    <w:rsid w:val="008013F1"/>
    <w:rsid w:val="00804CC3"/>
    <w:rsid w:val="00810919"/>
    <w:rsid w:val="0081142A"/>
    <w:rsid w:val="00811FDC"/>
    <w:rsid w:val="00816C4B"/>
    <w:rsid w:val="008428BA"/>
    <w:rsid w:val="00842F0C"/>
    <w:rsid w:val="008456FD"/>
    <w:rsid w:val="0085348A"/>
    <w:rsid w:val="008632CA"/>
    <w:rsid w:val="008645B9"/>
    <w:rsid w:val="008719BB"/>
    <w:rsid w:val="00874A5A"/>
    <w:rsid w:val="00875191"/>
    <w:rsid w:val="008968D0"/>
    <w:rsid w:val="00897A5E"/>
    <w:rsid w:val="008A13F7"/>
    <w:rsid w:val="008B0206"/>
    <w:rsid w:val="008B1300"/>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9F68D8"/>
    <w:rsid w:val="00A00CCD"/>
    <w:rsid w:val="00A07FD6"/>
    <w:rsid w:val="00A12710"/>
    <w:rsid w:val="00A165D4"/>
    <w:rsid w:val="00A3154A"/>
    <w:rsid w:val="00A4221A"/>
    <w:rsid w:val="00A46703"/>
    <w:rsid w:val="00A671F2"/>
    <w:rsid w:val="00A70C9E"/>
    <w:rsid w:val="00A839E1"/>
    <w:rsid w:val="00A83C3E"/>
    <w:rsid w:val="00A915C1"/>
    <w:rsid w:val="00A93198"/>
    <w:rsid w:val="00A9408A"/>
    <w:rsid w:val="00AA4E80"/>
    <w:rsid w:val="00AB063F"/>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6F90"/>
    <w:rsid w:val="00ED7826"/>
    <w:rsid w:val="00EE529B"/>
    <w:rsid w:val="00EE58D9"/>
    <w:rsid w:val="00EE5E97"/>
    <w:rsid w:val="00F048C7"/>
    <w:rsid w:val="00F10311"/>
    <w:rsid w:val="00F13731"/>
    <w:rsid w:val="00F15F59"/>
    <w:rsid w:val="00F16FBD"/>
    <w:rsid w:val="00F41798"/>
    <w:rsid w:val="00F50602"/>
    <w:rsid w:val="00F54099"/>
    <w:rsid w:val="00F6371E"/>
    <w:rsid w:val="00F72CF1"/>
    <w:rsid w:val="00F74B3E"/>
    <w:rsid w:val="00F752C0"/>
    <w:rsid w:val="00F76423"/>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7EC8C8"/>
  <w15:docId w15:val="{AF17A16B-7EEE-4C8E-A1EA-5A11B05D1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styleId="ae">
    <w:name w:val="Strong"/>
    <w:uiPriority w:val="22"/>
    <w:qFormat/>
    <w:rsid w:val="00621B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1128</Words>
  <Characters>6435</Characters>
  <Application>Microsoft Office Word</Application>
  <DocSecurity>0</DocSecurity>
  <Lines>53</Lines>
  <Paragraphs>15</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7548</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17</cp:revision>
  <cp:lastPrinted>2025-03-28T15:09:00Z</cp:lastPrinted>
  <dcterms:created xsi:type="dcterms:W3CDTF">2025-11-24T09:18:00Z</dcterms:created>
  <dcterms:modified xsi:type="dcterms:W3CDTF">2026-05-07T13:28:00Z</dcterms:modified>
</cp:coreProperties>
</file>