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EF8E9"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897A5E">
        <w:rPr>
          <w:rFonts w:ascii="Times New Roman" w:hAnsi="Times New Roman"/>
          <w:iCs/>
        </w:rPr>
        <w:t>0</w:t>
      </w:r>
    </w:p>
    <w:p w14:paraId="590FDF2E" w14:textId="77777777" w:rsidR="007E72BF" w:rsidRPr="00F7002A" w:rsidRDefault="007E72BF" w:rsidP="007E72BF">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sidR="00897A5E">
        <w:rPr>
          <w:rStyle w:val="a7"/>
          <w:rFonts w:ascii="Calibri" w:hAnsi="Calibri" w:cs="Calibri"/>
          <w:i w:val="0"/>
        </w:rPr>
        <w:t>WHITE</w:t>
      </w:r>
      <w:r w:rsidRPr="00F7002A">
        <w:rPr>
          <w:rStyle w:val="a7"/>
          <w:rFonts w:ascii="Calibri" w:hAnsi="Calibri" w:cs="Calibri"/>
          <w:i w:val="0"/>
        </w:rPr>
        <w:t>]</w:t>
      </w:r>
    </w:p>
    <w:p w14:paraId="50F1CE10" w14:textId="7B5437B6" w:rsidR="00A17349" w:rsidRPr="00C52A3F" w:rsidRDefault="004A5E24" w:rsidP="00872981">
      <w:pPr>
        <w:overflowPunct/>
        <w:autoSpaceDE/>
        <w:autoSpaceDN/>
        <w:adjustRightInd/>
        <w:spacing w:after="60" w:line="300" w:lineRule="auto"/>
        <w:jc w:val="both"/>
        <w:textAlignment w:val="auto"/>
        <w:rPr>
          <w:rFonts w:ascii="Times New Roman" w:eastAsia="Calibri" w:hAnsi="Times New Roman"/>
          <w:b/>
          <w:sz w:val="24"/>
          <w:szCs w:val="24"/>
          <w:lang w:val="bg-BG"/>
        </w:rPr>
      </w:pPr>
      <w:r w:rsidRPr="004A5E24">
        <w:rPr>
          <w:rFonts w:ascii="Times New Roman" w:eastAsia="Calibri" w:hAnsi="Times New Roman"/>
          <w:b/>
          <w:noProof/>
          <w:sz w:val="24"/>
          <w:szCs w:val="24"/>
          <w:lang w:val="bg-BG"/>
        </w:rPr>
        <w:pict w14:anchorId="4001B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98pt;height:103.5pt;visibility:visible;mso-wrap-style:square">
            <v:imagedata r:id="rId7" o:title=""/>
          </v:shape>
        </w:pict>
      </w:r>
    </w:p>
    <w:p w14:paraId="677B1A4C" w14:textId="77777777" w:rsidR="00872981" w:rsidRDefault="00872981" w:rsidP="00626F8D">
      <w:pPr>
        <w:jc w:val="both"/>
        <w:rPr>
          <w:rFonts w:ascii="Times New Roman" w:hAnsi="Times New Roman"/>
          <w:b/>
          <w:caps/>
          <w:sz w:val="22"/>
          <w:szCs w:val="22"/>
          <w:lang w:val="bg-BG"/>
        </w:rPr>
      </w:pPr>
    </w:p>
    <w:p w14:paraId="78ACB152" w14:textId="77777777" w:rsidR="00626F8D" w:rsidRPr="00336912" w:rsidRDefault="00626F8D" w:rsidP="00626F8D">
      <w:pPr>
        <w:jc w:val="both"/>
        <w:rPr>
          <w:rFonts w:ascii="Times New Roman" w:hAnsi="Times New Roman"/>
          <w:b/>
          <w:caps/>
          <w:sz w:val="22"/>
          <w:szCs w:val="22"/>
          <w:lang w:val="bg-BG"/>
        </w:rPr>
      </w:pPr>
      <w:r w:rsidRPr="00336912">
        <w:rPr>
          <w:rFonts w:ascii="Times New Roman" w:hAnsi="Times New Roman"/>
          <w:b/>
          <w:caps/>
          <w:sz w:val="22"/>
          <w:szCs w:val="22"/>
          <w:lang w:val="bg-BG"/>
        </w:rPr>
        <w:t>ДО</w:t>
      </w:r>
    </w:p>
    <w:p w14:paraId="141B7D38" w14:textId="77777777" w:rsidR="00626F8D" w:rsidRPr="00336912" w:rsidRDefault="00336912" w:rsidP="00626F8D">
      <w:pPr>
        <w:jc w:val="both"/>
        <w:rPr>
          <w:rFonts w:ascii="Times New Roman" w:hAnsi="Times New Roman"/>
          <w:b/>
          <w:caps/>
          <w:sz w:val="22"/>
          <w:szCs w:val="22"/>
          <w:lang w:val="bg-BG"/>
        </w:rPr>
      </w:pPr>
      <w:r w:rsidRPr="00336912">
        <w:rPr>
          <w:rFonts w:ascii="Times New Roman" w:hAnsi="Times New Roman"/>
          <w:b/>
          <w:caps/>
          <w:sz w:val="22"/>
          <w:szCs w:val="22"/>
          <w:lang w:val="bg-BG"/>
        </w:rPr>
        <w:t>г-н кирил георгиев</w:t>
      </w:r>
    </w:p>
    <w:p w14:paraId="7D9F8C81" w14:textId="77777777" w:rsidR="00336912" w:rsidRPr="00336912" w:rsidRDefault="00336912" w:rsidP="00626F8D">
      <w:pPr>
        <w:jc w:val="both"/>
        <w:rPr>
          <w:rFonts w:ascii="Times New Roman" w:hAnsi="Times New Roman"/>
          <w:b/>
          <w:caps/>
          <w:sz w:val="22"/>
          <w:szCs w:val="22"/>
          <w:lang w:val="bg-BG"/>
        </w:rPr>
      </w:pPr>
      <w:r w:rsidRPr="00336912">
        <w:rPr>
          <w:rFonts w:ascii="Times New Roman" w:hAnsi="Times New Roman"/>
          <w:b/>
          <w:caps/>
          <w:sz w:val="22"/>
          <w:szCs w:val="22"/>
          <w:lang w:val="bg-BG"/>
        </w:rPr>
        <w:t>изпълнителен директор</w:t>
      </w:r>
      <w:r w:rsidR="00D07112" w:rsidRPr="00336912">
        <w:rPr>
          <w:rFonts w:ascii="Times New Roman" w:hAnsi="Times New Roman"/>
          <w:b/>
          <w:caps/>
          <w:sz w:val="22"/>
          <w:szCs w:val="22"/>
          <w:lang w:val="bg-BG"/>
        </w:rPr>
        <w:t xml:space="preserve"> на</w:t>
      </w:r>
    </w:p>
    <w:p w14:paraId="6CDE35C9" w14:textId="77777777" w:rsidR="00D07112" w:rsidRPr="00336912" w:rsidRDefault="00303CE2" w:rsidP="00626F8D">
      <w:pPr>
        <w:jc w:val="both"/>
        <w:rPr>
          <w:rFonts w:ascii="Times New Roman" w:hAnsi="Times New Roman"/>
          <w:b/>
          <w:bCs/>
          <w:caps/>
          <w:sz w:val="22"/>
          <w:szCs w:val="22"/>
          <w:lang w:val="bg-BG"/>
        </w:rPr>
      </w:pPr>
      <w:r w:rsidRPr="00336912">
        <w:rPr>
          <w:rFonts w:ascii="Times New Roman" w:hAnsi="Times New Roman"/>
          <w:b/>
          <w:bCs/>
          <w:caps/>
          <w:sz w:val="22"/>
          <w:szCs w:val="22"/>
        </w:rPr>
        <w:t>„</w:t>
      </w:r>
      <w:r w:rsidR="00336912" w:rsidRPr="00336912">
        <w:rPr>
          <w:rFonts w:ascii="Times New Roman" w:hAnsi="Times New Roman"/>
          <w:b/>
          <w:bCs/>
          <w:caps/>
          <w:sz w:val="22"/>
          <w:szCs w:val="22"/>
          <w:lang w:val="bg-BG"/>
        </w:rPr>
        <w:t xml:space="preserve">електроенергиен системен </w:t>
      </w:r>
      <w:proofErr w:type="gramStart"/>
      <w:r w:rsidR="00336912" w:rsidRPr="00336912">
        <w:rPr>
          <w:rFonts w:ascii="Times New Roman" w:hAnsi="Times New Roman"/>
          <w:b/>
          <w:bCs/>
          <w:caps/>
          <w:sz w:val="22"/>
          <w:szCs w:val="22"/>
          <w:lang w:val="bg-BG"/>
        </w:rPr>
        <w:t>оператор</w:t>
      </w:r>
      <w:r w:rsidRPr="00336912">
        <w:rPr>
          <w:rFonts w:ascii="Times New Roman" w:hAnsi="Times New Roman"/>
          <w:b/>
          <w:bCs/>
          <w:caps/>
          <w:sz w:val="22"/>
          <w:szCs w:val="22"/>
        </w:rPr>
        <w:t>“ Е</w:t>
      </w:r>
      <w:r w:rsidR="00336912" w:rsidRPr="00336912">
        <w:rPr>
          <w:rFonts w:ascii="Times New Roman" w:hAnsi="Times New Roman"/>
          <w:b/>
          <w:bCs/>
          <w:caps/>
          <w:sz w:val="22"/>
          <w:szCs w:val="22"/>
          <w:lang w:val="bg-BG"/>
        </w:rPr>
        <w:t>ад</w:t>
      </w:r>
      <w:proofErr w:type="gramEnd"/>
    </w:p>
    <w:p w14:paraId="23C242DA" w14:textId="77777777" w:rsidR="00303CE2" w:rsidRPr="00336912" w:rsidRDefault="00336912" w:rsidP="00626F8D">
      <w:pPr>
        <w:jc w:val="both"/>
        <w:rPr>
          <w:rFonts w:ascii="Times New Roman" w:hAnsi="Times New Roman"/>
          <w:caps/>
          <w:sz w:val="22"/>
          <w:szCs w:val="22"/>
          <w:lang w:val="bg-BG"/>
        </w:rPr>
      </w:pPr>
      <w:r>
        <w:rPr>
          <w:rFonts w:ascii="Times New Roman" w:hAnsi="Times New Roman"/>
          <w:caps/>
          <w:sz w:val="22"/>
          <w:szCs w:val="22"/>
          <w:lang w:val="bg-BG"/>
        </w:rPr>
        <w:t xml:space="preserve">бул. „цар борис </w:t>
      </w:r>
      <w:r>
        <w:rPr>
          <w:rFonts w:ascii="Times New Roman" w:hAnsi="Times New Roman"/>
          <w:caps/>
          <w:sz w:val="22"/>
          <w:szCs w:val="22"/>
        </w:rPr>
        <w:t>III</w:t>
      </w:r>
      <w:r w:rsidR="00303CE2" w:rsidRPr="00336912">
        <w:rPr>
          <w:rFonts w:ascii="Times New Roman" w:hAnsi="Times New Roman"/>
          <w:caps/>
          <w:sz w:val="22"/>
          <w:szCs w:val="22"/>
          <w:lang w:val="bg-BG"/>
        </w:rPr>
        <w:t xml:space="preserve">“ № </w:t>
      </w:r>
      <w:r>
        <w:rPr>
          <w:rFonts w:ascii="Times New Roman" w:hAnsi="Times New Roman"/>
          <w:caps/>
          <w:sz w:val="22"/>
          <w:szCs w:val="22"/>
          <w:lang w:val="bg-BG"/>
        </w:rPr>
        <w:t>201</w:t>
      </w:r>
    </w:p>
    <w:p w14:paraId="6E8B6F26" w14:textId="77777777" w:rsidR="00626F8D" w:rsidRDefault="00336912" w:rsidP="00626F8D">
      <w:pPr>
        <w:suppressAutoHyphens/>
        <w:overflowPunct/>
        <w:autoSpaceDE/>
        <w:autoSpaceDN/>
        <w:adjustRightInd/>
        <w:jc w:val="both"/>
        <w:textAlignment w:val="auto"/>
        <w:rPr>
          <w:rFonts w:ascii="Times New Roman" w:hAnsi="Times New Roman"/>
          <w:bCs/>
          <w:caps/>
          <w:sz w:val="22"/>
          <w:szCs w:val="22"/>
        </w:rPr>
      </w:pPr>
      <w:r>
        <w:rPr>
          <w:rFonts w:ascii="Times New Roman" w:hAnsi="Times New Roman"/>
          <w:bCs/>
          <w:caps/>
          <w:sz w:val="22"/>
          <w:szCs w:val="22"/>
        </w:rPr>
        <w:t>ГР. СОФИЯ</w:t>
      </w:r>
    </w:p>
    <w:p w14:paraId="7633E95B" w14:textId="77777777" w:rsidR="00336912" w:rsidRDefault="00336912" w:rsidP="00626F8D">
      <w:pPr>
        <w:suppressAutoHyphens/>
        <w:overflowPunct/>
        <w:autoSpaceDE/>
        <w:autoSpaceDN/>
        <w:adjustRightInd/>
        <w:jc w:val="both"/>
        <w:textAlignment w:val="auto"/>
        <w:rPr>
          <w:rFonts w:ascii="Times New Roman" w:hAnsi="Times New Roman"/>
          <w:bCs/>
          <w:caps/>
          <w:sz w:val="22"/>
          <w:szCs w:val="22"/>
        </w:rPr>
      </w:pPr>
    </w:p>
    <w:p w14:paraId="408C3F45" w14:textId="77777777" w:rsidR="00336912" w:rsidRPr="00336912" w:rsidRDefault="00336912" w:rsidP="00626F8D">
      <w:pPr>
        <w:suppressAutoHyphens/>
        <w:overflowPunct/>
        <w:autoSpaceDE/>
        <w:autoSpaceDN/>
        <w:adjustRightInd/>
        <w:jc w:val="both"/>
        <w:textAlignment w:val="auto"/>
        <w:rPr>
          <w:rFonts w:ascii="Times New Roman" w:hAnsi="Times New Roman"/>
          <w:b/>
          <w:bCs/>
          <w:caps/>
          <w:sz w:val="22"/>
          <w:szCs w:val="22"/>
          <w:lang w:val="bg-BG"/>
        </w:rPr>
      </w:pPr>
      <w:r w:rsidRPr="00336912">
        <w:rPr>
          <w:rFonts w:ascii="Times New Roman" w:hAnsi="Times New Roman"/>
          <w:b/>
          <w:bCs/>
          <w:caps/>
          <w:sz w:val="22"/>
          <w:szCs w:val="22"/>
          <w:lang w:val="bg-BG"/>
        </w:rPr>
        <w:t>чрез</w:t>
      </w:r>
    </w:p>
    <w:p w14:paraId="5F64139B" w14:textId="4AB294DA" w:rsidR="00336912" w:rsidRDefault="004A5E24" w:rsidP="00626F8D">
      <w:pPr>
        <w:suppressAutoHyphens/>
        <w:overflowPunct/>
        <w:autoSpaceDE/>
        <w:autoSpaceDN/>
        <w:adjustRightInd/>
        <w:jc w:val="both"/>
        <w:textAlignment w:val="auto"/>
        <w:rPr>
          <w:rFonts w:ascii="Times New Roman" w:hAnsi="Times New Roman"/>
          <w:bCs/>
          <w:caps/>
          <w:sz w:val="22"/>
          <w:szCs w:val="22"/>
          <w:lang w:val="bg-BG"/>
        </w:rPr>
      </w:pPr>
      <w:r>
        <w:rPr>
          <w:rFonts w:ascii="Times New Roman" w:hAnsi="Times New Roman"/>
          <w:b/>
          <w:bCs/>
          <w:caps/>
          <w:sz w:val="22"/>
          <w:szCs w:val="22"/>
          <w:lang w:val="bg-BG"/>
        </w:rPr>
        <w:t>В Г Л</w:t>
      </w:r>
    </w:p>
    <w:p w14:paraId="4718CE78" w14:textId="24CCFB95" w:rsidR="00336912" w:rsidRDefault="004A5E24" w:rsidP="00626F8D">
      <w:pPr>
        <w:suppressAutoHyphens/>
        <w:overflowPunct/>
        <w:autoSpaceDE/>
        <w:autoSpaceDN/>
        <w:adjustRightInd/>
        <w:jc w:val="both"/>
        <w:textAlignment w:val="auto"/>
        <w:rPr>
          <w:rFonts w:ascii="Times New Roman" w:hAnsi="Times New Roman"/>
          <w:bCs/>
          <w:caps/>
          <w:sz w:val="22"/>
          <w:szCs w:val="22"/>
          <w:lang w:val="bg-BG"/>
        </w:rPr>
      </w:pPr>
      <w:r>
        <w:rPr>
          <w:rFonts w:ascii="Times New Roman" w:hAnsi="Times New Roman"/>
          <w:bCs/>
          <w:caps/>
          <w:sz w:val="22"/>
          <w:szCs w:val="22"/>
          <w:lang w:val="bg-BG"/>
        </w:rPr>
        <w:t xml:space="preserve"> </w:t>
      </w:r>
    </w:p>
    <w:p w14:paraId="1DB59E53" w14:textId="77777777" w:rsidR="00336912" w:rsidRPr="00336912" w:rsidRDefault="00336912" w:rsidP="00626F8D">
      <w:pPr>
        <w:suppressAutoHyphens/>
        <w:overflowPunct/>
        <w:autoSpaceDE/>
        <w:autoSpaceDN/>
        <w:adjustRightInd/>
        <w:jc w:val="both"/>
        <w:textAlignment w:val="auto"/>
        <w:rPr>
          <w:rFonts w:ascii="Times New Roman" w:hAnsi="Times New Roman"/>
          <w:bCs/>
          <w:caps/>
          <w:sz w:val="22"/>
          <w:szCs w:val="22"/>
          <w:lang w:val="bg-BG" w:eastAsia="zh-CN"/>
        </w:rPr>
      </w:pPr>
      <w:r>
        <w:rPr>
          <w:rFonts w:ascii="Times New Roman" w:hAnsi="Times New Roman"/>
          <w:bCs/>
          <w:caps/>
          <w:sz w:val="22"/>
          <w:szCs w:val="22"/>
          <w:lang w:val="bg-BG"/>
        </w:rPr>
        <w:t>гр. софия 1000</w:t>
      </w:r>
    </w:p>
    <w:p w14:paraId="5B8789A0" w14:textId="77777777" w:rsidR="00626F8D" w:rsidRDefault="00626F8D" w:rsidP="00626F8D">
      <w:pPr>
        <w:suppressAutoHyphens/>
        <w:overflowPunct/>
        <w:autoSpaceDE/>
        <w:autoSpaceDN/>
        <w:adjustRightInd/>
        <w:jc w:val="both"/>
        <w:textAlignment w:val="auto"/>
        <w:rPr>
          <w:rFonts w:ascii="Times New Roman" w:hAnsi="Times New Roman"/>
          <w:b/>
          <w:bCs/>
          <w:sz w:val="24"/>
          <w:szCs w:val="24"/>
          <w:lang w:val="bg-BG" w:eastAsia="zh-CN"/>
        </w:rPr>
      </w:pPr>
    </w:p>
    <w:p w14:paraId="79B7B728" w14:textId="77777777" w:rsidR="00872981" w:rsidRDefault="00872981" w:rsidP="00626F8D">
      <w:pPr>
        <w:suppressAutoHyphens/>
        <w:overflowPunct/>
        <w:autoSpaceDE/>
        <w:autoSpaceDN/>
        <w:adjustRightInd/>
        <w:jc w:val="both"/>
        <w:textAlignment w:val="auto"/>
        <w:rPr>
          <w:rFonts w:ascii="Times New Roman" w:hAnsi="Times New Roman"/>
          <w:b/>
          <w:bCs/>
          <w:sz w:val="24"/>
          <w:szCs w:val="24"/>
          <w:lang w:val="bg-BG" w:eastAsia="zh-CN"/>
        </w:rPr>
      </w:pPr>
    </w:p>
    <w:p w14:paraId="17FA7949" w14:textId="77777777" w:rsidR="00872981" w:rsidRPr="00F071E5" w:rsidRDefault="00872981" w:rsidP="00626F8D">
      <w:pPr>
        <w:suppressAutoHyphens/>
        <w:overflowPunct/>
        <w:autoSpaceDE/>
        <w:autoSpaceDN/>
        <w:adjustRightInd/>
        <w:jc w:val="both"/>
        <w:textAlignment w:val="auto"/>
        <w:rPr>
          <w:rFonts w:ascii="Times New Roman" w:hAnsi="Times New Roman"/>
          <w:b/>
          <w:bCs/>
          <w:sz w:val="24"/>
          <w:szCs w:val="24"/>
          <w:lang w:val="bg-BG" w:eastAsia="zh-CN"/>
        </w:rPr>
      </w:pPr>
    </w:p>
    <w:p w14:paraId="7F0BB3D1" w14:textId="77777777" w:rsidR="00626F8D" w:rsidRPr="009930B1" w:rsidRDefault="00626F8D" w:rsidP="00626F8D">
      <w:pPr>
        <w:suppressAutoHyphens/>
        <w:overflowPunct/>
        <w:autoSpaceDE/>
        <w:autoSpaceDN/>
        <w:adjustRightInd/>
        <w:ind w:left="1134" w:hanging="1134"/>
        <w:jc w:val="both"/>
        <w:textAlignment w:val="auto"/>
        <w:rPr>
          <w:rFonts w:ascii="Times New Roman" w:hAnsi="Times New Roman"/>
          <w:sz w:val="24"/>
          <w:szCs w:val="24"/>
          <w:lang w:val="bg-BG" w:eastAsia="zh-CN"/>
        </w:rPr>
      </w:pPr>
      <w:r w:rsidRPr="00F071E5">
        <w:rPr>
          <w:rFonts w:ascii="Times New Roman" w:hAnsi="Times New Roman"/>
          <w:b/>
          <w:bCs/>
          <w:sz w:val="24"/>
          <w:szCs w:val="24"/>
          <w:u w:val="single"/>
          <w:lang w:val="bg-BG" w:eastAsia="zh-CN"/>
        </w:rPr>
        <w:t>Относно</w:t>
      </w:r>
      <w:r w:rsidRPr="00F071E5">
        <w:rPr>
          <w:rFonts w:ascii="Times New Roman" w:hAnsi="Times New Roman"/>
          <w:bCs/>
          <w:sz w:val="24"/>
          <w:szCs w:val="24"/>
          <w:lang w:val="bg-BG" w:eastAsia="zh-CN"/>
        </w:rPr>
        <w:t>: Инвестиционно предложение (ИП) „</w:t>
      </w:r>
      <w:r w:rsidR="00336912">
        <w:rPr>
          <w:rFonts w:ascii="Times New Roman" w:hAnsi="Times New Roman"/>
          <w:bCs/>
          <w:sz w:val="24"/>
          <w:szCs w:val="24"/>
          <w:lang w:val="bg-BG" w:eastAsia="zh-CN"/>
        </w:rPr>
        <w:t xml:space="preserve">Оборудване на </w:t>
      </w:r>
      <w:proofErr w:type="spellStart"/>
      <w:r w:rsidR="00336912">
        <w:rPr>
          <w:rFonts w:ascii="Times New Roman" w:hAnsi="Times New Roman"/>
          <w:bCs/>
          <w:sz w:val="24"/>
          <w:szCs w:val="24"/>
          <w:lang w:val="bg-BG" w:eastAsia="zh-CN"/>
        </w:rPr>
        <w:t>изводно</w:t>
      </w:r>
      <w:proofErr w:type="spellEnd"/>
      <w:r w:rsidR="00336912">
        <w:rPr>
          <w:rFonts w:ascii="Times New Roman" w:hAnsi="Times New Roman"/>
          <w:bCs/>
          <w:sz w:val="24"/>
          <w:szCs w:val="24"/>
          <w:lang w:val="bg-BG" w:eastAsia="zh-CN"/>
        </w:rPr>
        <w:t xml:space="preserve"> поле 220 </w:t>
      </w:r>
      <w:r w:rsidR="00336912">
        <w:rPr>
          <w:rFonts w:ascii="Times New Roman" w:hAnsi="Times New Roman"/>
          <w:bCs/>
          <w:sz w:val="24"/>
          <w:szCs w:val="24"/>
          <w:lang w:eastAsia="zh-CN"/>
        </w:rPr>
        <w:t>kV</w:t>
      </w:r>
      <w:r w:rsidR="00336912">
        <w:rPr>
          <w:rFonts w:ascii="Times New Roman" w:hAnsi="Times New Roman"/>
          <w:bCs/>
          <w:sz w:val="24"/>
          <w:szCs w:val="24"/>
          <w:lang w:val="bg-BG" w:eastAsia="zh-CN"/>
        </w:rPr>
        <w:t xml:space="preserve"> в ОРУ 220 </w:t>
      </w:r>
      <w:r w:rsidR="00336912">
        <w:rPr>
          <w:rFonts w:ascii="Times New Roman" w:hAnsi="Times New Roman"/>
          <w:bCs/>
          <w:sz w:val="24"/>
          <w:szCs w:val="24"/>
          <w:lang w:eastAsia="zh-CN"/>
        </w:rPr>
        <w:t xml:space="preserve">kV </w:t>
      </w:r>
      <w:r w:rsidR="00336912">
        <w:rPr>
          <w:rFonts w:ascii="Times New Roman" w:hAnsi="Times New Roman"/>
          <w:bCs/>
          <w:sz w:val="24"/>
          <w:szCs w:val="24"/>
          <w:lang w:val="bg-BG" w:eastAsia="zh-CN"/>
        </w:rPr>
        <w:t xml:space="preserve">на </w:t>
      </w:r>
      <w:r w:rsidR="00C442C7">
        <w:rPr>
          <w:rFonts w:ascii="Times New Roman" w:hAnsi="Times New Roman"/>
          <w:bCs/>
          <w:sz w:val="24"/>
          <w:szCs w:val="24"/>
          <w:lang w:val="bg-BG" w:eastAsia="zh-CN"/>
        </w:rPr>
        <w:t>п/</w:t>
      </w:r>
      <w:proofErr w:type="spellStart"/>
      <w:r w:rsidR="00C442C7">
        <w:rPr>
          <w:rFonts w:ascii="Times New Roman" w:hAnsi="Times New Roman"/>
          <w:bCs/>
          <w:sz w:val="24"/>
          <w:szCs w:val="24"/>
          <w:lang w:val="bg-BG" w:eastAsia="zh-CN"/>
        </w:rPr>
        <w:t>ст</w:t>
      </w:r>
      <w:proofErr w:type="spellEnd"/>
      <w:r w:rsidR="00C442C7">
        <w:rPr>
          <w:rFonts w:ascii="Times New Roman" w:hAnsi="Times New Roman"/>
          <w:bCs/>
          <w:sz w:val="24"/>
          <w:szCs w:val="24"/>
          <w:lang w:val="bg-BG" w:eastAsia="zh-CN"/>
        </w:rPr>
        <w:t xml:space="preserve"> „Мизия“ 400/220/110 </w:t>
      </w:r>
      <w:r w:rsidR="00C442C7">
        <w:rPr>
          <w:rFonts w:ascii="Times New Roman" w:hAnsi="Times New Roman"/>
          <w:bCs/>
          <w:sz w:val="24"/>
          <w:szCs w:val="24"/>
          <w:lang w:eastAsia="zh-CN"/>
        </w:rPr>
        <w:t xml:space="preserve">kV, </w:t>
      </w:r>
      <w:r w:rsidR="00C442C7">
        <w:rPr>
          <w:rFonts w:ascii="Times New Roman" w:hAnsi="Times New Roman"/>
          <w:bCs/>
          <w:sz w:val="24"/>
          <w:szCs w:val="24"/>
          <w:lang w:val="bg-BG" w:eastAsia="zh-CN"/>
        </w:rPr>
        <w:t xml:space="preserve">разположена в ПИ №61580.606.175, </w:t>
      </w:r>
      <w:proofErr w:type="spellStart"/>
      <w:r w:rsidR="00C442C7">
        <w:rPr>
          <w:rFonts w:ascii="Times New Roman" w:hAnsi="Times New Roman"/>
          <w:bCs/>
          <w:sz w:val="24"/>
          <w:szCs w:val="24"/>
          <w:lang w:val="bg-BG" w:eastAsia="zh-CN"/>
        </w:rPr>
        <w:t>земл</w:t>
      </w:r>
      <w:proofErr w:type="spellEnd"/>
      <w:r w:rsidR="00C442C7">
        <w:rPr>
          <w:rFonts w:ascii="Times New Roman" w:hAnsi="Times New Roman"/>
          <w:bCs/>
          <w:sz w:val="24"/>
          <w:szCs w:val="24"/>
          <w:lang w:val="bg-BG" w:eastAsia="zh-CN"/>
        </w:rPr>
        <w:t>. с. Радомирци, общ. Червен бряг, обл. Плевен</w:t>
      </w:r>
      <w:r w:rsidR="00C55490">
        <w:rPr>
          <w:rFonts w:ascii="Times New Roman" w:hAnsi="Times New Roman"/>
          <w:bCs/>
          <w:sz w:val="24"/>
          <w:szCs w:val="24"/>
          <w:lang w:val="bg-BG" w:eastAsia="zh-CN"/>
        </w:rPr>
        <w:t>“</w:t>
      </w:r>
    </w:p>
    <w:p w14:paraId="7EFE5202" w14:textId="77777777" w:rsidR="00872981" w:rsidRDefault="00872981" w:rsidP="00626F8D">
      <w:pPr>
        <w:suppressAutoHyphens/>
        <w:autoSpaceDN/>
        <w:adjustRightInd/>
        <w:ind w:firstLine="567"/>
        <w:jc w:val="both"/>
        <w:rPr>
          <w:rFonts w:ascii="Times New Roman" w:hAnsi="Times New Roman"/>
          <w:b/>
          <w:caps/>
          <w:sz w:val="24"/>
          <w:szCs w:val="24"/>
          <w:lang w:val="bg-BG" w:eastAsia="zh-CN"/>
        </w:rPr>
      </w:pPr>
    </w:p>
    <w:p w14:paraId="7D9D04F1" w14:textId="77777777" w:rsidR="00872981" w:rsidRPr="00F071E5" w:rsidRDefault="00872981" w:rsidP="00626F8D">
      <w:pPr>
        <w:suppressAutoHyphens/>
        <w:autoSpaceDN/>
        <w:adjustRightInd/>
        <w:ind w:firstLine="567"/>
        <w:jc w:val="both"/>
        <w:rPr>
          <w:rFonts w:ascii="Times New Roman" w:hAnsi="Times New Roman"/>
          <w:b/>
          <w:caps/>
          <w:sz w:val="24"/>
          <w:szCs w:val="24"/>
          <w:lang w:val="bg-BG" w:eastAsia="zh-CN"/>
        </w:rPr>
      </w:pPr>
    </w:p>
    <w:p w14:paraId="0BD39940" w14:textId="77777777" w:rsidR="00626F8D" w:rsidRPr="00F071E5" w:rsidRDefault="00626F8D" w:rsidP="00626F8D">
      <w:pPr>
        <w:suppressAutoHyphens/>
        <w:autoSpaceDN/>
        <w:adjustRightInd/>
        <w:ind w:firstLine="567"/>
        <w:jc w:val="both"/>
        <w:rPr>
          <w:rFonts w:ascii="Times New Roman" w:hAnsi="Times New Roman"/>
          <w:caps/>
          <w:sz w:val="24"/>
          <w:szCs w:val="24"/>
          <w:lang w:eastAsia="zh-CN"/>
        </w:rPr>
      </w:pPr>
      <w:r w:rsidRPr="00F071E5">
        <w:rPr>
          <w:rFonts w:ascii="Times New Roman" w:hAnsi="Times New Roman"/>
          <w:b/>
          <w:caps/>
          <w:sz w:val="24"/>
          <w:szCs w:val="24"/>
          <w:lang w:val="bg-BG" w:eastAsia="zh-CN"/>
        </w:rPr>
        <w:t xml:space="preserve">УВАЖАЕМИ ГОСПОдин </w:t>
      </w:r>
      <w:r w:rsidR="00C442C7" w:rsidRPr="00C442C7">
        <w:rPr>
          <w:rFonts w:ascii="Times New Roman" w:hAnsi="Times New Roman"/>
          <w:b/>
          <w:caps/>
          <w:sz w:val="24"/>
          <w:szCs w:val="24"/>
          <w:lang w:val="bg-BG" w:eastAsia="zh-CN"/>
        </w:rPr>
        <w:t>ГЕОРГИЕВ</w:t>
      </w:r>
      <w:r w:rsidRPr="00F071E5">
        <w:rPr>
          <w:rFonts w:ascii="Times New Roman" w:hAnsi="Times New Roman"/>
          <w:b/>
          <w:caps/>
          <w:sz w:val="24"/>
          <w:szCs w:val="24"/>
          <w:lang w:val="bg-BG" w:eastAsia="zh-CN"/>
        </w:rPr>
        <w:t>,</w:t>
      </w:r>
    </w:p>
    <w:p w14:paraId="4FAADDED" w14:textId="77777777" w:rsidR="00A17349" w:rsidRDefault="00A17349" w:rsidP="00626F8D">
      <w:pPr>
        <w:suppressAutoHyphens/>
        <w:autoSpaceDN/>
        <w:adjustRightInd/>
        <w:ind w:firstLine="567"/>
        <w:jc w:val="both"/>
        <w:rPr>
          <w:rFonts w:ascii="Times New Roman" w:hAnsi="Times New Roman"/>
          <w:b/>
          <w:sz w:val="24"/>
          <w:szCs w:val="24"/>
          <w:lang w:val="bg-BG" w:eastAsia="zh-CN"/>
        </w:rPr>
      </w:pPr>
    </w:p>
    <w:p w14:paraId="6910B758" w14:textId="77777777" w:rsidR="00872981" w:rsidRPr="00F071E5" w:rsidRDefault="00872981" w:rsidP="00626F8D">
      <w:pPr>
        <w:suppressAutoHyphens/>
        <w:autoSpaceDN/>
        <w:adjustRightInd/>
        <w:ind w:firstLine="567"/>
        <w:jc w:val="both"/>
        <w:rPr>
          <w:rFonts w:ascii="Times New Roman" w:hAnsi="Times New Roman"/>
          <w:b/>
          <w:sz w:val="24"/>
          <w:szCs w:val="24"/>
          <w:lang w:val="bg-BG" w:eastAsia="zh-CN"/>
        </w:rPr>
      </w:pPr>
    </w:p>
    <w:p w14:paraId="41569A8A" w14:textId="77777777" w:rsidR="00626F8D" w:rsidRPr="00F071E5" w:rsidRDefault="00626F8D" w:rsidP="00626F8D">
      <w:pPr>
        <w:suppressAutoHyphens/>
        <w:overflowPunct/>
        <w:autoSpaceDE/>
        <w:autoSpaceDN/>
        <w:adjustRightInd/>
        <w:ind w:firstLine="567"/>
        <w:jc w:val="both"/>
        <w:textAlignment w:val="auto"/>
        <w:rPr>
          <w:rFonts w:ascii="Times New Roman" w:hAnsi="Times New Roman"/>
          <w:sz w:val="24"/>
          <w:szCs w:val="24"/>
          <w:lang w:eastAsia="zh-CN"/>
        </w:rPr>
      </w:pPr>
      <w:r w:rsidRPr="00F071E5">
        <w:rPr>
          <w:rFonts w:ascii="Times New Roman" w:hAnsi="Times New Roman"/>
          <w:sz w:val="24"/>
          <w:szCs w:val="24"/>
          <w:lang w:val="bg-BG" w:eastAsia="zh-CN"/>
        </w:rPr>
        <w:t>Във вр</w:t>
      </w:r>
      <w:r>
        <w:rPr>
          <w:rFonts w:ascii="Times New Roman" w:hAnsi="Times New Roman"/>
          <w:sz w:val="24"/>
          <w:szCs w:val="24"/>
          <w:lang w:val="bg-BG" w:eastAsia="zh-CN"/>
        </w:rPr>
        <w:t>ъзк</w:t>
      </w:r>
      <w:r w:rsidR="00B75EB5">
        <w:rPr>
          <w:rFonts w:ascii="Times New Roman" w:hAnsi="Times New Roman"/>
          <w:sz w:val="24"/>
          <w:szCs w:val="24"/>
          <w:lang w:val="bg-BG" w:eastAsia="zh-CN"/>
        </w:rPr>
        <w:t xml:space="preserve">а с Ваше уведомление </w:t>
      </w:r>
      <w:r w:rsidR="0010621C">
        <w:rPr>
          <w:rFonts w:ascii="Times New Roman" w:hAnsi="Times New Roman"/>
          <w:sz w:val="24"/>
          <w:szCs w:val="24"/>
          <w:lang w:val="bg-BG" w:eastAsia="zh-CN"/>
        </w:rPr>
        <w:t>вх. №</w:t>
      </w:r>
      <w:r w:rsidR="003C3B39">
        <w:rPr>
          <w:rFonts w:ascii="Times New Roman" w:hAnsi="Times New Roman"/>
          <w:sz w:val="24"/>
          <w:szCs w:val="24"/>
          <w:lang w:val="bg-BG" w:eastAsia="zh-CN"/>
        </w:rPr>
        <w:t>АО-2118</w:t>
      </w:r>
      <w:r w:rsidR="004B5A50">
        <w:rPr>
          <w:rFonts w:ascii="Times New Roman" w:hAnsi="Times New Roman"/>
          <w:sz w:val="24"/>
          <w:szCs w:val="24"/>
          <w:lang w:val="bg-BG" w:eastAsia="zh-CN"/>
        </w:rPr>
        <w:t xml:space="preserve"> от </w:t>
      </w:r>
      <w:r w:rsidR="003C3B39">
        <w:rPr>
          <w:rFonts w:ascii="Times New Roman" w:hAnsi="Times New Roman"/>
          <w:sz w:val="24"/>
          <w:szCs w:val="24"/>
          <w:lang w:val="bg-BG" w:eastAsia="zh-CN"/>
        </w:rPr>
        <w:t>09</w:t>
      </w:r>
      <w:r w:rsidR="004B5A50" w:rsidRPr="004B5A50">
        <w:rPr>
          <w:rFonts w:ascii="Times New Roman" w:hAnsi="Times New Roman"/>
          <w:sz w:val="24"/>
          <w:szCs w:val="24"/>
          <w:lang w:val="bg-BG" w:eastAsia="zh-CN"/>
        </w:rPr>
        <w:t>.0</w:t>
      </w:r>
      <w:r w:rsidR="003C3B39">
        <w:rPr>
          <w:rFonts w:ascii="Times New Roman" w:hAnsi="Times New Roman"/>
          <w:sz w:val="24"/>
          <w:szCs w:val="24"/>
          <w:lang w:val="bg-BG" w:eastAsia="zh-CN"/>
        </w:rPr>
        <w:t>4</w:t>
      </w:r>
      <w:r w:rsidR="004B5A50" w:rsidRPr="004B5A50">
        <w:rPr>
          <w:rFonts w:ascii="Times New Roman" w:hAnsi="Times New Roman"/>
          <w:sz w:val="24"/>
          <w:szCs w:val="24"/>
          <w:lang w:val="bg-BG" w:eastAsia="zh-CN"/>
        </w:rPr>
        <w:t>.2026</w:t>
      </w:r>
      <w:r w:rsidR="00B75EB5">
        <w:rPr>
          <w:rFonts w:ascii="Times New Roman" w:hAnsi="Times New Roman"/>
          <w:sz w:val="24"/>
          <w:szCs w:val="24"/>
          <w:lang w:val="bg-BG" w:eastAsia="zh-CN"/>
        </w:rPr>
        <w:t xml:space="preserve"> г.</w:t>
      </w:r>
      <w:r>
        <w:rPr>
          <w:rFonts w:ascii="Times New Roman" w:hAnsi="Times New Roman"/>
          <w:sz w:val="24"/>
          <w:szCs w:val="24"/>
          <w:lang w:val="bg-BG" w:eastAsia="zh-CN"/>
        </w:rPr>
        <w:t xml:space="preserve"> </w:t>
      </w:r>
      <w:r w:rsidRPr="00F071E5">
        <w:rPr>
          <w:rFonts w:ascii="Times New Roman" w:hAnsi="Times New Roman"/>
          <w:sz w:val="24"/>
          <w:szCs w:val="24"/>
          <w:lang w:val="bg-BG" w:eastAsia="zh-CN"/>
        </w:rPr>
        <w:t>на РИОСВ-Плевен за ИП „</w:t>
      </w:r>
      <w:r w:rsidR="003C3B39" w:rsidRPr="003C3B39">
        <w:rPr>
          <w:rFonts w:ascii="Times New Roman" w:hAnsi="Times New Roman"/>
          <w:sz w:val="24"/>
          <w:szCs w:val="24"/>
          <w:lang w:val="bg-BG" w:eastAsia="zh-CN"/>
        </w:rPr>
        <w:t xml:space="preserve">Оборудване на </w:t>
      </w:r>
      <w:proofErr w:type="spellStart"/>
      <w:r w:rsidR="003C3B39" w:rsidRPr="003C3B39">
        <w:rPr>
          <w:rFonts w:ascii="Times New Roman" w:hAnsi="Times New Roman"/>
          <w:sz w:val="24"/>
          <w:szCs w:val="24"/>
          <w:lang w:val="bg-BG" w:eastAsia="zh-CN"/>
        </w:rPr>
        <w:t>изводно</w:t>
      </w:r>
      <w:proofErr w:type="spellEnd"/>
      <w:r w:rsidR="003C3B39" w:rsidRPr="003C3B39">
        <w:rPr>
          <w:rFonts w:ascii="Times New Roman" w:hAnsi="Times New Roman"/>
          <w:sz w:val="24"/>
          <w:szCs w:val="24"/>
          <w:lang w:val="bg-BG" w:eastAsia="zh-CN"/>
        </w:rPr>
        <w:t xml:space="preserve"> поле 220 </w:t>
      </w:r>
      <w:proofErr w:type="spellStart"/>
      <w:r w:rsidR="003C3B39" w:rsidRPr="003C3B39">
        <w:rPr>
          <w:rFonts w:ascii="Times New Roman" w:hAnsi="Times New Roman"/>
          <w:sz w:val="24"/>
          <w:szCs w:val="24"/>
          <w:lang w:val="bg-BG" w:eastAsia="zh-CN"/>
        </w:rPr>
        <w:t>kV</w:t>
      </w:r>
      <w:proofErr w:type="spellEnd"/>
      <w:r w:rsidR="003C3B39" w:rsidRPr="003C3B39">
        <w:rPr>
          <w:rFonts w:ascii="Times New Roman" w:hAnsi="Times New Roman"/>
          <w:sz w:val="24"/>
          <w:szCs w:val="24"/>
          <w:lang w:val="bg-BG" w:eastAsia="zh-CN"/>
        </w:rPr>
        <w:t xml:space="preserve"> в ОРУ 220 </w:t>
      </w:r>
      <w:proofErr w:type="spellStart"/>
      <w:r w:rsidR="003C3B39" w:rsidRPr="003C3B39">
        <w:rPr>
          <w:rFonts w:ascii="Times New Roman" w:hAnsi="Times New Roman"/>
          <w:sz w:val="24"/>
          <w:szCs w:val="24"/>
          <w:lang w:val="bg-BG" w:eastAsia="zh-CN"/>
        </w:rPr>
        <w:t>kV</w:t>
      </w:r>
      <w:proofErr w:type="spellEnd"/>
      <w:r w:rsidR="003C3B39" w:rsidRPr="003C3B39">
        <w:rPr>
          <w:rFonts w:ascii="Times New Roman" w:hAnsi="Times New Roman"/>
          <w:sz w:val="24"/>
          <w:szCs w:val="24"/>
          <w:lang w:val="bg-BG" w:eastAsia="zh-CN"/>
        </w:rPr>
        <w:t xml:space="preserve"> на п/</w:t>
      </w:r>
      <w:proofErr w:type="spellStart"/>
      <w:r w:rsidR="003C3B39" w:rsidRPr="003C3B39">
        <w:rPr>
          <w:rFonts w:ascii="Times New Roman" w:hAnsi="Times New Roman"/>
          <w:sz w:val="24"/>
          <w:szCs w:val="24"/>
          <w:lang w:val="bg-BG" w:eastAsia="zh-CN"/>
        </w:rPr>
        <w:t>ст</w:t>
      </w:r>
      <w:proofErr w:type="spellEnd"/>
      <w:r w:rsidR="003C3B39" w:rsidRPr="003C3B39">
        <w:rPr>
          <w:rFonts w:ascii="Times New Roman" w:hAnsi="Times New Roman"/>
          <w:sz w:val="24"/>
          <w:szCs w:val="24"/>
          <w:lang w:val="bg-BG" w:eastAsia="zh-CN"/>
        </w:rPr>
        <w:t xml:space="preserve"> „Мизия“ 400/220/110 </w:t>
      </w:r>
      <w:proofErr w:type="spellStart"/>
      <w:r w:rsidR="003C3B39" w:rsidRPr="003C3B39">
        <w:rPr>
          <w:rFonts w:ascii="Times New Roman" w:hAnsi="Times New Roman"/>
          <w:sz w:val="24"/>
          <w:szCs w:val="24"/>
          <w:lang w:val="bg-BG" w:eastAsia="zh-CN"/>
        </w:rPr>
        <w:t>kV</w:t>
      </w:r>
      <w:proofErr w:type="spellEnd"/>
      <w:r w:rsidR="003C3B39" w:rsidRPr="003C3B39">
        <w:rPr>
          <w:rFonts w:ascii="Times New Roman" w:hAnsi="Times New Roman"/>
          <w:sz w:val="24"/>
          <w:szCs w:val="24"/>
          <w:lang w:val="bg-BG" w:eastAsia="zh-CN"/>
        </w:rPr>
        <w:t xml:space="preserve">, разположена в ПИ №61580.606.175, </w:t>
      </w:r>
      <w:proofErr w:type="spellStart"/>
      <w:r w:rsidR="003C3B39" w:rsidRPr="003C3B39">
        <w:rPr>
          <w:rFonts w:ascii="Times New Roman" w:hAnsi="Times New Roman"/>
          <w:sz w:val="24"/>
          <w:szCs w:val="24"/>
          <w:lang w:val="bg-BG" w:eastAsia="zh-CN"/>
        </w:rPr>
        <w:t>земл</w:t>
      </w:r>
      <w:proofErr w:type="spellEnd"/>
      <w:r w:rsidR="003C3B39" w:rsidRPr="003C3B39">
        <w:rPr>
          <w:rFonts w:ascii="Times New Roman" w:hAnsi="Times New Roman"/>
          <w:sz w:val="24"/>
          <w:szCs w:val="24"/>
          <w:lang w:val="bg-BG" w:eastAsia="zh-CN"/>
        </w:rPr>
        <w:t>. с. Радомирци, общ. Червен бряг, обл. Плевен</w:t>
      </w:r>
      <w:r w:rsidRPr="00F071E5">
        <w:rPr>
          <w:rFonts w:ascii="Times New Roman" w:hAnsi="Times New Roman"/>
          <w:sz w:val="24"/>
          <w:szCs w:val="24"/>
          <w:lang w:val="bg-BG" w:eastAsia="zh-CN"/>
        </w:rPr>
        <w:t>“,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w:t>
      </w:r>
      <w:r w:rsidR="00F51742">
        <w:rPr>
          <w:rFonts w:ascii="Times New Roman" w:hAnsi="Times New Roman"/>
          <w:sz w:val="24"/>
          <w:szCs w:val="24"/>
          <w:lang w:val="bg-BG" w:eastAsia="zh-CN"/>
        </w:rPr>
        <w:t xml:space="preserve"> обн., ДВ, бр. 73 от 11.09.2007</w:t>
      </w:r>
      <w:r w:rsidRPr="00F071E5">
        <w:rPr>
          <w:rFonts w:ascii="Times New Roman" w:hAnsi="Times New Roman"/>
          <w:sz w:val="24"/>
          <w:szCs w:val="24"/>
          <w:lang w:val="bg-BG" w:eastAsia="zh-CN"/>
        </w:rPr>
        <w:t xml:space="preserve">г. и </w:t>
      </w:r>
      <w:proofErr w:type="spellStart"/>
      <w:r w:rsidRPr="00F071E5">
        <w:rPr>
          <w:rFonts w:ascii="Times New Roman" w:hAnsi="Times New Roman"/>
          <w:sz w:val="24"/>
          <w:szCs w:val="24"/>
          <w:lang w:val="bg-BG" w:eastAsia="zh-CN"/>
        </w:rPr>
        <w:t>вс</w:t>
      </w:r>
      <w:proofErr w:type="spellEnd"/>
      <w:r w:rsidRPr="00F071E5">
        <w:rPr>
          <w:rFonts w:ascii="Times New Roman" w:hAnsi="Times New Roman"/>
          <w:sz w:val="24"/>
          <w:szCs w:val="24"/>
          <w:lang w:val="bg-BG" w:eastAsia="zh-CN"/>
        </w:rPr>
        <w:t>. изм. и доп.)</w:t>
      </w:r>
      <w:r w:rsidR="003C3B39">
        <w:rPr>
          <w:rFonts w:ascii="Times New Roman" w:hAnsi="Times New Roman"/>
          <w:sz w:val="24"/>
          <w:szCs w:val="24"/>
          <w:lang w:val="bg-BG" w:eastAsia="zh-CN"/>
        </w:rPr>
        <w:t xml:space="preserve"> и внесена допълнителна информация вх. №АО-2118-1 от </w:t>
      </w:r>
      <w:r w:rsidR="003C3B39" w:rsidRPr="003C3B39">
        <w:rPr>
          <w:rFonts w:ascii="Times New Roman" w:hAnsi="Times New Roman"/>
          <w:sz w:val="24"/>
          <w:szCs w:val="24"/>
          <w:lang w:val="bg-BG" w:eastAsia="zh-CN"/>
        </w:rPr>
        <w:t>15.04.2026</w:t>
      </w:r>
      <w:r w:rsidR="003C3B39">
        <w:rPr>
          <w:rFonts w:ascii="Times New Roman" w:hAnsi="Times New Roman"/>
          <w:sz w:val="24"/>
          <w:szCs w:val="24"/>
          <w:lang w:val="bg-BG" w:eastAsia="zh-CN"/>
        </w:rPr>
        <w:t xml:space="preserve"> г.</w:t>
      </w:r>
      <w:r w:rsidRPr="00F071E5">
        <w:rPr>
          <w:rFonts w:ascii="Times New Roman" w:hAnsi="Times New Roman"/>
          <w:sz w:val="24"/>
          <w:szCs w:val="24"/>
          <w:lang w:val="bg-BG" w:eastAsia="zh-CN"/>
        </w:rPr>
        <w:t>, Ви уведомяваме следното:</w:t>
      </w:r>
    </w:p>
    <w:p w14:paraId="3273655E" w14:textId="77777777" w:rsidR="00626F8D" w:rsidRPr="00F071E5" w:rsidRDefault="00626F8D" w:rsidP="00626F8D">
      <w:pPr>
        <w:suppressAutoHyphens/>
        <w:overflowPunct/>
        <w:autoSpaceDE/>
        <w:autoSpaceDN/>
        <w:adjustRightInd/>
        <w:ind w:firstLine="567"/>
        <w:jc w:val="both"/>
        <w:textAlignment w:val="auto"/>
        <w:rPr>
          <w:rFonts w:ascii="Times New Roman" w:hAnsi="Times New Roman"/>
          <w:b/>
          <w:sz w:val="24"/>
          <w:szCs w:val="24"/>
          <w:lang w:val="bg-BG" w:eastAsia="zh-CN"/>
        </w:rPr>
      </w:pPr>
      <w:r w:rsidRPr="00F071E5">
        <w:rPr>
          <w:rFonts w:ascii="Times New Roman" w:hAnsi="Times New Roman"/>
          <w:bCs/>
          <w:sz w:val="24"/>
          <w:szCs w:val="24"/>
          <w:lang w:val="bg-BG" w:eastAsia="zh-CN"/>
        </w:rPr>
        <w:t>ИП „</w:t>
      </w:r>
      <w:r w:rsidR="003C3B39" w:rsidRPr="003C3B39">
        <w:rPr>
          <w:rFonts w:ascii="Times New Roman" w:hAnsi="Times New Roman"/>
          <w:bCs/>
          <w:sz w:val="24"/>
          <w:szCs w:val="24"/>
          <w:lang w:val="bg-BG" w:eastAsia="zh-CN"/>
        </w:rPr>
        <w:t xml:space="preserve">Оборудване на </w:t>
      </w:r>
      <w:proofErr w:type="spellStart"/>
      <w:r w:rsidR="003C3B39" w:rsidRPr="003C3B39">
        <w:rPr>
          <w:rFonts w:ascii="Times New Roman" w:hAnsi="Times New Roman"/>
          <w:bCs/>
          <w:sz w:val="24"/>
          <w:szCs w:val="24"/>
          <w:lang w:val="bg-BG" w:eastAsia="zh-CN"/>
        </w:rPr>
        <w:t>изводно</w:t>
      </w:r>
      <w:proofErr w:type="spellEnd"/>
      <w:r w:rsidR="003C3B39" w:rsidRPr="003C3B39">
        <w:rPr>
          <w:rFonts w:ascii="Times New Roman" w:hAnsi="Times New Roman"/>
          <w:bCs/>
          <w:sz w:val="24"/>
          <w:szCs w:val="24"/>
          <w:lang w:val="bg-BG" w:eastAsia="zh-CN"/>
        </w:rPr>
        <w:t xml:space="preserve"> поле 220 </w:t>
      </w:r>
      <w:proofErr w:type="spellStart"/>
      <w:r w:rsidR="003C3B39" w:rsidRPr="003C3B39">
        <w:rPr>
          <w:rFonts w:ascii="Times New Roman" w:hAnsi="Times New Roman"/>
          <w:bCs/>
          <w:sz w:val="24"/>
          <w:szCs w:val="24"/>
          <w:lang w:val="bg-BG" w:eastAsia="zh-CN"/>
        </w:rPr>
        <w:t>kV</w:t>
      </w:r>
      <w:proofErr w:type="spellEnd"/>
      <w:r w:rsidR="003C3B39" w:rsidRPr="003C3B39">
        <w:rPr>
          <w:rFonts w:ascii="Times New Roman" w:hAnsi="Times New Roman"/>
          <w:bCs/>
          <w:sz w:val="24"/>
          <w:szCs w:val="24"/>
          <w:lang w:val="bg-BG" w:eastAsia="zh-CN"/>
        </w:rPr>
        <w:t xml:space="preserve"> в ОРУ 220 </w:t>
      </w:r>
      <w:proofErr w:type="spellStart"/>
      <w:r w:rsidR="003C3B39" w:rsidRPr="003C3B39">
        <w:rPr>
          <w:rFonts w:ascii="Times New Roman" w:hAnsi="Times New Roman"/>
          <w:bCs/>
          <w:sz w:val="24"/>
          <w:szCs w:val="24"/>
          <w:lang w:val="bg-BG" w:eastAsia="zh-CN"/>
        </w:rPr>
        <w:t>kV</w:t>
      </w:r>
      <w:proofErr w:type="spellEnd"/>
      <w:r w:rsidR="003C3B39" w:rsidRPr="003C3B39">
        <w:rPr>
          <w:rFonts w:ascii="Times New Roman" w:hAnsi="Times New Roman"/>
          <w:bCs/>
          <w:sz w:val="24"/>
          <w:szCs w:val="24"/>
          <w:lang w:val="bg-BG" w:eastAsia="zh-CN"/>
        </w:rPr>
        <w:t xml:space="preserve"> на п/</w:t>
      </w:r>
      <w:proofErr w:type="spellStart"/>
      <w:r w:rsidR="003C3B39" w:rsidRPr="003C3B39">
        <w:rPr>
          <w:rFonts w:ascii="Times New Roman" w:hAnsi="Times New Roman"/>
          <w:bCs/>
          <w:sz w:val="24"/>
          <w:szCs w:val="24"/>
          <w:lang w:val="bg-BG" w:eastAsia="zh-CN"/>
        </w:rPr>
        <w:t>ст</w:t>
      </w:r>
      <w:proofErr w:type="spellEnd"/>
      <w:r w:rsidR="003C3B39" w:rsidRPr="003C3B39">
        <w:rPr>
          <w:rFonts w:ascii="Times New Roman" w:hAnsi="Times New Roman"/>
          <w:bCs/>
          <w:sz w:val="24"/>
          <w:szCs w:val="24"/>
          <w:lang w:val="bg-BG" w:eastAsia="zh-CN"/>
        </w:rPr>
        <w:t xml:space="preserve"> „Мизия“ 400/220/110 </w:t>
      </w:r>
      <w:proofErr w:type="spellStart"/>
      <w:r w:rsidR="003C3B39" w:rsidRPr="003C3B39">
        <w:rPr>
          <w:rFonts w:ascii="Times New Roman" w:hAnsi="Times New Roman"/>
          <w:bCs/>
          <w:sz w:val="24"/>
          <w:szCs w:val="24"/>
          <w:lang w:val="bg-BG" w:eastAsia="zh-CN"/>
        </w:rPr>
        <w:t>kV</w:t>
      </w:r>
      <w:proofErr w:type="spellEnd"/>
      <w:r w:rsidR="003C3B39" w:rsidRPr="003C3B39">
        <w:rPr>
          <w:rFonts w:ascii="Times New Roman" w:hAnsi="Times New Roman"/>
          <w:bCs/>
          <w:sz w:val="24"/>
          <w:szCs w:val="24"/>
          <w:lang w:val="bg-BG" w:eastAsia="zh-CN"/>
        </w:rPr>
        <w:t xml:space="preserve">, разположена в ПИ №61580.606.175, </w:t>
      </w:r>
      <w:proofErr w:type="spellStart"/>
      <w:r w:rsidR="003C3B39" w:rsidRPr="003C3B39">
        <w:rPr>
          <w:rFonts w:ascii="Times New Roman" w:hAnsi="Times New Roman"/>
          <w:bCs/>
          <w:sz w:val="24"/>
          <w:szCs w:val="24"/>
          <w:lang w:val="bg-BG" w:eastAsia="zh-CN"/>
        </w:rPr>
        <w:t>земл</w:t>
      </w:r>
      <w:proofErr w:type="spellEnd"/>
      <w:r w:rsidR="003C3B39" w:rsidRPr="003C3B39">
        <w:rPr>
          <w:rFonts w:ascii="Times New Roman" w:hAnsi="Times New Roman"/>
          <w:bCs/>
          <w:sz w:val="24"/>
          <w:szCs w:val="24"/>
          <w:lang w:val="bg-BG" w:eastAsia="zh-CN"/>
        </w:rPr>
        <w:t>. с. Радомирци, общ. Червен бряг, обл. Плевен</w:t>
      </w:r>
      <w:r w:rsidRPr="00F071E5">
        <w:rPr>
          <w:rFonts w:ascii="Times New Roman" w:hAnsi="Times New Roman"/>
          <w:bCs/>
          <w:sz w:val="24"/>
          <w:szCs w:val="24"/>
          <w:lang w:val="bg-BG" w:eastAsia="zh-CN"/>
        </w:rPr>
        <w:t>“</w:t>
      </w:r>
      <w:r w:rsidRPr="00F071E5">
        <w:rPr>
          <w:rFonts w:ascii="Times New Roman" w:hAnsi="Times New Roman"/>
          <w:sz w:val="24"/>
          <w:szCs w:val="24"/>
          <w:lang w:val="bg-BG" w:eastAsia="zh-CN"/>
        </w:rPr>
        <w:t xml:space="preserve"> попада в обхвата на </w:t>
      </w:r>
      <w:r w:rsidRPr="00F071E5">
        <w:rPr>
          <w:rFonts w:ascii="Times New Roman" w:hAnsi="Times New Roman"/>
          <w:b/>
          <w:sz w:val="24"/>
          <w:szCs w:val="24"/>
          <w:lang w:val="bg-BG" w:eastAsia="zh-CN"/>
        </w:rPr>
        <w:t xml:space="preserve">чл. 2, ал. 2 от </w:t>
      </w:r>
      <w:r w:rsidRPr="00F071E5">
        <w:rPr>
          <w:rFonts w:ascii="Times New Roman" w:hAnsi="Times New Roman"/>
          <w:b/>
          <w:i/>
          <w:sz w:val="24"/>
          <w:szCs w:val="24"/>
          <w:lang w:val="bg-BG" w:eastAsia="zh-CN"/>
        </w:rPr>
        <w:t>Наредбата за ОС</w:t>
      </w:r>
      <w:r w:rsidRPr="00F071E5">
        <w:rPr>
          <w:rFonts w:ascii="Times New Roman" w:hAnsi="Times New Roman"/>
          <w:b/>
          <w:sz w:val="24"/>
          <w:szCs w:val="24"/>
          <w:lang w:val="bg-BG" w:eastAsia="zh-CN"/>
        </w:rPr>
        <w:t>.</w:t>
      </w:r>
    </w:p>
    <w:p w14:paraId="10049AB2" w14:textId="77777777" w:rsidR="00FE1A91" w:rsidRDefault="00626F8D" w:rsidP="00626F8D">
      <w:pPr>
        <w:suppressAutoHyphens/>
        <w:overflowPunct/>
        <w:autoSpaceDE/>
        <w:autoSpaceDN/>
        <w:adjustRightInd/>
        <w:ind w:firstLine="567"/>
        <w:jc w:val="both"/>
        <w:textAlignment w:val="auto"/>
        <w:rPr>
          <w:rFonts w:ascii="Times New Roman" w:hAnsi="Times New Roman"/>
          <w:sz w:val="24"/>
          <w:szCs w:val="24"/>
          <w:lang w:val="bg-BG" w:eastAsia="zh-CN"/>
        </w:rPr>
      </w:pPr>
      <w:r w:rsidRPr="00F071E5">
        <w:rPr>
          <w:rFonts w:ascii="Times New Roman" w:hAnsi="Times New Roman"/>
          <w:sz w:val="24"/>
          <w:szCs w:val="24"/>
          <w:lang w:val="bg-BG" w:eastAsia="zh-CN"/>
        </w:rPr>
        <w:t xml:space="preserve">1. </w:t>
      </w:r>
      <w:r w:rsidR="00FE1A91">
        <w:rPr>
          <w:rFonts w:ascii="Times New Roman" w:hAnsi="Times New Roman"/>
          <w:sz w:val="24"/>
          <w:szCs w:val="24"/>
          <w:lang w:val="bg-BG" w:eastAsia="zh-CN"/>
        </w:rPr>
        <w:t xml:space="preserve">ИП представлява самостоятелен елемент от присъединителната инфраструктура, необходим за реализиране на присъединяването към електропреносната мрежа на обект за съхранение на електрическа енергия с инсталирана мощност 300 </w:t>
      </w:r>
      <w:r w:rsidR="00FE1A91">
        <w:rPr>
          <w:rFonts w:ascii="Times New Roman" w:hAnsi="Times New Roman"/>
          <w:sz w:val="24"/>
          <w:szCs w:val="24"/>
          <w:lang w:eastAsia="zh-CN"/>
        </w:rPr>
        <w:t xml:space="preserve">MW </w:t>
      </w:r>
      <w:r w:rsidR="00FE1A91">
        <w:rPr>
          <w:rFonts w:ascii="Times New Roman" w:hAnsi="Times New Roman"/>
          <w:sz w:val="24"/>
          <w:szCs w:val="24"/>
          <w:lang w:val="bg-BG" w:eastAsia="zh-CN"/>
        </w:rPr>
        <w:t xml:space="preserve">и капацитет 1200 </w:t>
      </w:r>
      <w:r w:rsidR="00FE1A91">
        <w:rPr>
          <w:rFonts w:ascii="Times New Roman" w:hAnsi="Times New Roman"/>
          <w:sz w:val="24"/>
          <w:szCs w:val="24"/>
          <w:lang w:eastAsia="zh-CN"/>
        </w:rPr>
        <w:t>MWh</w:t>
      </w:r>
      <w:r w:rsidR="00FE1A91">
        <w:rPr>
          <w:rFonts w:ascii="Times New Roman" w:hAnsi="Times New Roman"/>
          <w:sz w:val="24"/>
          <w:szCs w:val="24"/>
          <w:lang w:val="bg-BG" w:eastAsia="zh-CN"/>
        </w:rPr>
        <w:t xml:space="preserve"> в ПИ №63361.93.372, </w:t>
      </w:r>
      <w:proofErr w:type="spellStart"/>
      <w:r w:rsidR="00FE1A91">
        <w:rPr>
          <w:rFonts w:ascii="Times New Roman" w:hAnsi="Times New Roman"/>
          <w:sz w:val="24"/>
          <w:szCs w:val="24"/>
          <w:lang w:val="bg-BG" w:eastAsia="zh-CN"/>
        </w:rPr>
        <w:t>земл</w:t>
      </w:r>
      <w:proofErr w:type="spellEnd"/>
      <w:r w:rsidR="00FE1A91">
        <w:rPr>
          <w:rFonts w:ascii="Times New Roman" w:hAnsi="Times New Roman"/>
          <w:sz w:val="24"/>
          <w:szCs w:val="24"/>
          <w:lang w:val="bg-BG" w:eastAsia="zh-CN"/>
        </w:rPr>
        <w:t>. с. Рупци, общ. Червен бряг, съгласно сключен предварителен договор за присъединяване.</w:t>
      </w:r>
    </w:p>
    <w:p w14:paraId="1BAF6673" w14:textId="77777777" w:rsidR="00626F8D" w:rsidRDefault="00FE1A91" w:rsidP="00626F8D">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lastRenderedPageBreak/>
        <w:t xml:space="preserve">ИП предвижда оборудване на ново </w:t>
      </w:r>
      <w:proofErr w:type="spellStart"/>
      <w:r>
        <w:rPr>
          <w:rFonts w:ascii="Times New Roman" w:hAnsi="Times New Roman"/>
          <w:sz w:val="24"/>
          <w:szCs w:val="24"/>
          <w:lang w:val="bg-BG" w:eastAsia="zh-CN"/>
        </w:rPr>
        <w:t>изводно</w:t>
      </w:r>
      <w:proofErr w:type="spellEnd"/>
      <w:r>
        <w:rPr>
          <w:rFonts w:ascii="Times New Roman" w:hAnsi="Times New Roman"/>
          <w:sz w:val="24"/>
          <w:szCs w:val="24"/>
          <w:lang w:val="bg-BG" w:eastAsia="zh-CN"/>
        </w:rPr>
        <w:t xml:space="preserve"> поле 220 </w:t>
      </w:r>
      <w:r>
        <w:rPr>
          <w:rFonts w:ascii="Times New Roman" w:hAnsi="Times New Roman"/>
          <w:sz w:val="24"/>
          <w:szCs w:val="24"/>
          <w:lang w:eastAsia="zh-CN"/>
        </w:rPr>
        <w:t xml:space="preserve">kV </w:t>
      </w:r>
      <w:r>
        <w:rPr>
          <w:rFonts w:ascii="Times New Roman" w:hAnsi="Times New Roman"/>
          <w:sz w:val="24"/>
          <w:szCs w:val="24"/>
          <w:lang w:val="bg-BG" w:eastAsia="zh-CN"/>
        </w:rPr>
        <w:t xml:space="preserve">в рамките на подстанция </w:t>
      </w:r>
      <w:r w:rsidRPr="00FE1A91">
        <w:rPr>
          <w:rFonts w:ascii="Times New Roman" w:hAnsi="Times New Roman"/>
          <w:sz w:val="24"/>
          <w:szCs w:val="24"/>
          <w:lang w:val="bg-BG" w:eastAsia="zh-CN"/>
        </w:rPr>
        <w:t xml:space="preserve">„Мизия“ 400/220/110 </w:t>
      </w:r>
      <w:proofErr w:type="spellStart"/>
      <w:r w:rsidRPr="00FE1A91">
        <w:rPr>
          <w:rFonts w:ascii="Times New Roman" w:hAnsi="Times New Roman"/>
          <w:sz w:val="24"/>
          <w:szCs w:val="24"/>
          <w:lang w:val="bg-BG" w:eastAsia="zh-CN"/>
        </w:rPr>
        <w:t>kV</w:t>
      </w:r>
      <w:proofErr w:type="spellEnd"/>
      <w:r w:rsidR="000A5867">
        <w:rPr>
          <w:rFonts w:ascii="Times New Roman" w:hAnsi="Times New Roman"/>
          <w:sz w:val="24"/>
          <w:szCs w:val="24"/>
          <w:lang w:val="bg-BG" w:eastAsia="zh-CN"/>
        </w:rPr>
        <w:t xml:space="preserve"> в </w:t>
      </w:r>
      <w:r w:rsidR="000A5867" w:rsidRPr="000A5867">
        <w:rPr>
          <w:rFonts w:ascii="Times New Roman" w:hAnsi="Times New Roman"/>
          <w:sz w:val="24"/>
          <w:szCs w:val="24"/>
          <w:lang w:val="bg-BG" w:eastAsia="zh-CN"/>
        </w:rPr>
        <w:t xml:space="preserve">ПИ №61580.606.175, </w:t>
      </w:r>
      <w:proofErr w:type="spellStart"/>
      <w:r w:rsidR="000A5867" w:rsidRPr="000A5867">
        <w:rPr>
          <w:rFonts w:ascii="Times New Roman" w:hAnsi="Times New Roman"/>
          <w:sz w:val="24"/>
          <w:szCs w:val="24"/>
          <w:lang w:val="bg-BG" w:eastAsia="zh-CN"/>
        </w:rPr>
        <w:t>земл</w:t>
      </w:r>
      <w:proofErr w:type="spellEnd"/>
      <w:r w:rsidR="000A5867" w:rsidRPr="000A5867">
        <w:rPr>
          <w:rFonts w:ascii="Times New Roman" w:hAnsi="Times New Roman"/>
          <w:sz w:val="24"/>
          <w:szCs w:val="24"/>
          <w:lang w:val="bg-BG" w:eastAsia="zh-CN"/>
        </w:rPr>
        <w:t>. с. Радомирци, общ. Червен бряг, обл. Плевен</w:t>
      </w:r>
      <w:r w:rsidR="00E35D1A">
        <w:rPr>
          <w:rFonts w:ascii="Times New Roman" w:hAnsi="Times New Roman"/>
          <w:sz w:val="24"/>
          <w:szCs w:val="24"/>
          <w:lang w:val="bg-BG" w:eastAsia="zh-CN"/>
        </w:rPr>
        <w:t>, включващо</w:t>
      </w:r>
      <w:r>
        <w:rPr>
          <w:rFonts w:ascii="Times New Roman" w:hAnsi="Times New Roman"/>
          <w:sz w:val="24"/>
          <w:szCs w:val="24"/>
          <w:lang w:val="bg-BG" w:eastAsia="zh-CN"/>
        </w:rPr>
        <w:t>:</w:t>
      </w:r>
    </w:p>
    <w:p w14:paraId="32F9FDB4" w14:textId="77777777" w:rsidR="007C70EF" w:rsidRDefault="007C70EF" w:rsidP="00626F8D">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 xml:space="preserve">- монтаж на съоръжения за първична комутация на ниво 220 </w:t>
      </w:r>
      <w:r>
        <w:rPr>
          <w:rFonts w:ascii="Times New Roman" w:hAnsi="Times New Roman"/>
          <w:sz w:val="24"/>
          <w:szCs w:val="24"/>
          <w:lang w:eastAsia="zh-CN"/>
        </w:rPr>
        <w:t>kV</w:t>
      </w:r>
      <w:r>
        <w:rPr>
          <w:rFonts w:ascii="Times New Roman" w:hAnsi="Times New Roman"/>
          <w:sz w:val="24"/>
          <w:szCs w:val="24"/>
          <w:lang w:val="bg-BG" w:eastAsia="zh-CN"/>
        </w:rPr>
        <w:t>;</w:t>
      </w:r>
    </w:p>
    <w:p w14:paraId="3B86B782" w14:textId="77777777" w:rsidR="007C70EF" w:rsidRDefault="007C70EF" w:rsidP="00626F8D">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 монтаж на съоръжения за вторична комутация, релейна защита и автоматика;</w:t>
      </w:r>
    </w:p>
    <w:p w14:paraId="3A3ADD41" w14:textId="77777777" w:rsidR="007C70EF" w:rsidRDefault="007C70EF" w:rsidP="00626F8D">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 монтаж на измервателни трансформатори;</w:t>
      </w:r>
    </w:p>
    <w:p w14:paraId="7F46D715" w14:textId="77777777" w:rsidR="007C70EF" w:rsidRDefault="007C70EF" w:rsidP="00626F8D">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 xml:space="preserve">- монтаж на апаратура за телеуправление, </w:t>
      </w:r>
      <w:proofErr w:type="spellStart"/>
      <w:r>
        <w:rPr>
          <w:rFonts w:ascii="Times New Roman" w:hAnsi="Times New Roman"/>
          <w:sz w:val="24"/>
          <w:szCs w:val="24"/>
          <w:lang w:val="bg-BG" w:eastAsia="zh-CN"/>
        </w:rPr>
        <w:t>телесигнализация</w:t>
      </w:r>
      <w:proofErr w:type="spellEnd"/>
      <w:r>
        <w:rPr>
          <w:rFonts w:ascii="Times New Roman" w:hAnsi="Times New Roman"/>
          <w:sz w:val="24"/>
          <w:szCs w:val="24"/>
          <w:lang w:val="bg-BG" w:eastAsia="zh-CN"/>
        </w:rPr>
        <w:t xml:space="preserve">, </w:t>
      </w:r>
      <w:proofErr w:type="spellStart"/>
      <w:r>
        <w:rPr>
          <w:rFonts w:ascii="Times New Roman" w:hAnsi="Times New Roman"/>
          <w:sz w:val="24"/>
          <w:szCs w:val="24"/>
          <w:lang w:val="bg-BG" w:eastAsia="zh-CN"/>
        </w:rPr>
        <w:t>телеизмерване</w:t>
      </w:r>
      <w:proofErr w:type="spellEnd"/>
      <w:r>
        <w:rPr>
          <w:rFonts w:ascii="Times New Roman" w:hAnsi="Times New Roman"/>
          <w:sz w:val="24"/>
          <w:szCs w:val="24"/>
          <w:lang w:val="bg-BG" w:eastAsia="zh-CN"/>
        </w:rPr>
        <w:t xml:space="preserve"> и обмен на данни;</w:t>
      </w:r>
    </w:p>
    <w:p w14:paraId="5BB643FA" w14:textId="77777777" w:rsidR="007C70EF" w:rsidRDefault="007C70EF" w:rsidP="00626F8D">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 монтаж на командни, контролни, релейни и/или комуникационни шкафове;</w:t>
      </w:r>
    </w:p>
    <w:p w14:paraId="7A5AB7B1" w14:textId="77777777" w:rsidR="007C70EF" w:rsidRDefault="007C70EF" w:rsidP="00626F8D">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 xml:space="preserve">- изграждане на необходимите вторични кабелни връзки, заземителни връзки и връзки към </w:t>
      </w:r>
      <w:proofErr w:type="spellStart"/>
      <w:r>
        <w:rPr>
          <w:rFonts w:ascii="Times New Roman" w:hAnsi="Times New Roman"/>
          <w:sz w:val="24"/>
          <w:szCs w:val="24"/>
          <w:lang w:val="bg-BG" w:eastAsia="zh-CN"/>
        </w:rPr>
        <w:t>шинни</w:t>
      </w:r>
      <w:proofErr w:type="spellEnd"/>
      <w:r>
        <w:rPr>
          <w:rFonts w:ascii="Times New Roman" w:hAnsi="Times New Roman"/>
          <w:sz w:val="24"/>
          <w:szCs w:val="24"/>
          <w:lang w:val="bg-BG" w:eastAsia="zh-CN"/>
        </w:rPr>
        <w:t xml:space="preserve"> и присъединителни съоръжения;</w:t>
      </w:r>
    </w:p>
    <w:p w14:paraId="0545F465" w14:textId="77777777" w:rsidR="007C70EF" w:rsidRDefault="007C70EF" w:rsidP="00626F8D">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 изграждане на необходимите фундаменти, стоманени или други носещи конструкции, кабелни канали/изкопи и монтажни площадки;</w:t>
      </w:r>
    </w:p>
    <w:p w14:paraId="67BD7A2A" w14:textId="77777777" w:rsidR="007C70EF" w:rsidRDefault="007C70EF" w:rsidP="00626F8D">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 интегриране на полето към съществуващите системи за управление и защита на подстанцията</w:t>
      </w:r>
      <w:r w:rsidR="000A5867">
        <w:rPr>
          <w:rFonts w:ascii="Times New Roman" w:hAnsi="Times New Roman"/>
          <w:sz w:val="24"/>
          <w:szCs w:val="24"/>
          <w:lang w:val="bg-BG" w:eastAsia="zh-CN"/>
        </w:rPr>
        <w:t>;</w:t>
      </w:r>
    </w:p>
    <w:p w14:paraId="6B04954A" w14:textId="77777777" w:rsidR="000A5867" w:rsidRDefault="000A5867" w:rsidP="00626F8D">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 монтаж на електромер за търговско измерване, локален контролер на полето, телемеханична апаратура, релейни защити, комуникационни връзки и др.</w:t>
      </w:r>
    </w:p>
    <w:p w14:paraId="29E037A3" w14:textId="77777777" w:rsidR="00E35D1A" w:rsidRDefault="00E35D1A" w:rsidP="00626F8D">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 xml:space="preserve">Не се предвижда промяна на съществуващата пътна инфраструктура. </w:t>
      </w:r>
      <w:r w:rsidRPr="00E35D1A">
        <w:rPr>
          <w:rFonts w:ascii="Times New Roman" w:hAnsi="Times New Roman"/>
          <w:sz w:val="24"/>
          <w:szCs w:val="24"/>
          <w:lang w:val="bg-BG" w:eastAsia="zh-CN"/>
        </w:rPr>
        <w:t xml:space="preserve">Генерираните отпадъци, вследствие на реализираните строително-монтажни дейности по ИП </w:t>
      </w:r>
      <w:r>
        <w:rPr>
          <w:rFonts w:ascii="Times New Roman" w:hAnsi="Times New Roman"/>
          <w:sz w:val="24"/>
          <w:szCs w:val="24"/>
          <w:lang w:val="bg-BG" w:eastAsia="zh-CN"/>
        </w:rPr>
        <w:t>и експлоатацията на съоръженията</w:t>
      </w:r>
      <w:r w:rsidRPr="00E35D1A">
        <w:rPr>
          <w:rFonts w:ascii="Times New Roman" w:hAnsi="Times New Roman"/>
          <w:sz w:val="24"/>
          <w:szCs w:val="24"/>
          <w:lang w:val="bg-BG" w:eastAsia="zh-CN"/>
        </w:rPr>
        <w:t>, ще се предават за последващо оползотворяване на лица, притежаващи разрешение или регистрационни документи, издадени по реда на чл. 35 от Закона за управление на отпадъците.</w:t>
      </w:r>
    </w:p>
    <w:p w14:paraId="19C33684" w14:textId="77777777" w:rsidR="009266B8" w:rsidRPr="007C70EF" w:rsidRDefault="009266B8" w:rsidP="00626F8D">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С Решение № ПН ЕО 3/2025 г. на РИОСВ – Плевен е съгласувано „Частично изменение на Общ устройствен план на община Червен бряг</w:t>
      </w:r>
      <w:r w:rsidR="00AF7DEB">
        <w:rPr>
          <w:rFonts w:ascii="Times New Roman" w:hAnsi="Times New Roman"/>
          <w:sz w:val="24"/>
          <w:szCs w:val="24"/>
          <w:lang w:val="bg-BG" w:eastAsia="zh-CN"/>
        </w:rPr>
        <w:t xml:space="preserve"> в обхвата на </w:t>
      </w:r>
      <w:r w:rsidR="00AF7DEB" w:rsidRPr="00AF7DEB">
        <w:rPr>
          <w:rFonts w:ascii="Times New Roman" w:hAnsi="Times New Roman"/>
          <w:sz w:val="24"/>
          <w:szCs w:val="24"/>
          <w:lang w:val="bg-BG" w:eastAsia="zh-CN"/>
        </w:rPr>
        <w:t xml:space="preserve">ПИ №63361.93.372, </w:t>
      </w:r>
      <w:proofErr w:type="spellStart"/>
      <w:r w:rsidR="00AF7DEB" w:rsidRPr="00AF7DEB">
        <w:rPr>
          <w:rFonts w:ascii="Times New Roman" w:hAnsi="Times New Roman"/>
          <w:sz w:val="24"/>
          <w:szCs w:val="24"/>
          <w:lang w:val="bg-BG" w:eastAsia="zh-CN"/>
        </w:rPr>
        <w:t>земл</w:t>
      </w:r>
      <w:proofErr w:type="spellEnd"/>
      <w:r w:rsidR="00AF7DEB" w:rsidRPr="00AF7DEB">
        <w:rPr>
          <w:rFonts w:ascii="Times New Roman" w:hAnsi="Times New Roman"/>
          <w:sz w:val="24"/>
          <w:szCs w:val="24"/>
          <w:lang w:val="bg-BG" w:eastAsia="zh-CN"/>
        </w:rPr>
        <w:t>. с. Рупци, общ. Червен бряг</w:t>
      </w:r>
      <w:r w:rsidR="00AF7DEB">
        <w:rPr>
          <w:rFonts w:ascii="Times New Roman" w:hAnsi="Times New Roman"/>
          <w:sz w:val="24"/>
          <w:szCs w:val="24"/>
          <w:lang w:val="bg-BG" w:eastAsia="zh-CN"/>
        </w:rPr>
        <w:t xml:space="preserve">, подробен устройствен </w:t>
      </w:r>
      <w:r w:rsidR="00F43AD7">
        <w:rPr>
          <w:rFonts w:ascii="Times New Roman" w:hAnsi="Times New Roman"/>
          <w:sz w:val="24"/>
          <w:szCs w:val="24"/>
          <w:lang w:val="bg-BG" w:eastAsia="zh-CN"/>
        </w:rPr>
        <w:t xml:space="preserve">план - </w:t>
      </w:r>
      <w:r w:rsidR="00AF7DEB">
        <w:rPr>
          <w:rFonts w:ascii="Times New Roman" w:hAnsi="Times New Roman"/>
          <w:sz w:val="24"/>
          <w:szCs w:val="24"/>
          <w:lang w:val="bg-BG" w:eastAsia="zh-CN"/>
        </w:rPr>
        <w:t xml:space="preserve">план за застрояване и </w:t>
      </w:r>
      <w:proofErr w:type="spellStart"/>
      <w:r w:rsidR="00AF7DEB">
        <w:rPr>
          <w:rFonts w:ascii="Times New Roman" w:hAnsi="Times New Roman"/>
          <w:sz w:val="24"/>
          <w:szCs w:val="24"/>
          <w:lang w:val="bg-BG" w:eastAsia="zh-CN"/>
        </w:rPr>
        <w:t>парцеларен</w:t>
      </w:r>
      <w:proofErr w:type="spellEnd"/>
      <w:r w:rsidR="00AF7DEB">
        <w:rPr>
          <w:rFonts w:ascii="Times New Roman" w:hAnsi="Times New Roman"/>
          <w:sz w:val="24"/>
          <w:szCs w:val="24"/>
          <w:lang w:val="bg-BG" w:eastAsia="zh-CN"/>
        </w:rPr>
        <w:t xml:space="preserve"> план за елементи на техническата инфраструктура – въздушен електропровод високо напрежение от </w:t>
      </w:r>
      <w:r w:rsidR="00AF7DEB" w:rsidRPr="00AF7DEB">
        <w:rPr>
          <w:rFonts w:ascii="Times New Roman" w:hAnsi="Times New Roman"/>
          <w:sz w:val="24"/>
          <w:szCs w:val="24"/>
          <w:lang w:val="bg-BG" w:eastAsia="zh-CN"/>
        </w:rPr>
        <w:t xml:space="preserve">ПИ №63361.93.372, </w:t>
      </w:r>
      <w:proofErr w:type="spellStart"/>
      <w:r w:rsidR="00AF7DEB" w:rsidRPr="00AF7DEB">
        <w:rPr>
          <w:rFonts w:ascii="Times New Roman" w:hAnsi="Times New Roman"/>
          <w:sz w:val="24"/>
          <w:szCs w:val="24"/>
          <w:lang w:val="bg-BG" w:eastAsia="zh-CN"/>
        </w:rPr>
        <w:t>земл</w:t>
      </w:r>
      <w:proofErr w:type="spellEnd"/>
      <w:r w:rsidR="00AF7DEB" w:rsidRPr="00AF7DEB">
        <w:rPr>
          <w:rFonts w:ascii="Times New Roman" w:hAnsi="Times New Roman"/>
          <w:sz w:val="24"/>
          <w:szCs w:val="24"/>
          <w:lang w:val="bg-BG" w:eastAsia="zh-CN"/>
        </w:rPr>
        <w:t>. с. Рупци</w:t>
      </w:r>
      <w:r w:rsidR="00F43AD7">
        <w:rPr>
          <w:rFonts w:ascii="Times New Roman" w:hAnsi="Times New Roman"/>
          <w:sz w:val="24"/>
          <w:szCs w:val="24"/>
          <w:lang w:val="bg-BG" w:eastAsia="zh-CN"/>
        </w:rPr>
        <w:t xml:space="preserve"> до подстанция „Мизия“, разположена в </w:t>
      </w:r>
      <w:r w:rsidR="00F43AD7" w:rsidRPr="00F43AD7">
        <w:rPr>
          <w:rFonts w:ascii="Times New Roman" w:hAnsi="Times New Roman"/>
          <w:sz w:val="24"/>
          <w:szCs w:val="24"/>
          <w:lang w:val="bg-BG" w:eastAsia="zh-CN"/>
        </w:rPr>
        <w:t xml:space="preserve">ПИ №61580.606.175, </w:t>
      </w:r>
      <w:proofErr w:type="spellStart"/>
      <w:r w:rsidR="00F43AD7" w:rsidRPr="00F43AD7">
        <w:rPr>
          <w:rFonts w:ascii="Times New Roman" w:hAnsi="Times New Roman"/>
          <w:sz w:val="24"/>
          <w:szCs w:val="24"/>
          <w:lang w:val="bg-BG" w:eastAsia="zh-CN"/>
        </w:rPr>
        <w:t>земл</w:t>
      </w:r>
      <w:proofErr w:type="spellEnd"/>
      <w:r w:rsidR="00F43AD7" w:rsidRPr="00F43AD7">
        <w:rPr>
          <w:rFonts w:ascii="Times New Roman" w:hAnsi="Times New Roman"/>
          <w:sz w:val="24"/>
          <w:szCs w:val="24"/>
          <w:lang w:val="bg-BG" w:eastAsia="zh-CN"/>
        </w:rPr>
        <w:t>. с. Радомирци, общ. Червен бряг, обл. Плевен</w:t>
      </w:r>
      <w:r w:rsidR="00F43AD7">
        <w:rPr>
          <w:rFonts w:ascii="Times New Roman" w:hAnsi="Times New Roman"/>
          <w:sz w:val="24"/>
          <w:szCs w:val="24"/>
          <w:lang w:val="bg-BG" w:eastAsia="zh-CN"/>
        </w:rPr>
        <w:t>“.</w:t>
      </w:r>
    </w:p>
    <w:p w14:paraId="710F38AC" w14:textId="77777777" w:rsidR="00D265C5" w:rsidRDefault="00D265C5" w:rsidP="00626F8D">
      <w:pPr>
        <w:suppressAutoHyphens/>
        <w:overflowPunct/>
        <w:autoSpaceDE/>
        <w:autoSpaceDN/>
        <w:adjustRightInd/>
        <w:ind w:firstLine="567"/>
        <w:jc w:val="both"/>
        <w:textAlignment w:val="auto"/>
        <w:rPr>
          <w:rFonts w:ascii="Times New Roman" w:hAnsi="Times New Roman"/>
          <w:sz w:val="24"/>
          <w:szCs w:val="24"/>
          <w:lang w:val="bg-BG" w:eastAsia="zh-CN"/>
        </w:rPr>
      </w:pPr>
      <w:r w:rsidRPr="00D265C5">
        <w:rPr>
          <w:rFonts w:ascii="Times New Roman" w:hAnsi="Times New Roman"/>
          <w:sz w:val="24"/>
          <w:szCs w:val="24"/>
          <w:lang w:val="bg-BG" w:eastAsia="zh-CN"/>
        </w:rPr>
        <w:t>ПИ №</w:t>
      </w:r>
      <w:r w:rsidR="00A70823" w:rsidRPr="00A70823">
        <w:t xml:space="preserve"> </w:t>
      </w:r>
      <w:r w:rsidR="00A70823" w:rsidRPr="00A70823">
        <w:rPr>
          <w:rFonts w:ascii="Times New Roman" w:hAnsi="Times New Roman"/>
          <w:sz w:val="24"/>
          <w:szCs w:val="24"/>
          <w:lang w:val="bg-BG" w:eastAsia="zh-CN"/>
        </w:rPr>
        <w:t xml:space="preserve">ПИ №61580.606.175, </w:t>
      </w:r>
      <w:proofErr w:type="spellStart"/>
      <w:r w:rsidR="00A70823" w:rsidRPr="00A70823">
        <w:rPr>
          <w:rFonts w:ascii="Times New Roman" w:hAnsi="Times New Roman"/>
          <w:sz w:val="24"/>
          <w:szCs w:val="24"/>
          <w:lang w:val="bg-BG" w:eastAsia="zh-CN"/>
        </w:rPr>
        <w:t>земл</w:t>
      </w:r>
      <w:proofErr w:type="spellEnd"/>
      <w:r w:rsidR="00A70823" w:rsidRPr="00A70823">
        <w:rPr>
          <w:rFonts w:ascii="Times New Roman" w:hAnsi="Times New Roman"/>
          <w:sz w:val="24"/>
          <w:szCs w:val="24"/>
          <w:lang w:val="bg-BG" w:eastAsia="zh-CN"/>
        </w:rPr>
        <w:t>. с. Радомирци</w:t>
      </w:r>
      <w:r w:rsidR="00D53262">
        <w:rPr>
          <w:rFonts w:ascii="Times New Roman" w:hAnsi="Times New Roman"/>
          <w:sz w:val="24"/>
          <w:szCs w:val="24"/>
          <w:lang w:val="bg-BG" w:eastAsia="zh-CN"/>
        </w:rPr>
        <w:t xml:space="preserve"> е </w:t>
      </w:r>
      <w:r w:rsidR="00A70823" w:rsidRPr="00A70823">
        <w:rPr>
          <w:rFonts w:ascii="Times New Roman" w:hAnsi="Times New Roman"/>
          <w:sz w:val="24"/>
          <w:szCs w:val="24"/>
          <w:lang w:val="bg-BG" w:eastAsia="zh-CN"/>
        </w:rPr>
        <w:t>вид територия Урбанизирана, НТП</w:t>
      </w:r>
      <w:r w:rsidR="00A70823">
        <w:rPr>
          <w:rFonts w:ascii="Times New Roman" w:hAnsi="Times New Roman"/>
          <w:sz w:val="24"/>
          <w:szCs w:val="24"/>
          <w:lang w:val="bg-BG" w:eastAsia="zh-CN"/>
        </w:rPr>
        <w:t xml:space="preserve"> За съоръжение на електропровод и</w:t>
      </w:r>
      <w:r w:rsidR="00A70823" w:rsidRPr="00A70823">
        <w:rPr>
          <w:rFonts w:ascii="Times New Roman" w:hAnsi="Times New Roman"/>
          <w:sz w:val="24"/>
          <w:szCs w:val="24"/>
          <w:lang w:val="bg-BG" w:eastAsia="zh-CN"/>
        </w:rPr>
        <w:t xml:space="preserve"> площ 189053 кв. м</w:t>
      </w:r>
      <w:r w:rsidR="00D53262" w:rsidRPr="00D53262">
        <w:rPr>
          <w:rFonts w:ascii="Times New Roman" w:hAnsi="Times New Roman"/>
          <w:sz w:val="24"/>
          <w:szCs w:val="24"/>
          <w:lang w:val="bg-BG" w:eastAsia="zh-CN"/>
        </w:rPr>
        <w:t xml:space="preserve"> </w:t>
      </w:r>
      <w:proofErr w:type="spellStart"/>
      <w:r w:rsidR="00D53262" w:rsidRPr="00D53262">
        <w:rPr>
          <w:rFonts w:ascii="Times New Roman" w:hAnsi="Times New Roman"/>
          <w:sz w:val="24"/>
          <w:szCs w:val="24"/>
          <w:lang w:val="bg-BG" w:eastAsia="zh-CN"/>
        </w:rPr>
        <w:t>м</w:t>
      </w:r>
      <w:proofErr w:type="spellEnd"/>
      <w:r w:rsidR="00553B42">
        <w:rPr>
          <w:rFonts w:ascii="Times New Roman" w:hAnsi="Times New Roman"/>
          <w:sz w:val="24"/>
          <w:szCs w:val="24"/>
          <w:lang w:val="bg-BG" w:eastAsia="zh-CN"/>
        </w:rPr>
        <w:t>, съгласно данни от кадастрално-административната информационна система на Агенцията по геодезия, картография и кадастър.</w:t>
      </w:r>
    </w:p>
    <w:p w14:paraId="6FFE0CB4" w14:textId="77777777" w:rsidR="00626F8D" w:rsidRPr="00F071E5" w:rsidRDefault="00626F8D" w:rsidP="00626F8D">
      <w:pPr>
        <w:suppressAutoHyphens/>
        <w:autoSpaceDN/>
        <w:adjustRightInd/>
        <w:ind w:firstLine="567"/>
        <w:jc w:val="both"/>
        <w:rPr>
          <w:rFonts w:ascii="Times New Roman" w:hAnsi="Times New Roman"/>
          <w:sz w:val="24"/>
          <w:szCs w:val="24"/>
          <w:lang w:eastAsia="zh-CN"/>
        </w:rPr>
      </w:pPr>
      <w:r w:rsidRPr="00F071E5">
        <w:rPr>
          <w:rFonts w:ascii="Times New Roman" w:hAnsi="Times New Roman"/>
          <w:sz w:val="24"/>
          <w:szCs w:val="24"/>
          <w:lang w:val="bg-BG" w:eastAsia="zh-CN"/>
        </w:rPr>
        <w:t xml:space="preserve">2. </w:t>
      </w:r>
      <w:r w:rsidR="00A70823" w:rsidRPr="00A70823">
        <w:rPr>
          <w:rFonts w:ascii="Times New Roman" w:hAnsi="Times New Roman"/>
          <w:sz w:val="24"/>
          <w:szCs w:val="24"/>
          <w:lang w:val="bg-BG" w:eastAsia="zh-CN"/>
        </w:rPr>
        <w:t xml:space="preserve">ПИ №61580.606.175, </w:t>
      </w:r>
      <w:proofErr w:type="spellStart"/>
      <w:r w:rsidR="00A70823" w:rsidRPr="00A70823">
        <w:rPr>
          <w:rFonts w:ascii="Times New Roman" w:hAnsi="Times New Roman"/>
          <w:sz w:val="24"/>
          <w:szCs w:val="24"/>
          <w:lang w:val="bg-BG" w:eastAsia="zh-CN"/>
        </w:rPr>
        <w:t>земл</w:t>
      </w:r>
      <w:proofErr w:type="spellEnd"/>
      <w:r w:rsidR="00A70823" w:rsidRPr="00A70823">
        <w:rPr>
          <w:rFonts w:ascii="Times New Roman" w:hAnsi="Times New Roman"/>
          <w:sz w:val="24"/>
          <w:szCs w:val="24"/>
          <w:lang w:val="bg-BG" w:eastAsia="zh-CN"/>
        </w:rPr>
        <w:t>. с. Радомирци</w:t>
      </w:r>
      <w:r w:rsidRPr="00F071E5">
        <w:rPr>
          <w:rFonts w:ascii="Times New Roman" w:hAnsi="Times New Roman"/>
          <w:sz w:val="24"/>
          <w:szCs w:val="24"/>
          <w:lang w:val="bg-BG" w:eastAsia="zh-CN"/>
        </w:rPr>
        <w:t xml:space="preserve"> не попада в границите на защитени територии по смисъла на Закона за защитените територии.</w:t>
      </w:r>
    </w:p>
    <w:p w14:paraId="003A36BA" w14:textId="77777777" w:rsidR="00626F8D" w:rsidRPr="00F071E5" w:rsidRDefault="00626F8D" w:rsidP="00626F8D">
      <w:pPr>
        <w:suppressAutoHyphens/>
        <w:autoSpaceDN/>
        <w:adjustRightInd/>
        <w:ind w:firstLine="567"/>
        <w:jc w:val="both"/>
        <w:rPr>
          <w:rFonts w:ascii="Times New Roman" w:hAnsi="Times New Roman"/>
          <w:sz w:val="24"/>
          <w:szCs w:val="24"/>
          <w:lang w:val="bg-BG" w:eastAsia="zh-CN"/>
        </w:rPr>
      </w:pPr>
      <w:r w:rsidRPr="00F071E5">
        <w:rPr>
          <w:rFonts w:ascii="Times New Roman" w:hAnsi="Times New Roman"/>
          <w:iCs/>
          <w:sz w:val="24"/>
          <w:szCs w:val="24"/>
          <w:lang w:val="bg-BG" w:eastAsia="zh-CN"/>
        </w:rPr>
        <w:t xml:space="preserve">3. </w:t>
      </w:r>
      <w:r w:rsidR="00A70823" w:rsidRPr="00A70823">
        <w:rPr>
          <w:rFonts w:ascii="Times New Roman" w:hAnsi="Times New Roman"/>
          <w:iCs/>
          <w:sz w:val="24"/>
          <w:szCs w:val="24"/>
          <w:lang w:val="bg-BG" w:eastAsia="zh-CN"/>
        </w:rPr>
        <w:t xml:space="preserve">ПИ №61580.606.175, </w:t>
      </w:r>
      <w:proofErr w:type="spellStart"/>
      <w:r w:rsidR="00A70823" w:rsidRPr="00A70823">
        <w:rPr>
          <w:rFonts w:ascii="Times New Roman" w:hAnsi="Times New Roman"/>
          <w:iCs/>
          <w:sz w:val="24"/>
          <w:szCs w:val="24"/>
          <w:lang w:val="bg-BG" w:eastAsia="zh-CN"/>
        </w:rPr>
        <w:t>земл</w:t>
      </w:r>
      <w:proofErr w:type="spellEnd"/>
      <w:r w:rsidR="00A70823" w:rsidRPr="00A70823">
        <w:rPr>
          <w:rFonts w:ascii="Times New Roman" w:hAnsi="Times New Roman"/>
          <w:iCs/>
          <w:sz w:val="24"/>
          <w:szCs w:val="24"/>
          <w:lang w:val="bg-BG" w:eastAsia="zh-CN"/>
        </w:rPr>
        <w:t>. с. Радомирци</w:t>
      </w:r>
      <w:r w:rsidR="00F51742">
        <w:rPr>
          <w:rFonts w:ascii="Times New Roman" w:hAnsi="Times New Roman"/>
          <w:iCs/>
          <w:sz w:val="24"/>
          <w:szCs w:val="24"/>
          <w:lang w:val="bg-BG" w:eastAsia="zh-CN"/>
        </w:rPr>
        <w:t xml:space="preserve"> частично</w:t>
      </w:r>
      <w:r w:rsidR="0032468D">
        <w:rPr>
          <w:rFonts w:ascii="Times New Roman" w:hAnsi="Times New Roman"/>
          <w:iCs/>
          <w:sz w:val="24"/>
          <w:szCs w:val="24"/>
          <w:lang w:val="bg-BG" w:eastAsia="zh-CN"/>
        </w:rPr>
        <w:t xml:space="preserve"> попада</w:t>
      </w:r>
      <w:r w:rsidR="0032468D" w:rsidRPr="0032468D">
        <w:rPr>
          <w:rFonts w:ascii="Times New Roman" w:hAnsi="Times New Roman"/>
          <w:iCs/>
          <w:sz w:val="24"/>
          <w:szCs w:val="24"/>
          <w:lang w:val="bg-BG" w:eastAsia="zh-CN"/>
        </w:rPr>
        <w:t xml:space="preserve"> </w:t>
      </w:r>
      <w:r w:rsidRPr="00F071E5">
        <w:rPr>
          <w:rFonts w:ascii="Times New Roman" w:hAnsi="Times New Roman"/>
          <w:iCs/>
          <w:sz w:val="24"/>
          <w:szCs w:val="24"/>
          <w:lang w:val="bg-BG" w:eastAsia="zh-CN"/>
        </w:rPr>
        <w:t xml:space="preserve">в </w:t>
      </w:r>
      <w:r>
        <w:rPr>
          <w:rFonts w:ascii="Times New Roman" w:hAnsi="Times New Roman"/>
          <w:iCs/>
          <w:sz w:val="24"/>
          <w:szCs w:val="24"/>
          <w:lang w:val="bg-BG" w:eastAsia="zh-CN"/>
        </w:rPr>
        <w:t>границите на защитена зона</w:t>
      </w:r>
      <w:r w:rsidRPr="00F071E5">
        <w:rPr>
          <w:rFonts w:ascii="Times New Roman" w:hAnsi="Times New Roman"/>
          <w:iCs/>
          <w:sz w:val="24"/>
          <w:szCs w:val="24"/>
          <w:lang w:val="bg-BG" w:eastAsia="zh-CN"/>
        </w:rPr>
        <w:t xml:space="preserve"> </w:t>
      </w:r>
      <w:r w:rsidRPr="004C11F1">
        <w:rPr>
          <w:rFonts w:ascii="Times New Roman" w:hAnsi="Times New Roman"/>
          <w:iCs/>
          <w:sz w:val="24"/>
          <w:szCs w:val="24"/>
          <w:lang w:val="bg-BG" w:eastAsia="zh-CN"/>
        </w:rPr>
        <w:t>от мрежата НАТУРА 2000</w:t>
      </w:r>
      <w:r>
        <w:rPr>
          <w:rFonts w:ascii="Times New Roman" w:hAnsi="Times New Roman"/>
          <w:iCs/>
          <w:sz w:val="24"/>
          <w:szCs w:val="24"/>
          <w:lang w:val="bg-BG" w:eastAsia="zh-CN"/>
        </w:rPr>
        <w:t xml:space="preserve"> </w:t>
      </w:r>
      <w:r w:rsidRPr="00F071E5">
        <w:rPr>
          <w:rFonts w:ascii="Times New Roman" w:hAnsi="Times New Roman"/>
          <w:iCs/>
          <w:sz w:val="24"/>
          <w:szCs w:val="24"/>
          <w:lang w:val="bg-BG" w:eastAsia="zh-CN"/>
        </w:rPr>
        <w:t>по смисъла на Зако</w:t>
      </w:r>
      <w:r>
        <w:rPr>
          <w:rFonts w:ascii="Times New Roman" w:hAnsi="Times New Roman"/>
          <w:iCs/>
          <w:sz w:val="24"/>
          <w:szCs w:val="24"/>
          <w:lang w:val="bg-BG" w:eastAsia="zh-CN"/>
        </w:rPr>
        <w:t>на за биологичното разнообразие</w:t>
      </w:r>
      <w:r w:rsidRPr="00F071E5">
        <w:rPr>
          <w:rFonts w:ascii="Times New Roman" w:hAnsi="Times New Roman"/>
          <w:iCs/>
          <w:sz w:val="24"/>
          <w:szCs w:val="24"/>
          <w:lang w:val="bg-BG" w:eastAsia="zh-CN"/>
        </w:rPr>
        <w:t>:</w:t>
      </w:r>
    </w:p>
    <w:p w14:paraId="54522F3F" w14:textId="77777777" w:rsidR="00626F8D" w:rsidRDefault="00626F8D" w:rsidP="00626F8D">
      <w:pPr>
        <w:suppressAutoHyphens/>
        <w:autoSpaceDN/>
        <w:adjustRightInd/>
        <w:ind w:firstLine="567"/>
        <w:jc w:val="both"/>
        <w:rPr>
          <w:rFonts w:ascii="Times New Roman" w:hAnsi="Times New Roman"/>
          <w:iCs/>
          <w:sz w:val="24"/>
          <w:szCs w:val="24"/>
          <w:lang w:val="bg-BG" w:eastAsia="zh-CN"/>
        </w:rPr>
      </w:pPr>
      <w:r w:rsidRPr="00A96E3C">
        <w:rPr>
          <w:rFonts w:ascii="Times New Roman" w:hAnsi="Times New Roman"/>
          <w:iCs/>
          <w:sz w:val="24"/>
          <w:szCs w:val="24"/>
          <w:lang w:val="bg-BG" w:eastAsia="zh-CN"/>
        </w:rPr>
        <w:t xml:space="preserve">- </w:t>
      </w:r>
      <w:r w:rsidR="00791864" w:rsidRPr="00791864">
        <w:rPr>
          <w:rFonts w:ascii="Times New Roman" w:hAnsi="Times New Roman"/>
          <w:iCs/>
          <w:sz w:val="24"/>
          <w:szCs w:val="24"/>
          <w:lang w:val="bg-BG" w:eastAsia="zh-CN"/>
        </w:rPr>
        <w:t>BG0001014 “Карлуково”, за опазване на природни местообитания и на дивата флора и фауна, по чл.6, ал.1, т.1 и 2 от ЗБР, обявена със Заповед №РД-329/31.03.2021 г. на МОСВ (ДВ бр.53/25.06.2021 г.)</w:t>
      </w:r>
      <w:r w:rsidRPr="00F071E5">
        <w:rPr>
          <w:rFonts w:ascii="Times New Roman" w:hAnsi="Times New Roman"/>
          <w:iCs/>
          <w:sz w:val="24"/>
          <w:szCs w:val="24"/>
          <w:lang w:val="bg-BG" w:eastAsia="zh-CN"/>
        </w:rPr>
        <w:t>.</w:t>
      </w:r>
    </w:p>
    <w:p w14:paraId="6FEB6E22" w14:textId="77777777" w:rsidR="00626F8D" w:rsidRDefault="00626F8D" w:rsidP="00626F8D">
      <w:pPr>
        <w:suppressAutoHyphens/>
        <w:autoSpaceDN/>
        <w:adjustRightInd/>
        <w:ind w:firstLine="567"/>
        <w:jc w:val="both"/>
        <w:rPr>
          <w:rFonts w:ascii="Times New Roman" w:hAnsi="Times New Roman"/>
          <w:sz w:val="24"/>
          <w:szCs w:val="24"/>
          <w:lang w:val="bg-BG" w:eastAsia="zh-CN"/>
        </w:rPr>
      </w:pPr>
      <w:r>
        <w:rPr>
          <w:rFonts w:ascii="Times New Roman" w:hAnsi="Times New Roman"/>
          <w:sz w:val="24"/>
          <w:szCs w:val="24"/>
          <w:lang w:val="bg-BG" w:eastAsia="zh-CN"/>
        </w:rPr>
        <w:t xml:space="preserve">4. </w:t>
      </w:r>
      <w:r w:rsidRPr="00836F72">
        <w:rPr>
          <w:rFonts w:ascii="Times New Roman" w:hAnsi="Times New Roman"/>
          <w:sz w:val="24"/>
          <w:szCs w:val="24"/>
          <w:lang w:val="bg-BG" w:eastAsia="zh-CN"/>
        </w:rPr>
        <w:t>Реализацията</w:t>
      </w:r>
      <w:r>
        <w:rPr>
          <w:rFonts w:ascii="Times New Roman" w:hAnsi="Times New Roman"/>
          <w:sz w:val="24"/>
          <w:szCs w:val="24"/>
          <w:lang w:val="bg-BG" w:eastAsia="zh-CN"/>
        </w:rPr>
        <w:t xml:space="preserve"> на ИП е допустима спрямо режима на защитена зона</w:t>
      </w:r>
      <w:r w:rsidRPr="00836F72">
        <w:rPr>
          <w:rFonts w:ascii="Times New Roman" w:hAnsi="Times New Roman"/>
          <w:sz w:val="24"/>
          <w:szCs w:val="24"/>
          <w:lang w:val="bg-BG" w:eastAsia="zh-CN"/>
        </w:rPr>
        <w:t xml:space="preserve"> </w:t>
      </w:r>
      <w:r w:rsidR="00791864" w:rsidRPr="00791864">
        <w:rPr>
          <w:rFonts w:ascii="Times New Roman" w:hAnsi="Times New Roman"/>
          <w:sz w:val="24"/>
          <w:szCs w:val="24"/>
          <w:lang w:val="bg-BG" w:eastAsia="zh-CN"/>
        </w:rPr>
        <w:t>BG0001014 “Карлуково”</w:t>
      </w:r>
      <w:r>
        <w:rPr>
          <w:rFonts w:ascii="Times New Roman" w:hAnsi="Times New Roman"/>
          <w:sz w:val="24"/>
          <w:szCs w:val="24"/>
          <w:lang w:val="bg-BG" w:eastAsia="zh-CN"/>
        </w:rPr>
        <w:t>, определен в</w:t>
      </w:r>
      <w:r w:rsidRPr="00836F72">
        <w:rPr>
          <w:rFonts w:ascii="Times New Roman" w:hAnsi="Times New Roman"/>
          <w:sz w:val="24"/>
          <w:szCs w:val="24"/>
          <w:lang w:val="bg-BG" w:eastAsia="zh-CN"/>
        </w:rPr>
        <w:t xml:space="preserve"> заповед</w:t>
      </w:r>
      <w:r>
        <w:rPr>
          <w:rFonts w:ascii="Times New Roman" w:hAnsi="Times New Roman"/>
          <w:sz w:val="24"/>
          <w:szCs w:val="24"/>
          <w:lang w:val="bg-BG" w:eastAsia="zh-CN"/>
        </w:rPr>
        <w:t>та ѝ</w:t>
      </w:r>
      <w:r w:rsidRPr="00836F72">
        <w:rPr>
          <w:rFonts w:ascii="Times New Roman" w:hAnsi="Times New Roman"/>
          <w:sz w:val="24"/>
          <w:szCs w:val="24"/>
          <w:lang w:val="bg-BG" w:eastAsia="zh-CN"/>
        </w:rPr>
        <w:t>.</w:t>
      </w:r>
    </w:p>
    <w:p w14:paraId="35ED0C4F" w14:textId="77777777" w:rsidR="00626F8D" w:rsidRPr="00F071E5" w:rsidRDefault="00626F8D" w:rsidP="00626F8D">
      <w:pPr>
        <w:suppressAutoHyphens/>
        <w:autoSpaceDN/>
        <w:adjustRightInd/>
        <w:ind w:firstLine="567"/>
        <w:jc w:val="both"/>
        <w:rPr>
          <w:rFonts w:ascii="Times New Roman" w:hAnsi="Times New Roman"/>
          <w:sz w:val="24"/>
          <w:szCs w:val="24"/>
          <w:lang w:val="bg-BG" w:eastAsia="zh-CN"/>
        </w:rPr>
      </w:pPr>
      <w:r>
        <w:rPr>
          <w:rFonts w:ascii="Times New Roman" w:hAnsi="Times New Roman"/>
          <w:sz w:val="24"/>
          <w:szCs w:val="24"/>
          <w:lang w:val="bg-BG" w:eastAsia="zh-CN"/>
        </w:rPr>
        <w:t>5</w:t>
      </w:r>
      <w:r w:rsidRPr="00F071E5">
        <w:rPr>
          <w:rFonts w:ascii="Times New Roman" w:hAnsi="Times New Roman"/>
          <w:sz w:val="24"/>
          <w:szCs w:val="24"/>
          <w:lang w:val="bg-BG" w:eastAsia="zh-CN"/>
        </w:rPr>
        <w:t>.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екологична оценка и оценка на въздействието върху околната среда (ОВОС).</w:t>
      </w:r>
    </w:p>
    <w:p w14:paraId="61FDF336" w14:textId="77777777" w:rsidR="00626F8D" w:rsidRPr="00E65677" w:rsidRDefault="00626F8D" w:rsidP="00626F8D">
      <w:pPr>
        <w:suppressAutoHyphens/>
        <w:autoSpaceDN/>
        <w:adjustRightInd/>
        <w:ind w:firstLine="567"/>
        <w:jc w:val="both"/>
        <w:rPr>
          <w:rFonts w:ascii="Times New Roman" w:hAnsi="Times New Roman"/>
          <w:color w:val="000000"/>
          <w:sz w:val="24"/>
          <w:szCs w:val="24"/>
          <w:lang w:val="bg-BG" w:eastAsia="zh-CN"/>
        </w:rPr>
      </w:pPr>
      <w:r w:rsidRPr="00E65677">
        <w:rPr>
          <w:rFonts w:ascii="Times New Roman" w:hAnsi="Times New Roman"/>
          <w:color w:val="000000"/>
          <w:sz w:val="24"/>
          <w:szCs w:val="24"/>
          <w:lang w:val="bg-BG" w:eastAsia="zh-CN"/>
        </w:rPr>
        <w:t>С оглед гореизложеното, отчитайки местополож</w:t>
      </w:r>
      <w:r w:rsidR="00872981">
        <w:rPr>
          <w:rFonts w:ascii="Times New Roman" w:hAnsi="Times New Roman"/>
          <w:color w:val="000000"/>
          <w:sz w:val="24"/>
          <w:szCs w:val="24"/>
          <w:lang w:val="bg-BG" w:eastAsia="zh-CN"/>
        </w:rPr>
        <w:t>е</w:t>
      </w:r>
      <w:r w:rsidR="00791864">
        <w:rPr>
          <w:rFonts w:ascii="Times New Roman" w:hAnsi="Times New Roman"/>
          <w:color w:val="000000"/>
          <w:sz w:val="24"/>
          <w:szCs w:val="24"/>
          <w:lang w:val="bg-BG" w:eastAsia="zh-CN"/>
        </w:rPr>
        <w:t>нието (урбанизирана територия</w:t>
      </w:r>
      <w:r w:rsidRPr="00E65677">
        <w:rPr>
          <w:rFonts w:ascii="Times New Roman" w:hAnsi="Times New Roman"/>
          <w:color w:val="000000"/>
          <w:sz w:val="24"/>
          <w:szCs w:val="24"/>
          <w:lang w:val="bg-BG" w:eastAsia="zh-CN"/>
        </w:rPr>
        <w:t>) и характера на заявеното ИП „</w:t>
      </w:r>
      <w:r w:rsidR="00A70823" w:rsidRPr="00A70823">
        <w:rPr>
          <w:rFonts w:ascii="Times New Roman" w:hAnsi="Times New Roman"/>
          <w:color w:val="000000"/>
          <w:sz w:val="24"/>
          <w:szCs w:val="24"/>
          <w:lang w:val="bg-BG" w:eastAsia="zh-CN"/>
        </w:rPr>
        <w:t xml:space="preserve">Оборудване на </w:t>
      </w:r>
      <w:proofErr w:type="spellStart"/>
      <w:r w:rsidR="00A70823" w:rsidRPr="00A70823">
        <w:rPr>
          <w:rFonts w:ascii="Times New Roman" w:hAnsi="Times New Roman"/>
          <w:color w:val="000000"/>
          <w:sz w:val="24"/>
          <w:szCs w:val="24"/>
          <w:lang w:val="bg-BG" w:eastAsia="zh-CN"/>
        </w:rPr>
        <w:t>изводно</w:t>
      </w:r>
      <w:proofErr w:type="spellEnd"/>
      <w:r w:rsidR="00A70823" w:rsidRPr="00A70823">
        <w:rPr>
          <w:rFonts w:ascii="Times New Roman" w:hAnsi="Times New Roman"/>
          <w:color w:val="000000"/>
          <w:sz w:val="24"/>
          <w:szCs w:val="24"/>
          <w:lang w:val="bg-BG" w:eastAsia="zh-CN"/>
        </w:rPr>
        <w:t xml:space="preserve"> поле 220 </w:t>
      </w:r>
      <w:proofErr w:type="spellStart"/>
      <w:r w:rsidR="00A70823" w:rsidRPr="00A70823">
        <w:rPr>
          <w:rFonts w:ascii="Times New Roman" w:hAnsi="Times New Roman"/>
          <w:color w:val="000000"/>
          <w:sz w:val="24"/>
          <w:szCs w:val="24"/>
          <w:lang w:val="bg-BG" w:eastAsia="zh-CN"/>
        </w:rPr>
        <w:t>kV</w:t>
      </w:r>
      <w:proofErr w:type="spellEnd"/>
      <w:r w:rsidR="00A70823" w:rsidRPr="00A70823">
        <w:rPr>
          <w:rFonts w:ascii="Times New Roman" w:hAnsi="Times New Roman"/>
          <w:color w:val="000000"/>
          <w:sz w:val="24"/>
          <w:szCs w:val="24"/>
          <w:lang w:val="bg-BG" w:eastAsia="zh-CN"/>
        </w:rPr>
        <w:t xml:space="preserve"> в ОРУ 220 </w:t>
      </w:r>
      <w:proofErr w:type="spellStart"/>
      <w:r w:rsidR="00A70823" w:rsidRPr="00A70823">
        <w:rPr>
          <w:rFonts w:ascii="Times New Roman" w:hAnsi="Times New Roman"/>
          <w:color w:val="000000"/>
          <w:sz w:val="24"/>
          <w:szCs w:val="24"/>
          <w:lang w:val="bg-BG" w:eastAsia="zh-CN"/>
        </w:rPr>
        <w:t>kV</w:t>
      </w:r>
      <w:proofErr w:type="spellEnd"/>
      <w:r w:rsidR="00A70823" w:rsidRPr="00A70823">
        <w:rPr>
          <w:rFonts w:ascii="Times New Roman" w:hAnsi="Times New Roman"/>
          <w:color w:val="000000"/>
          <w:sz w:val="24"/>
          <w:szCs w:val="24"/>
          <w:lang w:val="bg-BG" w:eastAsia="zh-CN"/>
        </w:rPr>
        <w:t xml:space="preserve"> на п/</w:t>
      </w:r>
      <w:proofErr w:type="spellStart"/>
      <w:r w:rsidR="00A70823" w:rsidRPr="00A70823">
        <w:rPr>
          <w:rFonts w:ascii="Times New Roman" w:hAnsi="Times New Roman"/>
          <w:color w:val="000000"/>
          <w:sz w:val="24"/>
          <w:szCs w:val="24"/>
          <w:lang w:val="bg-BG" w:eastAsia="zh-CN"/>
        </w:rPr>
        <w:t>ст</w:t>
      </w:r>
      <w:proofErr w:type="spellEnd"/>
      <w:r w:rsidR="00A70823" w:rsidRPr="00A70823">
        <w:rPr>
          <w:rFonts w:ascii="Times New Roman" w:hAnsi="Times New Roman"/>
          <w:color w:val="000000"/>
          <w:sz w:val="24"/>
          <w:szCs w:val="24"/>
          <w:lang w:val="bg-BG" w:eastAsia="zh-CN"/>
        </w:rPr>
        <w:t xml:space="preserve"> „Мизия“ 400/220/110 </w:t>
      </w:r>
      <w:proofErr w:type="spellStart"/>
      <w:r w:rsidR="00A70823" w:rsidRPr="00A70823">
        <w:rPr>
          <w:rFonts w:ascii="Times New Roman" w:hAnsi="Times New Roman"/>
          <w:color w:val="000000"/>
          <w:sz w:val="24"/>
          <w:szCs w:val="24"/>
          <w:lang w:val="bg-BG" w:eastAsia="zh-CN"/>
        </w:rPr>
        <w:t>kV</w:t>
      </w:r>
      <w:proofErr w:type="spellEnd"/>
      <w:r w:rsidR="00A70823" w:rsidRPr="00A70823">
        <w:rPr>
          <w:rFonts w:ascii="Times New Roman" w:hAnsi="Times New Roman"/>
          <w:color w:val="000000"/>
          <w:sz w:val="24"/>
          <w:szCs w:val="24"/>
          <w:lang w:val="bg-BG" w:eastAsia="zh-CN"/>
        </w:rPr>
        <w:t xml:space="preserve">, разположена в ПИ №61580.606.175, </w:t>
      </w:r>
      <w:proofErr w:type="spellStart"/>
      <w:r w:rsidR="00A70823" w:rsidRPr="00A70823">
        <w:rPr>
          <w:rFonts w:ascii="Times New Roman" w:hAnsi="Times New Roman"/>
          <w:color w:val="000000"/>
          <w:sz w:val="24"/>
          <w:szCs w:val="24"/>
          <w:lang w:val="bg-BG" w:eastAsia="zh-CN"/>
        </w:rPr>
        <w:t>земл</w:t>
      </w:r>
      <w:proofErr w:type="spellEnd"/>
      <w:r w:rsidR="00A70823" w:rsidRPr="00A70823">
        <w:rPr>
          <w:rFonts w:ascii="Times New Roman" w:hAnsi="Times New Roman"/>
          <w:color w:val="000000"/>
          <w:sz w:val="24"/>
          <w:szCs w:val="24"/>
          <w:lang w:val="bg-BG" w:eastAsia="zh-CN"/>
        </w:rPr>
        <w:t xml:space="preserve">. с. Радомирци, общ. </w:t>
      </w:r>
      <w:r w:rsidR="00A70823" w:rsidRPr="00A70823">
        <w:rPr>
          <w:rFonts w:ascii="Times New Roman" w:hAnsi="Times New Roman"/>
          <w:color w:val="000000"/>
          <w:sz w:val="24"/>
          <w:szCs w:val="24"/>
          <w:lang w:val="bg-BG" w:eastAsia="zh-CN"/>
        </w:rPr>
        <w:lastRenderedPageBreak/>
        <w:t>Червен бряг, обл. Плевен</w:t>
      </w:r>
      <w:r w:rsidRPr="00E65677">
        <w:rPr>
          <w:rFonts w:ascii="Times New Roman" w:hAnsi="Times New Roman"/>
          <w:color w:val="000000"/>
          <w:sz w:val="24"/>
          <w:szCs w:val="24"/>
          <w:lang w:val="bg-BG" w:eastAsia="zh-CN"/>
        </w:rPr>
        <w:t xml:space="preserve">“, при реализацията му няма вероятност от отрицателно въздействие върху защитени зони от мрежата „Натура 2000“, включително и върху защитена зона </w:t>
      </w:r>
      <w:r w:rsidR="00791864" w:rsidRPr="00791864">
        <w:rPr>
          <w:rFonts w:ascii="Times New Roman" w:hAnsi="Times New Roman"/>
          <w:color w:val="000000"/>
          <w:sz w:val="24"/>
          <w:szCs w:val="24"/>
          <w:lang w:val="bg-BG" w:eastAsia="zh-CN"/>
        </w:rPr>
        <w:t>BG0001014 “Карлуково”</w:t>
      </w:r>
      <w:r w:rsidRPr="00E65677">
        <w:rPr>
          <w:rFonts w:ascii="Times New Roman" w:hAnsi="Times New Roman"/>
          <w:color w:val="000000"/>
          <w:sz w:val="24"/>
          <w:szCs w:val="24"/>
          <w:lang w:val="bg-BG" w:eastAsia="zh-CN"/>
        </w:rPr>
        <w:t>, по отношение на:</w:t>
      </w:r>
    </w:p>
    <w:p w14:paraId="66684784" w14:textId="77777777" w:rsidR="00626F8D" w:rsidRPr="00E65677" w:rsidRDefault="00626F8D" w:rsidP="00626F8D">
      <w:pPr>
        <w:suppressAutoHyphens/>
        <w:autoSpaceDN/>
        <w:adjustRightInd/>
        <w:ind w:firstLine="567"/>
        <w:jc w:val="both"/>
        <w:rPr>
          <w:rFonts w:ascii="Times New Roman" w:hAnsi="Times New Roman"/>
          <w:color w:val="000000"/>
          <w:sz w:val="24"/>
          <w:szCs w:val="24"/>
          <w:lang w:val="bg-BG" w:eastAsia="zh-CN"/>
        </w:rPr>
      </w:pPr>
      <w:r w:rsidRPr="00E65677">
        <w:rPr>
          <w:rFonts w:ascii="Times New Roman" w:hAnsi="Times New Roman"/>
          <w:color w:val="000000"/>
          <w:sz w:val="24"/>
          <w:szCs w:val="24"/>
          <w:lang w:val="bg-BG" w:eastAsia="zh-CN"/>
        </w:rPr>
        <w:t>•</w:t>
      </w:r>
      <w:r w:rsidRPr="00E65677">
        <w:rPr>
          <w:rFonts w:ascii="Times New Roman" w:hAnsi="Times New Roman"/>
          <w:color w:val="000000"/>
          <w:sz w:val="24"/>
          <w:szCs w:val="24"/>
          <w:lang w:val="bg-BG" w:eastAsia="zh-CN"/>
        </w:rPr>
        <w:tab/>
        <w:t xml:space="preserve">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 </w:t>
      </w:r>
      <w:r w:rsidR="00791864" w:rsidRPr="00791864">
        <w:rPr>
          <w:rFonts w:ascii="Times New Roman" w:hAnsi="Times New Roman"/>
          <w:color w:val="000000"/>
          <w:sz w:val="24"/>
          <w:szCs w:val="24"/>
          <w:lang w:val="bg-BG" w:eastAsia="zh-CN"/>
        </w:rPr>
        <w:t>BG0001014 “Карлуково”</w:t>
      </w:r>
      <w:r w:rsidRPr="00E65677">
        <w:rPr>
          <w:rFonts w:ascii="Times New Roman" w:hAnsi="Times New Roman"/>
          <w:color w:val="000000"/>
          <w:sz w:val="24"/>
          <w:szCs w:val="24"/>
          <w:lang w:val="bg-BG" w:eastAsia="zh-CN"/>
        </w:rPr>
        <w:t>;</w:t>
      </w:r>
    </w:p>
    <w:p w14:paraId="498C782E" w14:textId="77777777" w:rsidR="00626F8D" w:rsidRPr="00E65677" w:rsidRDefault="00626F8D" w:rsidP="00626F8D">
      <w:pPr>
        <w:suppressAutoHyphens/>
        <w:autoSpaceDN/>
        <w:adjustRightInd/>
        <w:ind w:firstLine="567"/>
        <w:jc w:val="both"/>
        <w:rPr>
          <w:rFonts w:ascii="Times New Roman" w:hAnsi="Times New Roman"/>
          <w:color w:val="000000"/>
          <w:sz w:val="24"/>
          <w:szCs w:val="24"/>
          <w:lang w:val="bg-BG" w:eastAsia="zh-CN"/>
        </w:rPr>
      </w:pPr>
      <w:r w:rsidRPr="00E65677">
        <w:rPr>
          <w:rFonts w:ascii="Times New Roman" w:hAnsi="Times New Roman"/>
          <w:color w:val="000000"/>
          <w:sz w:val="24"/>
          <w:szCs w:val="24"/>
          <w:lang w:val="bg-BG" w:eastAsia="zh-CN"/>
        </w:rPr>
        <w:t>•</w:t>
      </w:r>
      <w:r w:rsidRPr="00E65677">
        <w:rPr>
          <w:rFonts w:ascii="Times New Roman" w:hAnsi="Times New Roman"/>
          <w:color w:val="000000"/>
          <w:sz w:val="24"/>
          <w:szCs w:val="24"/>
          <w:lang w:val="bg-BG" w:eastAsia="zh-CN"/>
        </w:rPr>
        <w:tab/>
        <w:t>Трансформация на местообитания на видове, безпокойство или прогонване на видове, предмет на опазване;</w:t>
      </w:r>
    </w:p>
    <w:p w14:paraId="2CEB65C3" w14:textId="77777777" w:rsidR="00626F8D" w:rsidRPr="00E65677" w:rsidRDefault="00626F8D" w:rsidP="00626F8D">
      <w:pPr>
        <w:suppressAutoHyphens/>
        <w:autoSpaceDN/>
        <w:adjustRightInd/>
        <w:ind w:firstLine="567"/>
        <w:jc w:val="both"/>
        <w:rPr>
          <w:rFonts w:ascii="Times New Roman" w:hAnsi="Times New Roman"/>
          <w:color w:val="000000"/>
          <w:sz w:val="24"/>
          <w:szCs w:val="24"/>
          <w:lang w:val="bg-BG" w:eastAsia="zh-CN"/>
        </w:rPr>
      </w:pPr>
      <w:r w:rsidRPr="00E65677">
        <w:rPr>
          <w:rFonts w:ascii="Times New Roman" w:hAnsi="Times New Roman"/>
          <w:color w:val="000000"/>
          <w:sz w:val="24"/>
          <w:szCs w:val="24"/>
          <w:lang w:val="bg-BG" w:eastAsia="zh-CN"/>
        </w:rPr>
        <w:t>•</w:t>
      </w:r>
      <w:r w:rsidRPr="00E65677">
        <w:rPr>
          <w:rFonts w:ascii="Times New Roman" w:hAnsi="Times New Roman"/>
          <w:color w:val="000000"/>
          <w:sz w:val="24"/>
          <w:szCs w:val="24"/>
          <w:lang w:val="bg-BG" w:eastAsia="zh-CN"/>
        </w:rPr>
        <w:tab/>
        <w:t>Нарушаване целостта и целите на опазване на защитената зона;</w:t>
      </w:r>
    </w:p>
    <w:p w14:paraId="5DABB6A4" w14:textId="77777777" w:rsidR="00626F8D" w:rsidRPr="00E65677" w:rsidRDefault="00626F8D" w:rsidP="00626F8D">
      <w:pPr>
        <w:suppressAutoHyphens/>
        <w:autoSpaceDN/>
        <w:adjustRightInd/>
        <w:ind w:firstLine="567"/>
        <w:jc w:val="both"/>
        <w:rPr>
          <w:rFonts w:ascii="Times New Roman" w:hAnsi="Times New Roman"/>
          <w:color w:val="000000"/>
          <w:sz w:val="24"/>
          <w:szCs w:val="24"/>
          <w:lang w:val="bg-BG" w:eastAsia="zh-CN"/>
        </w:rPr>
      </w:pPr>
      <w:r w:rsidRPr="00E65677">
        <w:rPr>
          <w:rFonts w:ascii="Times New Roman" w:hAnsi="Times New Roman"/>
          <w:color w:val="000000"/>
          <w:sz w:val="24"/>
          <w:szCs w:val="24"/>
          <w:lang w:val="bg-BG" w:eastAsia="zh-CN"/>
        </w:rPr>
        <w:t>•</w:t>
      </w:r>
      <w:r w:rsidRPr="00E65677">
        <w:rPr>
          <w:rFonts w:ascii="Times New Roman" w:hAnsi="Times New Roman"/>
          <w:color w:val="000000"/>
          <w:sz w:val="24"/>
          <w:szCs w:val="24"/>
          <w:lang w:val="bg-BG" w:eastAsia="zh-CN"/>
        </w:rPr>
        <w:tab/>
        <w:t>Нарушаване кохерентността между съседни защитени зони;</w:t>
      </w:r>
    </w:p>
    <w:p w14:paraId="1F8A9263" w14:textId="77777777" w:rsidR="00626F8D" w:rsidRDefault="00626F8D" w:rsidP="00626F8D">
      <w:pPr>
        <w:suppressAutoHyphens/>
        <w:autoSpaceDN/>
        <w:adjustRightInd/>
        <w:ind w:firstLine="567"/>
        <w:jc w:val="both"/>
        <w:rPr>
          <w:rFonts w:ascii="Times New Roman" w:hAnsi="Times New Roman"/>
          <w:color w:val="000000"/>
          <w:sz w:val="24"/>
          <w:szCs w:val="24"/>
          <w:lang w:val="bg-BG" w:eastAsia="zh-CN"/>
        </w:rPr>
      </w:pPr>
      <w:r w:rsidRPr="00E65677">
        <w:rPr>
          <w:rFonts w:ascii="Times New Roman" w:hAnsi="Times New Roman"/>
          <w:color w:val="000000"/>
          <w:sz w:val="24"/>
          <w:szCs w:val="24"/>
          <w:lang w:val="bg-BG" w:eastAsia="zh-CN"/>
        </w:rPr>
        <w:t>•</w:t>
      </w:r>
      <w:r w:rsidRPr="00E65677">
        <w:rPr>
          <w:rFonts w:ascii="Times New Roman" w:hAnsi="Times New Roman"/>
          <w:color w:val="000000"/>
          <w:sz w:val="24"/>
          <w:szCs w:val="24"/>
          <w:lang w:val="bg-BG" w:eastAsia="zh-CN"/>
        </w:rPr>
        <w:tab/>
        <w:t>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защитената зона.</w:t>
      </w:r>
    </w:p>
    <w:p w14:paraId="221EAD85" w14:textId="77777777" w:rsidR="00626F8D" w:rsidRDefault="00626F8D" w:rsidP="00626F8D">
      <w:pPr>
        <w:tabs>
          <w:tab w:val="left" w:pos="720"/>
        </w:tabs>
        <w:suppressAutoHyphens/>
        <w:autoSpaceDN/>
        <w:adjustRightInd/>
        <w:ind w:firstLine="567"/>
        <w:jc w:val="both"/>
        <w:rPr>
          <w:rFonts w:ascii="Times New Roman" w:hAnsi="Times New Roman"/>
          <w:sz w:val="24"/>
          <w:szCs w:val="24"/>
          <w:lang w:val="bg-BG" w:eastAsia="zh-CN"/>
        </w:rPr>
      </w:pPr>
      <w:r w:rsidRPr="00F071E5">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F071E5">
        <w:rPr>
          <w:rFonts w:ascii="Times New Roman" w:hAnsi="Times New Roman"/>
          <w:b/>
          <w:sz w:val="24"/>
          <w:szCs w:val="24"/>
          <w:lang w:val="bg-BG" w:eastAsia="zh-CN"/>
        </w:rPr>
        <w:t>преценката</w:t>
      </w:r>
      <w:r w:rsidRPr="00F071E5">
        <w:rPr>
          <w:rFonts w:ascii="Times New Roman" w:hAnsi="Times New Roman"/>
          <w:sz w:val="24"/>
          <w:szCs w:val="24"/>
          <w:lang w:val="bg-BG" w:eastAsia="zh-CN"/>
        </w:rPr>
        <w:t xml:space="preserve"> на компетентния орган за така заявеното </w:t>
      </w:r>
      <w:proofErr w:type="spellStart"/>
      <w:r w:rsidRPr="00F071E5">
        <w:rPr>
          <w:rFonts w:ascii="Times New Roman" w:hAnsi="Times New Roman"/>
          <w:sz w:val="24"/>
          <w:szCs w:val="24"/>
          <w:lang w:val="ru-RU" w:eastAsia="zh-CN"/>
        </w:rPr>
        <w:t>инвестиционно</w:t>
      </w:r>
      <w:proofErr w:type="spellEnd"/>
      <w:r w:rsidRPr="00F071E5">
        <w:rPr>
          <w:rFonts w:ascii="Times New Roman" w:hAnsi="Times New Roman"/>
          <w:sz w:val="24"/>
          <w:szCs w:val="24"/>
          <w:lang w:val="ru-RU" w:eastAsia="zh-CN"/>
        </w:rPr>
        <w:t xml:space="preserve"> предложение </w:t>
      </w:r>
      <w:r w:rsidRPr="00F071E5">
        <w:rPr>
          <w:rFonts w:ascii="Times New Roman" w:hAnsi="Times New Roman"/>
          <w:sz w:val="24"/>
          <w:szCs w:val="24"/>
          <w:lang w:val="bg-BG" w:eastAsia="zh-CN"/>
        </w:rPr>
        <w:t xml:space="preserve">е, че </w:t>
      </w:r>
      <w:r w:rsidRPr="00F071E5">
        <w:rPr>
          <w:rFonts w:ascii="Times New Roman" w:hAnsi="Times New Roman"/>
          <w:b/>
          <w:sz w:val="24"/>
          <w:szCs w:val="24"/>
          <w:lang w:val="bg-BG" w:eastAsia="zh-CN"/>
        </w:rPr>
        <w:t>не е необходимо провеждане на процедура</w:t>
      </w:r>
      <w:r w:rsidRPr="00F071E5">
        <w:rPr>
          <w:rFonts w:ascii="Times New Roman" w:hAnsi="Times New Roman"/>
          <w:sz w:val="24"/>
          <w:szCs w:val="24"/>
          <w:lang w:val="bg-BG" w:eastAsia="zh-CN"/>
        </w:rPr>
        <w:t xml:space="preserve"> по реда на Глава втора от Наредбата за ОС.</w:t>
      </w:r>
    </w:p>
    <w:p w14:paraId="0DF37AB8" w14:textId="77777777" w:rsidR="00626F8D" w:rsidRPr="00F071E5" w:rsidRDefault="00626F8D" w:rsidP="00626F8D">
      <w:pPr>
        <w:tabs>
          <w:tab w:val="left" w:pos="720"/>
          <w:tab w:val="left" w:pos="5580"/>
          <w:tab w:val="left" w:pos="6480"/>
          <w:tab w:val="left" w:pos="7033"/>
        </w:tabs>
        <w:suppressAutoHyphens/>
        <w:autoSpaceDN/>
        <w:adjustRightInd/>
        <w:ind w:firstLine="567"/>
        <w:jc w:val="both"/>
        <w:rPr>
          <w:rFonts w:ascii="Times New Roman" w:hAnsi="Times New Roman"/>
          <w:sz w:val="24"/>
          <w:szCs w:val="24"/>
          <w:lang w:eastAsia="zh-CN"/>
        </w:rPr>
      </w:pPr>
      <w:r w:rsidRPr="00F071E5">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50B7AF8C" w14:textId="77777777" w:rsidR="000949F2" w:rsidRDefault="00626F8D" w:rsidP="00C255E9">
      <w:pPr>
        <w:ind w:firstLine="567"/>
        <w:jc w:val="both"/>
        <w:rPr>
          <w:rFonts w:ascii="Times New Roman" w:hAnsi="Times New Roman"/>
          <w:i/>
          <w:iCs/>
          <w:noProof/>
          <w:sz w:val="22"/>
          <w:szCs w:val="22"/>
          <w:lang w:val="bg-BG"/>
        </w:rPr>
      </w:pPr>
      <w:r w:rsidRPr="00F071E5">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31D66B5F" w14:textId="77777777" w:rsidR="00A17349" w:rsidRDefault="00A17349" w:rsidP="002B515A">
      <w:pPr>
        <w:rPr>
          <w:rFonts w:ascii="Times New Roman" w:hAnsi="Times New Roman"/>
          <w:i/>
          <w:iCs/>
          <w:noProof/>
          <w:sz w:val="22"/>
          <w:szCs w:val="22"/>
          <w:lang w:val="bg-BG"/>
        </w:rPr>
      </w:pPr>
    </w:p>
    <w:p w14:paraId="09E1E95E" w14:textId="77777777" w:rsidR="00A17349" w:rsidRDefault="00A17349" w:rsidP="002B515A">
      <w:pPr>
        <w:rPr>
          <w:rFonts w:ascii="Times New Roman" w:hAnsi="Times New Roman"/>
          <w:i/>
          <w:iCs/>
          <w:noProof/>
          <w:sz w:val="22"/>
          <w:szCs w:val="22"/>
          <w:lang w:val="bg-BG"/>
        </w:rPr>
      </w:pPr>
    </w:p>
    <w:p w14:paraId="3AC2640F" w14:textId="77777777" w:rsidR="00872981" w:rsidRDefault="00872981" w:rsidP="002B515A">
      <w:pPr>
        <w:rPr>
          <w:rFonts w:ascii="Times New Roman" w:hAnsi="Times New Roman"/>
          <w:i/>
          <w:iCs/>
          <w:noProof/>
          <w:sz w:val="22"/>
          <w:szCs w:val="22"/>
          <w:lang w:val="bg-BG"/>
        </w:rPr>
      </w:pPr>
    </w:p>
    <w:p w14:paraId="4E857408" w14:textId="77777777" w:rsidR="00872981" w:rsidRDefault="00872981" w:rsidP="002B515A">
      <w:pPr>
        <w:rPr>
          <w:rFonts w:ascii="Times New Roman" w:hAnsi="Times New Roman"/>
          <w:i/>
          <w:iCs/>
          <w:noProof/>
          <w:sz w:val="22"/>
          <w:szCs w:val="22"/>
          <w:lang w:val="bg-BG"/>
        </w:rPr>
      </w:pPr>
    </w:p>
    <w:p w14:paraId="70C135EA" w14:textId="77777777" w:rsidR="00872981" w:rsidRDefault="00872981" w:rsidP="002B515A">
      <w:pPr>
        <w:rPr>
          <w:rFonts w:ascii="Times New Roman" w:hAnsi="Times New Roman"/>
          <w:i/>
          <w:iCs/>
          <w:noProof/>
          <w:sz w:val="22"/>
          <w:szCs w:val="22"/>
          <w:lang w:val="bg-BG"/>
        </w:rPr>
      </w:pPr>
    </w:p>
    <w:p w14:paraId="3F3E3823" w14:textId="77777777" w:rsidR="00872981" w:rsidRDefault="00872981" w:rsidP="002B515A">
      <w:pPr>
        <w:rPr>
          <w:rFonts w:ascii="Times New Roman" w:hAnsi="Times New Roman"/>
          <w:i/>
          <w:iCs/>
          <w:noProof/>
          <w:sz w:val="22"/>
          <w:szCs w:val="22"/>
          <w:lang w:val="bg-BG"/>
        </w:rPr>
      </w:pPr>
    </w:p>
    <w:p w14:paraId="50FC605E" w14:textId="77777777" w:rsidR="00872981" w:rsidRDefault="00872981" w:rsidP="002B515A">
      <w:pPr>
        <w:rPr>
          <w:rFonts w:ascii="Times New Roman" w:hAnsi="Times New Roman"/>
          <w:i/>
          <w:iCs/>
          <w:noProof/>
          <w:sz w:val="22"/>
          <w:szCs w:val="22"/>
          <w:lang w:val="bg-BG"/>
        </w:rPr>
      </w:pPr>
    </w:p>
    <w:p w14:paraId="7D09E530" w14:textId="77777777" w:rsidR="00872981" w:rsidRDefault="00872981" w:rsidP="002B515A">
      <w:pPr>
        <w:rPr>
          <w:rFonts w:ascii="Times New Roman" w:hAnsi="Times New Roman"/>
          <w:i/>
          <w:iCs/>
          <w:noProof/>
          <w:sz w:val="22"/>
          <w:szCs w:val="22"/>
          <w:lang w:val="bg-BG"/>
        </w:rPr>
      </w:pPr>
    </w:p>
    <w:p w14:paraId="7FAA69FB" w14:textId="77777777" w:rsidR="00872981" w:rsidRPr="00F00468" w:rsidRDefault="00872981" w:rsidP="002B515A">
      <w:pPr>
        <w:rPr>
          <w:rFonts w:ascii="Times New Roman" w:hAnsi="Times New Roman"/>
          <w:i/>
          <w:iCs/>
          <w:noProof/>
          <w:sz w:val="22"/>
          <w:szCs w:val="22"/>
          <w:lang w:val="bg-BG"/>
        </w:rPr>
      </w:pPr>
    </w:p>
    <w:p w14:paraId="47B0B2A7" w14:textId="77777777" w:rsidR="002B515A" w:rsidRDefault="00A17349" w:rsidP="002B515A">
      <w:pPr>
        <w:rPr>
          <w:rFonts w:ascii="Times New Roman" w:hAnsi="Times New Roman"/>
          <w:b/>
          <w:bCs/>
          <w:color w:val="000000"/>
          <w:sz w:val="24"/>
          <w:szCs w:val="24"/>
          <w:lang w:val="bg-BG"/>
        </w:rPr>
      </w:pPr>
      <w:r>
        <w:rPr>
          <w:rFonts w:ascii="Times New Roman" w:hAnsi="Times New Roman"/>
          <w:b/>
          <w:bCs/>
          <w:color w:val="000000"/>
          <w:sz w:val="24"/>
          <w:szCs w:val="24"/>
          <w:lang w:val="bg-BG"/>
        </w:rPr>
        <w:t>С уважение,</w:t>
      </w:r>
    </w:p>
    <w:p w14:paraId="60C27CDE" w14:textId="77777777" w:rsidR="00804CC3" w:rsidRDefault="00804CC3" w:rsidP="002B515A">
      <w:pPr>
        <w:rPr>
          <w:rFonts w:ascii="Times New Roman" w:hAnsi="Times New Roman"/>
          <w:b/>
          <w:bCs/>
          <w:color w:val="000000"/>
          <w:sz w:val="24"/>
          <w:szCs w:val="24"/>
          <w:lang w:val="bg-BG"/>
        </w:rPr>
      </w:pPr>
    </w:p>
    <w:p w14:paraId="203D4670" w14:textId="77777777" w:rsidR="00315C9F" w:rsidRDefault="004A5E24" w:rsidP="002B515A">
      <w:pPr>
        <w:rPr>
          <w:i/>
          <w:noProof/>
        </w:rPr>
      </w:pPr>
      <w:r>
        <w:rPr>
          <w:i/>
          <w:noProof/>
        </w:rPr>
        <w:pict w14:anchorId="1F147B3D">
          <v:shape id="_x0000_i1026" type="#_x0000_t75" alt="Ред за подпис, неподписано" style="width:192pt;height:96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315C9F"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EA208" w14:textId="77777777" w:rsidR="006D30B3" w:rsidRDefault="006D30B3">
      <w:r>
        <w:separator/>
      </w:r>
    </w:p>
  </w:endnote>
  <w:endnote w:type="continuationSeparator" w:id="0">
    <w:p w14:paraId="7EA168D0" w14:textId="77777777" w:rsidR="006D30B3" w:rsidRDefault="006D3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C1352" w14:textId="77777777" w:rsidR="009266B8"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3EFE7786">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57811840" w14:textId="77777777" w:rsidR="009266B8" w:rsidRPr="008013F1" w:rsidRDefault="009266B8"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F51742">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F51742">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5A40C" w14:textId="77777777" w:rsidR="009266B8"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45344B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0246E178">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74447AFA">
        <v:shape id="Picture 3" o:spid="_x0000_s1046" type="#_x0000_t75" style="position:absolute;left:0;text-align:left;margin-left:440.15pt;margin-top:6.55pt;width:28.8pt;height:28.8pt;z-index:5;visibility:visible">
          <v:imagedata r:id="rId2" o:title=""/>
        </v:shape>
      </w:pict>
    </w:r>
    <w:r w:rsidR="009266B8" w:rsidRPr="001C5FBF">
      <w:rPr>
        <w:rFonts w:ascii="Times New Roman" w:hAnsi="Times New Roman"/>
        <w:noProof/>
        <w:lang w:val="bg-BG"/>
      </w:rPr>
      <w:t xml:space="preserve">гр. Плевен, ул. “Ал. Стамболийски” 1А, </w:t>
    </w:r>
  </w:p>
  <w:p w14:paraId="7E932CDC" w14:textId="77777777" w:rsidR="009266B8"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22EC67B">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34644543" w14:textId="77777777" w:rsidR="009266B8" w:rsidRPr="00BB73DC" w:rsidRDefault="009266B8"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F51742">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F51742">
                  <w:rPr>
                    <w:rFonts w:ascii="Times New Roman" w:hAnsi="Times New Roman"/>
                    <w:noProof/>
                    <w:sz w:val="18"/>
                    <w:szCs w:val="18"/>
                  </w:rPr>
                  <w:t>3</w:t>
                </w:r>
                <w:r w:rsidRPr="00BB73DC">
                  <w:rPr>
                    <w:rFonts w:ascii="Times New Roman" w:hAnsi="Times New Roman"/>
                    <w:sz w:val="18"/>
                    <w:szCs w:val="18"/>
                  </w:rPr>
                  <w:fldChar w:fldCharType="end"/>
                </w:r>
              </w:p>
            </w:txbxContent>
          </v:textbox>
        </v:shape>
      </w:pict>
    </w:r>
    <w:r w:rsidR="009266B8" w:rsidRPr="001C5FBF">
      <w:rPr>
        <w:rFonts w:ascii="Times New Roman" w:hAnsi="Times New Roman"/>
        <w:noProof/>
        <w:lang w:val="bg-BG"/>
      </w:rPr>
      <w:t>тел</w:t>
    </w:r>
    <w:r w:rsidR="009266B8" w:rsidRPr="00B55A17">
      <w:rPr>
        <w:rFonts w:ascii="Times New Roman" w:hAnsi="Times New Roman"/>
        <w:noProof/>
        <w:lang w:val="ru-RU"/>
      </w:rPr>
      <w:t>/</w:t>
    </w:r>
    <w:r w:rsidR="009266B8" w:rsidRPr="001C5FBF">
      <w:rPr>
        <w:rFonts w:ascii="Times New Roman" w:hAnsi="Times New Roman"/>
        <w:noProof/>
        <w:lang w:val="bg-BG"/>
      </w:rPr>
      <w:t>ф</w:t>
    </w:r>
    <w:r w:rsidR="009266B8" w:rsidRPr="00B55A17">
      <w:rPr>
        <w:rFonts w:ascii="Times New Roman" w:hAnsi="Times New Roman"/>
        <w:noProof/>
        <w:lang w:val="ru-RU"/>
      </w:rPr>
      <w:t>акс: +359</w:t>
    </w:r>
    <w:r w:rsidR="009266B8" w:rsidRPr="001C5FBF">
      <w:rPr>
        <w:rFonts w:ascii="Times New Roman" w:hAnsi="Times New Roman"/>
        <w:noProof/>
        <w:lang w:val="bg-BG"/>
      </w:rPr>
      <w:t xml:space="preserve"> 64 806 951 и </w:t>
    </w:r>
    <w:r w:rsidR="009266B8" w:rsidRPr="00B55A17">
      <w:rPr>
        <w:rFonts w:ascii="Times New Roman" w:hAnsi="Times New Roman"/>
        <w:noProof/>
        <w:lang w:val="ru-RU"/>
      </w:rPr>
      <w:t>+359</w:t>
    </w:r>
    <w:r w:rsidR="009266B8" w:rsidRPr="001C5FBF">
      <w:rPr>
        <w:rFonts w:ascii="Times New Roman" w:hAnsi="Times New Roman"/>
        <w:noProof/>
        <w:lang w:val="bg-BG"/>
      </w:rPr>
      <w:t xml:space="preserve"> 64 800 711</w:t>
    </w:r>
    <w:r w:rsidR="009266B8" w:rsidRPr="00B55A17">
      <w:rPr>
        <w:rFonts w:ascii="Times New Roman" w:hAnsi="Times New Roman"/>
        <w:noProof/>
        <w:lang w:val="ru-RU"/>
      </w:rPr>
      <w:t xml:space="preserve">, </w:t>
    </w:r>
    <w:r w:rsidR="009266B8">
      <w:rPr>
        <w:rFonts w:ascii="Times New Roman" w:hAnsi="Times New Roman"/>
        <w:noProof/>
      </w:rPr>
      <w:br/>
    </w:r>
    <w:r w:rsidR="009266B8" w:rsidRPr="001C5FBF">
      <w:rPr>
        <w:rFonts w:ascii="Times New Roman" w:hAnsi="Times New Roman"/>
        <w:noProof/>
      </w:rPr>
      <w:t>e</w:t>
    </w:r>
    <w:r w:rsidR="009266B8" w:rsidRPr="00B55A17">
      <w:rPr>
        <w:rFonts w:ascii="Times New Roman" w:hAnsi="Times New Roman"/>
        <w:noProof/>
        <w:lang w:val="ru-RU"/>
      </w:rPr>
      <w:t>-</w:t>
    </w:r>
    <w:r w:rsidR="009266B8" w:rsidRPr="001C5FBF">
      <w:rPr>
        <w:rFonts w:ascii="Times New Roman" w:hAnsi="Times New Roman"/>
        <w:noProof/>
      </w:rPr>
      <w:t>mail</w:t>
    </w:r>
    <w:r w:rsidR="009266B8" w:rsidRPr="00B55A17">
      <w:rPr>
        <w:rFonts w:ascii="Times New Roman" w:hAnsi="Times New Roman"/>
        <w:noProof/>
        <w:lang w:val="ru-RU"/>
      </w:rPr>
      <w:t xml:space="preserve">: </w:t>
    </w:r>
    <w:hyperlink r:id="rId3" w:history="1">
      <w:r w:rsidR="009266B8" w:rsidRPr="005D1DEC">
        <w:rPr>
          <w:rStyle w:val="a6"/>
          <w:rFonts w:ascii="Times New Roman" w:hAnsi="Times New Roman"/>
          <w:noProof/>
        </w:rPr>
        <w:t>office</w:t>
      </w:r>
      <w:r w:rsidR="009266B8" w:rsidRPr="005D1DEC">
        <w:rPr>
          <w:rStyle w:val="a6"/>
          <w:rFonts w:ascii="Times New Roman" w:hAnsi="Times New Roman"/>
          <w:noProof/>
          <w:lang w:val="ru-RU"/>
        </w:rPr>
        <w:t>@</w:t>
      </w:r>
      <w:r w:rsidR="009266B8" w:rsidRPr="005D1DEC">
        <w:rPr>
          <w:rStyle w:val="a6"/>
          <w:rFonts w:ascii="Times New Roman" w:hAnsi="Times New Roman"/>
          <w:noProof/>
        </w:rPr>
        <w:t>riew</w:t>
      </w:r>
      <w:r w:rsidR="009266B8" w:rsidRPr="005D1DEC">
        <w:rPr>
          <w:rStyle w:val="a6"/>
          <w:rFonts w:ascii="Times New Roman" w:hAnsi="Times New Roman"/>
          <w:noProof/>
          <w:lang w:val="ru-RU"/>
        </w:rPr>
        <w:t>-</w:t>
      </w:r>
      <w:r w:rsidR="009266B8" w:rsidRPr="005D1DEC">
        <w:rPr>
          <w:rStyle w:val="a6"/>
          <w:rFonts w:ascii="Times New Roman" w:hAnsi="Times New Roman"/>
          <w:noProof/>
        </w:rPr>
        <w:t>pleven</w:t>
      </w:r>
      <w:r w:rsidR="009266B8" w:rsidRPr="005D1DEC">
        <w:rPr>
          <w:rStyle w:val="a6"/>
          <w:rFonts w:ascii="Times New Roman" w:hAnsi="Times New Roman"/>
          <w:noProof/>
          <w:lang w:val="ru-RU"/>
        </w:rPr>
        <w:t>.</w:t>
      </w:r>
      <w:r w:rsidR="009266B8" w:rsidRPr="005D1DEC">
        <w:rPr>
          <w:rStyle w:val="a6"/>
          <w:rFonts w:ascii="Times New Roman" w:hAnsi="Times New Roman"/>
          <w:noProof/>
        </w:rPr>
        <w:t>eu</w:t>
      </w:r>
    </w:hyperlink>
    <w:r w:rsidR="009266B8">
      <w:rPr>
        <w:rFonts w:ascii="Times New Roman" w:hAnsi="Times New Roman"/>
        <w:noProof/>
      </w:rPr>
      <w:t xml:space="preserve"> </w:t>
    </w:r>
    <w:r w:rsidR="009266B8" w:rsidRPr="00B55A17">
      <w:rPr>
        <w:rFonts w:ascii="Times New Roman" w:hAnsi="Times New Roman"/>
        <w:noProof/>
        <w:lang w:val="ru-RU"/>
      </w:rPr>
      <w:t xml:space="preserve"> </w:t>
    </w:r>
    <w:r w:rsidR="009266B8" w:rsidRPr="001C5FBF">
      <w:rPr>
        <w:rFonts w:ascii="Times New Roman" w:hAnsi="Times New Roman"/>
        <w:noProof/>
        <w:lang w:val="bg-BG"/>
      </w:rPr>
      <w:t>интернет сайт</w:t>
    </w:r>
    <w:r w:rsidR="009266B8">
      <w:rPr>
        <w:rFonts w:ascii="Times New Roman" w:hAnsi="Times New Roman"/>
        <w:noProof/>
      </w:rPr>
      <w:t xml:space="preserve"> </w:t>
    </w:r>
    <w:hyperlink r:id="rId4" w:history="1">
      <w:r w:rsidR="009266B8" w:rsidRPr="005D1DEC">
        <w:rPr>
          <w:rStyle w:val="a6"/>
          <w:rFonts w:ascii="Times New Roman" w:hAnsi="Times New Roman"/>
          <w:noProof/>
          <w:lang w:val="bg-BG"/>
        </w:rPr>
        <w:t>http://riew-pleven.eu/</w:t>
      </w:r>
    </w:hyperlink>
  </w:p>
  <w:p w14:paraId="6F2CDF37" w14:textId="77777777" w:rsidR="009266B8" w:rsidRPr="004E440C" w:rsidRDefault="009266B8"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F594B" w14:textId="77777777" w:rsidR="006D30B3" w:rsidRDefault="006D30B3">
      <w:r>
        <w:separator/>
      </w:r>
    </w:p>
  </w:footnote>
  <w:footnote w:type="continuationSeparator" w:id="0">
    <w:p w14:paraId="7307229A" w14:textId="77777777" w:rsidR="006D30B3" w:rsidRDefault="006D30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3CB1C" w14:textId="77777777" w:rsidR="009266B8" w:rsidRPr="005B69F7" w:rsidRDefault="00000000" w:rsidP="00C7759E">
    <w:pPr>
      <w:pStyle w:val="2"/>
      <w:ind w:firstLine="630"/>
      <w:jc w:val="center"/>
      <w:rPr>
        <w:rStyle w:val="a7"/>
        <w:sz w:val="2"/>
        <w:szCs w:val="2"/>
      </w:rPr>
    </w:pPr>
    <w:r>
      <w:rPr>
        <w:rStyle w:val="a7"/>
      </w:rPr>
      <w:pict w14:anchorId="433C2E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6BB3B6A1" w14:textId="77777777" w:rsidR="009266B8"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76DADBEF">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9266B8" w:rsidRPr="001C5FBF">
      <w:rPr>
        <w:rFonts w:ascii="Times New Roman" w:hAnsi="Times New Roman"/>
        <w:spacing w:val="40"/>
        <w:sz w:val="30"/>
        <w:szCs w:val="30"/>
      </w:rPr>
      <w:t>РЕПУБЛИКА БЪЛГАРИЯ</w:t>
    </w:r>
  </w:p>
  <w:p w14:paraId="687226F0" w14:textId="77777777" w:rsidR="009266B8" w:rsidRPr="001C5FBF" w:rsidRDefault="009266B8"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7E4CA71E" w14:textId="77777777" w:rsidR="009266B8" w:rsidRPr="001C5FBF" w:rsidRDefault="009266B8"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5DB4133F" w14:textId="77777777" w:rsidR="009266B8" w:rsidRPr="001C5FBF" w:rsidRDefault="009266B8"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605340B6" w14:textId="77777777" w:rsidR="009266B8" w:rsidRPr="00ED1377" w:rsidRDefault="009266B8"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200437266">
    <w:abstractNumId w:val="18"/>
  </w:num>
  <w:num w:numId="2" w16cid:durableId="699084282">
    <w:abstractNumId w:val="10"/>
  </w:num>
  <w:num w:numId="3" w16cid:durableId="499196137">
    <w:abstractNumId w:val="0"/>
  </w:num>
  <w:num w:numId="4" w16cid:durableId="1397431374">
    <w:abstractNumId w:val="8"/>
  </w:num>
  <w:num w:numId="5" w16cid:durableId="1028145773">
    <w:abstractNumId w:val="14"/>
  </w:num>
  <w:num w:numId="6" w16cid:durableId="1008825555">
    <w:abstractNumId w:val="16"/>
  </w:num>
  <w:num w:numId="7" w16cid:durableId="650788949">
    <w:abstractNumId w:val="6"/>
  </w:num>
  <w:num w:numId="8" w16cid:durableId="2022390411">
    <w:abstractNumId w:val="15"/>
  </w:num>
  <w:num w:numId="9" w16cid:durableId="1704164789">
    <w:abstractNumId w:val="2"/>
  </w:num>
  <w:num w:numId="10" w16cid:durableId="1039284786">
    <w:abstractNumId w:val="9"/>
  </w:num>
  <w:num w:numId="11" w16cid:durableId="717319319">
    <w:abstractNumId w:val="13"/>
  </w:num>
  <w:num w:numId="12" w16cid:durableId="1623995045">
    <w:abstractNumId w:val="3"/>
  </w:num>
  <w:num w:numId="13" w16cid:durableId="1557350037">
    <w:abstractNumId w:val="20"/>
  </w:num>
  <w:num w:numId="14" w16cid:durableId="1089237384">
    <w:abstractNumId w:val="17"/>
  </w:num>
  <w:num w:numId="15" w16cid:durableId="1343244292">
    <w:abstractNumId w:val="12"/>
  </w:num>
  <w:num w:numId="16" w16cid:durableId="1941182729">
    <w:abstractNumId w:val="11"/>
  </w:num>
  <w:num w:numId="17" w16cid:durableId="2057469184">
    <w:abstractNumId w:val="19"/>
  </w:num>
  <w:num w:numId="18" w16cid:durableId="89546216">
    <w:abstractNumId w:val="5"/>
  </w:num>
  <w:num w:numId="19" w16cid:durableId="155151617">
    <w:abstractNumId w:val="7"/>
  </w:num>
  <w:num w:numId="20" w16cid:durableId="625739183">
    <w:abstractNumId w:val="1"/>
  </w:num>
  <w:num w:numId="21" w16cid:durableId="18096634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015"/>
    <w:rsid w:val="0002426D"/>
    <w:rsid w:val="000258A9"/>
    <w:rsid w:val="00042D1B"/>
    <w:rsid w:val="00050052"/>
    <w:rsid w:val="000573F5"/>
    <w:rsid w:val="00066AA2"/>
    <w:rsid w:val="00073268"/>
    <w:rsid w:val="00075493"/>
    <w:rsid w:val="00081350"/>
    <w:rsid w:val="0008339B"/>
    <w:rsid w:val="00090023"/>
    <w:rsid w:val="000949F2"/>
    <w:rsid w:val="000A5867"/>
    <w:rsid w:val="000B3E2D"/>
    <w:rsid w:val="000B6590"/>
    <w:rsid w:val="000C4CA7"/>
    <w:rsid w:val="000D1FDA"/>
    <w:rsid w:val="000E0BB1"/>
    <w:rsid w:val="000E264F"/>
    <w:rsid w:val="000E7707"/>
    <w:rsid w:val="000F045B"/>
    <w:rsid w:val="000F52B7"/>
    <w:rsid w:val="00102537"/>
    <w:rsid w:val="00103F2F"/>
    <w:rsid w:val="0010621C"/>
    <w:rsid w:val="001073F0"/>
    <w:rsid w:val="00112045"/>
    <w:rsid w:val="00114C83"/>
    <w:rsid w:val="00122B91"/>
    <w:rsid w:val="0012557E"/>
    <w:rsid w:val="001257C4"/>
    <w:rsid w:val="00130AD7"/>
    <w:rsid w:val="00131F20"/>
    <w:rsid w:val="00136B06"/>
    <w:rsid w:val="0014496B"/>
    <w:rsid w:val="00145D9E"/>
    <w:rsid w:val="001471AF"/>
    <w:rsid w:val="00157D1E"/>
    <w:rsid w:val="0016684B"/>
    <w:rsid w:val="00167425"/>
    <w:rsid w:val="001830AA"/>
    <w:rsid w:val="00197476"/>
    <w:rsid w:val="001A2F53"/>
    <w:rsid w:val="001B170D"/>
    <w:rsid w:val="001B204E"/>
    <w:rsid w:val="001B4BA5"/>
    <w:rsid w:val="001B6EDD"/>
    <w:rsid w:val="001C5702"/>
    <w:rsid w:val="001C5FBF"/>
    <w:rsid w:val="001C6903"/>
    <w:rsid w:val="001C6C3B"/>
    <w:rsid w:val="001D1C04"/>
    <w:rsid w:val="001D5BBD"/>
    <w:rsid w:val="001E10FE"/>
    <w:rsid w:val="001E3E8F"/>
    <w:rsid w:val="001F48AA"/>
    <w:rsid w:val="001F59C5"/>
    <w:rsid w:val="001F7169"/>
    <w:rsid w:val="00202981"/>
    <w:rsid w:val="0020512A"/>
    <w:rsid w:val="0020653E"/>
    <w:rsid w:val="0021465A"/>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56FE"/>
    <w:rsid w:val="002E25EF"/>
    <w:rsid w:val="002E30CF"/>
    <w:rsid w:val="002E5EF0"/>
    <w:rsid w:val="002F1D8F"/>
    <w:rsid w:val="003020B1"/>
    <w:rsid w:val="00303CC9"/>
    <w:rsid w:val="00303CE2"/>
    <w:rsid w:val="00315C9F"/>
    <w:rsid w:val="00324274"/>
    <w:rsid w:val="0032468D"/>
    <w:rsid w:val="00335651"/>
    <w:rsid w:val="00336158"/>
    <w:rsid w:val="00336912"/>
    <w:rsid w:val="003467D8"/>
    <w:rsid w:val="00352F4E"/>
    <w:rsid w:val="00353861"/>
    <w:rsid w:val="00361B04"/>
    <w:rsid w:val="003633AD"/>
    <w:rsid w:val="0037033A"/>
    <w:rsid w:val="0037514B"/>
    <w:rsid w:val="003754EC"/>
    <w:rsid w:val="003774E7"/>
    <w:rsid w:val="00382EB0"/>
    <w:rsid w:val="003A2B45"/>
    <w:rsid w:val="003A6AD3"/>
    <w:rsid w:val="003B30BB"/>
    <w:rsid w:val="003B732C"/>
    <w:rsid w:val="003C2513"/>
    <w:rsid w:val="003C3B39"/>
    <w:rsid w:val="003D49B8"/>
    <w:rsid w:val="003D4A6B"/>
    <w:rsid w:val="003D6007"/>
    <w:rsid w:val="003F4B02"/>
    <w:rsid w:val="00403273"/>
    <w:rsid w:val="0041103E"/>
    <w:rsid w:val="0042680C"/>
    <w:rsid w:val="00427CB5"/>
    <w:rsid w:val="00436510"/>
    <w:rsid w:val="0043651F"/>
    <w:rsid w:val="00446795"/>
    <w:rsid w:val="00446A9A"/>
    <w:rsid w:val="00461C94"/>
    <w:rsid w:val="004647BB"/>
    <w:rsid w:val="00470B22"/>
    <w:rsid w:val="00477F7F"/>
    <w:rsid w:val="004820D4"/>
    <w:rsid w:val="004873A5"/>
    <w:rsid w:val="004A169C"/>
    <w:rsid w:val="004A5E24"/>
    <w:rsid w:val="004B5A50"/>
    <w:rsid w:val="004C3144"/>
    <w:rsid w:val="004C60A9"/>
    <w:rsid w:val="004D145C"/>
    <w:rsid w:val="004D209B"/>
    <w:rsid w:val="004D2467"/>
    <w:rsid w:val="004E440C"/>
    <w:rsid w:val="004F017D"/>
    <w:rsid w:val="004F04D9"/>
    <w:rsid w:val="004F19E2"/>
    <w:rsid w:val="004F765C"/>
    <w:rsid w:val="005065A6"/>
    <w:rsid w:val="00507294"/>
    <w:rsid w:val="00512260"/>
    <w:rsid w:val="00516005"/>
    <w:rsid w:val="00516B49"/>
    <w:rsid w:val="0053418B"/>
    <w:rsid w:val="00537831"/>
    <w:rsid w:val="00552735"/>
    <w:rsid w:val="00553B42"/>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26F8D"/>
    <w:rsid w:val="006340C8"/>
    <w:rsid w:val="00640497"/>
    <w:rsid w:val="00643C98"/>
    <w:rsid w:val="00661C46"/>
    <w:rsid w:val="00663F07"/>
    <w:rsid w:val="0066703A"/>
    <w:rsid w:val="00675EF6"/>
    <w:rsid w:val="00683C00"/>
    <w:rsid w:val="00684704"/>
    <w:rsid w:val="0068712A"/>
    <w:rsid w:val="0069482D"/>
    <w:rsid w:val="006959A5"/>
    <w:rsid w:val="006A6FA0"/>
    <w:rsid w:val="006B0B9A"/>
    <w:rsid w:val="006B1CB7"/>
    <w:rsid w:val="006C0561"/>
    <w:rsid w:val="006C2A28"/>
    <w:rsid w:val="006C6BBC"/>
    <w:rsid w:val="006D21A3"/>
    <w:rsid w:val="006D2408"/>
    <w:rsid w:val="006D30B3"/>
    <w:rsid w:val="006D699C"/>
    <w:rsid w:val="006E1608"/>
    <w:rsid w:val="006E3BCE"/>
    <w:rsid w:val="006E6B59"/>
    <w:rsid w:val="006F1BF1"/>
    <w:rsid w:val="00706221"/>
    <w:rsid w:val="00710DA7"/>
    <w:rsid w:val="00712C28"/>
    <w:rsid w:val="00721F8E"/>
    <w:rsid w:val="00735898"/>
    <w:rsid w:val="00736044"/>
    <w:rsid w:val="007371BB"/>
    <w:rsid w:val="00737EFC"/>
    <w:rsid w:val="007464EF"/>
    <w:rsid w:val="007666DC"/>
    <w:rsid w:val="007719EF"/>
    <w:rsid w:val="00771A14"/>
    <w:rsid w:val="00781975"/>
    <w:rsid w:val="007866AA"/>
    <w:rsid w:val="00791864"/>
    <w:rsid w:val="007A1D54"/>
    <w:rsid w:val="007A5E42"/>
    <w:rsid w:val="007A6290"/>
    <w:rsid w:val="007B4743"/>
    <w:rsid w:val="007C265E"/>
    <w:rsid w:val="007C70EF"/>
    <w:rsid w:val="007E090B"/>
    <w:rsid w:val="007E1BC7"/>
    <w:rsid w:val="007E3FAD"/>
    <w:rsid w:val="007E72BF"/>
    <w:rsid w:val="007F0832"/>
    <w:rsid w:val="008013F1"/>
    <w:rsid w:val="00804CC3"/>
    <w:rsid w:val="00810919"/>
    <w:rsid w:val="0081142A"/>
    <w:rsid w:val="00811FDC"/>
    <w:rsid w:val="00816C4B"/>
    <w:rsid w:val="008428BA"/>
    <w:rsid w:val="00842F0C"/>
    <w:rsid w:val="008456FD"/>
    <w:rsid w:val="0085348A"/>
    <w:rsid w:val="008632CA"/>
    <w:rsid w:val="008645B9"/>
    <w:rsid w:val="00867BF5"/>
    <w:rsid w:val="008719BB"/>
    <w:rsid w:val="00872981"/>
    <w:rsid w:val="00874A5A"/>
    <w:rsid w:val="00875191"/>
    <w:rsid w:val="008968D0"/>
    <w:rsid w:val="00897A5E"/>
    <w:rsid w:val="008A13F7"/>
    <w:rsid w:val="008B0206"/>
    <w:rsid w:val="008B1189"/>
    <w:rsid w:val="008B1300"/>
    <w:rsid w:val="008C5C63"/>
    <w:rsid w:val="008D67DB"/>
    <w:rsid w:val="008E3C74"/>
    <w:rsid w:val="008F1D9C"/>
    <w:rsid w:val="00902B60"/>
    <w:rsid w:val="00906093"/>
    <w:rsid w:val="009142CE"/>
    <w:rsid w:val="009154E3"/>
    <w:rsid w:val="009266B8"/>
    <w:rsid w:val="00927C76"/>
    <w:rsid w:val="00936425"/>
    <w:rsid w:val="00943933"/>
    <w:rsid w:val="00946D85"/>
    <w:rsid w:val="00950B3D"/>
    <w:rsid w:val="00953738"/>
    <w:rsid w:val="009571F2"/>
    <w:rsid w:val="00961612"/>
    <w:rsid w:val="00973C05"/>
    <w:rsid w:val="00974296"/>
    <w:rsid w:val="00974546"/>
    <w:rsid w:val="0097681D"/>
    <w:rsid w:val="0098232D"/>
    <w:rsid w:val="009861F3"/>
    <w:rsid w:val="009930B1"/>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17349"/>
    <w:rsid w:val="00A4221A"/>
    <w:rsid w:val="00A46703"/>
    <w:rsid w:val="00A671F2"/>
    <w:rsid w:val="00A70823"/>
    <w:rsid w:val="00A70C9E"/>
    <w:rsid w:val="00A726C5"/>
    <w:rsid w:val="00A839E1"/>
    <w:rsid w:val="00A83C3E"/>
    <w:rsid w:val="00A915C1"/>
    <w:rsid w:val="00A93198"/>
    <w:rsid w:val="00A9408A"/>
    <w:rsid w:val="00AA4E80"/>
    <w:rsid w:val="00AB128E"/>
    <w:rsid w:val="00AB7525"/>
    <w:rsid w:val="00AC24C0"/>
    <w:rsid w:val="00AD1328"/>
    <w:rsid w:val="00AD13E8"/>
    <w:rsid w:val="00AD52BA"/>
    <w:rsid w:val="00AD5D20"/>
    <w:rsid w:val="00AD71B0"/>
    <w:rsid w:val="00AD7DF8"/>
    <w:rsid w:val="00AE05F6"/>
    <w:rsid w:val="00AE58E0"/>
    <w:rsid w:val="00AE6AC2"/>
    <w:rsid w:val="00AE76B0"/>
    <w:rsid w:val="00AF75DB"/>
    <w:rsid w:val="00AF7DEB"/>
    <w:rsid w:val="00B04476"/>
    <w:rsid w:val="00B10311"/>
    <w:rsid w:val="00B23C65"/>
    <w:rsid w:val="00B248C0"/>
    <w:rsid w:val="00B31345"/>
    <w:rsid w:val="00B377D7"/>
    <w:rsid w:val="00B42EB3"/>
    <w:rsid w:val="00B53766"/>
    <w:rsid w:val="00B55A17"/>
    <w:rsid w:val="00B66B71"/>
    <w:rsid w:val="00B75EB5"/>
    <w:rsid w:val="00B76562"/>
    <w:rsid w:val="00B7781B"/>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10331"/>
    <w:rsid w:val="00C255E9"/>
    <w:rsid w:val="00C273A4"/>
    <w:rsid w:val="00C31FB6"/>
    <w:rsid w:val="00C339AC"/>
    <w:rsid w:val="00C36910"/>
    <w:rsid w:val="00C36D18"/>
    <w:rsid w:val="00C37D71"/>
    <w:rsid w:val="00C442C7"/>
    <w:rsid w:val="00C473A4"/>
    <w:rsid w:val="00C52A3F"/>
    <w:rsid w:val="00C55490"/>
    <w:rsid w:val="00C61E7A"/>
    <w:rsid w:val="00C64D7E"/>
    <w:rsid w:val="00C65BE1"/>
    <w:rsid w:val="00C76288"/>
    <w:rsid w:val="00C7759E"/>
    <w:rsid w:val="00C82160"/>
    <w:rsid w:val="00C836E2"/>
    <w:rsid w:val="00C9282E"/>
    <w:rsid w:val="00C97746"/>
    <w:rsid w:val="00CA0682"/>
    <w:rsid w:val="00CA1844"/>
    <w:rsid w:val="00CA301F"/>
    <w:rsid w:val="00CA3154"/>
    <w:rsid w:val="00CA3258"/>
    <w:rsid w:val="00CA7A14"/>
    <w:rsid w:val="00CA7A5F"/>
    <w:rsid w:val="00CC1AD5"/>
    <w:rsid w:val="00CC37B0"/>
    <w:rsid w:val="00CC3844"/>
    <w:rsid w:val="00CD05C6"/>
    <w:rsid w:val="00CD1F33"/>
    <w:rsid w:val="00CD503A"/>
    <w:rsid w:val="00CE06EE"/>
    <w:rsid w:val="00D03B87"/>
    <w:rsid w:val="00D07112"/>
    <w:rsid w:val="00D07B47"/>
    <w:rsid w:val="00D115C3"/>
    <w:rsid w:val="00D259F5"/>
    <w:rsid w:val="00D265C5"/>
    <w:rsid w:val="00D43FB0"/>
    <w:rsid w:val="00D450FA"/>
    <w:rsid w:val="00D45EBE"/>
    <w:rsid w:val="00D469BB"/>
    <w:rsid w:val="00D4704B"/>
    <w:rsid w:val="00D51744"/>
    <w:rsid w:val="00D52FEF"/>
    <w:rsid w:val="00D530CC"/>
    <w:rsid w:val="00D53262"/>
    <w:rsid w:val="00D61AE4"/>
    <w:rsid w:val="00D624B6"/>
    <w:rsid w:val="00D6399C"/>
    <w:rsid w:val="00D642E1"/>
    <w:rsid w:val="00D648D8"/>
    <w:rsid w:val="00D65F83"/>
    <w:rsid w:val="00D7014B"/>
    <w:rsid w:val="00D7235B"/>
    <w:rsid w:val="00D72D3B"/>
    <w:rsid w:val="00D73AE0"/>
    <w:rsid w:val="00D7472F"/>
    <w:rsid w:val="00D75A43"/>
    <w:rsid w:val="00D96B60"/>
    <w:rsid w:val="00DA649F"/>
    <w:rsid w:val="00DA7282"/>
    <w:rsid w:val="00DA7ACA"/>
    <w:rsid w:val="00DB20E4"/>
    <w:rsid w:val="00DC0F0F"/>
    <w:rsid w:val="00DC3ABD"/>
    <w:rsid w:val="00DD084A"/>
    <w:rsid w:val="00DE6201"/>
    <w:rsid w:val="00E01A97"/>
    <w:rsid w:val="00E01C92"/>
    <w:rsid w:val="00E15B5B"/>
    <w:rsid w:val="00E24968"/>
    <w:rsid w:val="00E25413"/>
    <w:rsid w:val="00E27B4A"/>
    <w:rsid w:val="00E31E20"/>
    <w:rsid w:val="00E344E2"/>
    <w:rsid w:val="00E35D1A"/>
    <w:rsid w:val="00E4226E"/>
    <w:rsid w:val="00E445DD"/>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5E52"/>
    <w:rsid w:val="00EA69D0"/>
    <w:rsid w:val="00EB0254"/>
    <w:rsid w:val="00EB63EB"/>
    <w:rsid w:val="00EC238C"/>
    <w:rsid w:val="00EC28C9"/>
    <w:rsid w:val="00EC304D"/>
    <w:rsid w:val="00ED1377"/>
    <w:rsid w:val="00ED7826"/>
    <w:rsid w:val="00EE529B"/>
    <w:rsid w:val="00EE58D9"/>
    <w:rsid w:val="00EE5E97"/>
    <w:rsid w:val="00F048C7"/>
    <w:rsid w:val="00F10311"/>
    <w:rsid w:val="00F13731"/>
    <w:rsid w:val="00F155D1"/>
    <w:rsid w:val="00F15F59"/>
    <w:rsid w:val="00F16FBD"/>
    <w:rsid w:val="00F3427D"/>
    <w:rsid w:val="00F41798"/>
    <w:rsid w:val="00F43AD7"/>
    <w:rsid w:val="00F50602"/>
    <w:rsid w:val="00F51742"/>
    <w:rsid w:val="00F54099"/>
    <w:rsid w:val="00F6371E"/>
    <w:rsid w:val="00F72CF1"/>
    <w:rsid w:val="00F74B3E"/>
    <w:rsid w:val="00F752C0"/>
    <w:rsid w:val="00F76CA5"/>
    <w:rsid w:val="00F945A1"/>
    <w:rsid w:val="00F94863"/>
    <w:rsid w:val="00FA1719"/>
    <w:rsid w:val="00FA195A"/>
    <w:rsid w:val="00FB2B2C"/>
    <w:rsid w:val="00FC43AE"/>
    <w:rsid w:val="00FC4F19"/>
    <w:rsid w:val="00FD2988"/>
    <w:rsid w:val="00FD5793"/>
    <w:rsid w:val="00FD600D"/>
    <w:rsid w:val="00FD6E75"/>
    <w:rsid w:val="00FE1A91"/>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7F434B"/>
  <w15:docId w15:val="{A0558EAC-4F57-4483-B1DE-59F49B731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1707452">
      <w:bodyDiv w:val="1"/>
      <w:marLeft w:val="0"/>
      <w:marRight w:val="0"/>
      <w:marTop w:val="0"/>
      <w:marBottom w:val="0"/>
      <w:divBdr>
        <w:top w:val="none" w:sz="0" w:space="0" w:color="auto"/>
        <w:left w:val="none" w:sz="0" w:space="0" w:color="auto"/>
        <w:bottom w:val="none" w:sz="0" w:space="0" w:color="auto"/>
        <w:right w:val="none" w:sz="0" w:space="0" w:color="auto"/>
      </w:divBdr>
      <w:divsChild>
        <w:div w:id="49229354">
          <w:marLeft w:val="0"/>
          <w:marRight w:val="0"/>
          <w:marTop w:val="0"/>
          <w:marBottom w:val="0"/>
          <w:divBdr>
            <w:top w:val="none" w:sz="0" w:space="0" w:color="auto"/>
            <w:left w:val="none" w:sz="0" w:space="0" w:color="auto"/>
            <w:bottom w:val="none" w:sz="0" w:space="0" w:color="auto"/>
            <w:right w:val="none" w:sz="0" w:space="0" w:color="auto"/>
          </w:divBdr>
        </w:div>
        <w:div w:id="287976777">
          <w:marLeft w:val="0"/>
          <w:marRight w:val="0"/>
          <w:marTop w:val="0"/>
          <w:marBottom w:val="0"/>
          <w:divBdr>
            <w:top w:val="none" w:sz="0" w:space="0" w:color="auto"/>
            <w:left w:val="none" w:sz="0" w:space="0" w:color="auto"/>
            <w:bottom w:val="none" w:sz="0" w:space="0" w:color="auto"/>
            <w:right w:val="none" w:sz="0" w:space="0" w:color="auto"/>
          </w:divBdr>
        </w:div>
        <w:div w:id="1718581216">
          <w:marLeft w:val="0"/>
          <w:marRight w:val="0"/>
          <w:marTop w:val="0"/>
          <w:marBottom w:val="0"/>
          <w:divBdr>
            <w:top w:val="none" w:sz="0" w:space="0" w:color="auto"/>
            <w:left w:val="none" w:sz="0" w:space="0" w:color="auto"/>
            <w:bottom w:val="none" w:sz="0" w:space="0" w:color="auto"/>
            <w:right w:val="none" w:sz="0" w:space="0" w:color="auto"/>
          </w:divBdr>
        </w:div>
        <w:div w:id="2015722186">
          <w:marLeft w:val="0"/>
          <w:marRight w:val="0"/>
          <w:marTop w:val="0"/>
          <w:marBottom w:val="0"/>
          <w:divBdr>
            <w:top w:val="none" w:sz="0" w:space="0" w:color="auto"/>
            <w:left w:val="none" w:sz="0" w:space="0" w:color="auto"/>
            <w:bottom w:val="none" w:sz="0" w:space="0" w:color="auto"/>
            <w:right w:val="none" w:sz="0" w:space="0" w:color="auto"/>
          </w:divBdr>
        </w:div>
        <w:div w:id="1177578200">
          <w:marLeft w:val="0"/>
          <w:marRight w:val="0"/>
          <w:marTop w:val="0"/>
          <w:marBottom w:val="0"/>
          <w:divBdr>
            <w:top w:val="none" w:sz="0" w:space="0" w:color="auto"/>
            <w:left w:val="none" w:sz="0" w:space="0" w:color="auto"/>
            <w:bottom w:val="none" w:sz="0" w:space="0" w:color="auto"/>
            <w:right w:val="none" w:sz="0" w:space="0" w:color="auto"/>
          </w:divBdr>
        </w:div>
        <w:div w:id="297610893">
          <w:marLeft w:val="0"/>
          <w:marRight w:val="0"/>
          <w:marTop w:val="0"/>
          <w:marBottom w:val="0"/>
          <w:divBdr>
            <w:top w:val="none" w:sz="0" w:space="0" w:color="auto"/>
            <w:left w:val="none" w:sz="0" w:space="0" w:color="auto"/>
            <w:bottom w:val="none" w:sz="0" w:space="0" w:color="auto"/>
            <w:right w:val="none" w:sz="0" w:space="0" w:color="auto"/>
          </w:divBdr>
        </w:div>
        <w:div w:id="1842811348">
          <w:marLeft w:val="0"/>
          <w:marRight w:val="0"/>
          <w:marTop w:val="0"/>
          <w:marBottom w:val="0"/>
          <w:divBdr>
            <w:top w:val="none" w:sz="0" w:space="0" w:color="auto"/>
            <w:left w:val="none" w:sz="0" w:space="0" w:color="auto"/>
            <w:bottom w:val="none" w:sz="0" w:space="0" w:color="auto"/>
            <w:right w:val="none" w:sz="0" w:space="0" w:color="auto"/>
          </w:divBdr>
        </w:div>
        <w:div w:id="249892113">
          <w:marLeft w:val="0"/>
          <w:marRight w:val="0"/>
          <w:marTop w:val="0"/>
          <w:marBottom w:val="0"/>
          <w:divBdr>
            <w:top w:val="none" w:sz="0" w:space="0" w:color="auto"/>
            <w:left w:val="none" w:sz="0" w:space="0" w:color="auto"/>
            <w:bottom w:val="none" w:sz="0" w:space="0" w:color="auto"/>
            <w:right w:val="none" w:sz="0" w:space="0" w:color="auto"/>
          </w:divBdr>
        </w:div>
      </w:divsChild>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264</TotalTime>
  <Pages>3</Pages>
  <Words>1014</Words>
  <Characters>5781</Characters>
  <Application>Microsoft Office Word</Application>
  <DocSecurity>0</DocSecurity>
  <Lines>48</Lines>
  <Paragraphs>13</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6782</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79</cp:revision>
  <cp:lastPrinted>2025-03-28T15:09:00Z</cp:lastPrinted>
  <dcterms:created xsi:type="dcterms:W3CDTF">2025-11-24T09:18:00Z</dcterms:created>
  <dcterms:modified xsi:type="dcterms:W3CDTF">2026-04-23T12:09:00Z</dcterms:modified>
</cp:coreProperties>
</file>