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4EAE94F2" w:rsidR="00AE6AC2" w:rsidRDefault="00640B50" w:rsidP="008C0F82">
      <w:pPr>
        <w:rPr>
          <w:rFonts w:ascii="Times New Roman" w:eastAsia="Calibri" w:hAnsi="Times New Roman"/>
          <w:b/>
          <w:noProof/>
          <w:sz w:val="24"/>
          <w:szCs w:val="24"/>
          <w:lang w:val="bg-BG"/>
        </w:rPr>
      </w:pPr>
      <w:r w:rsidRPr="00640B50">
        <w:rPr>
          <w:rFonts w:ascii="Times New Roman" w:eastAsia="Calibri" w:hAnsi="Times New Roman"/>
          <w:b/>
          <w:noProof/>
          <w:sz w:val="24"/>
          <w:szCs w:val="24"/>
          <w:lang w:val="bg-BG"/>
        </w:rPr>
        <w:pict w14:anchorId="45EE0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1.75pt;height:67.5pt;visibility:visible;mso-wrap-style:square">
            <v:imagedata r:id="rId7" o:title=""/>
          </v:shape>
        </w:pict>
      </w:r>
    </w:p>
    <w:p w14:paraId="5E20E9B6" w14:textId="77777777" w:rsidR="00640B50" w:rsidRDefault="00640B50" w:rsidP="008C0F82">
      <w:pPr>
        <w:rPr>
          <w:rFonts w:ascii="Times New Roman" w:eastAsia="Calibri" w:hAnsi="Times New Roman"/>
          <w:b/>
          <w:sz w:val="24"/>
          <w:szCs w:val="24"/>
          <w:lang w:val="bg-BG"/>
        </w:rPr>
      </w:pPr>
    </w:p>
    <w:p w14:paraId="794E842E" w14:textId="77777777" w:rsidR="001C786C" w:rsidRPr="00CF123C"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5431DF22" w14:textId="72B3EB69" w:rsidR="001C786C" w:rsidRDefault="00064ACA"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иван кръстев</w:t>
      </w:r>
    </w:p>
    <w:p w14:paraId="1849F019" w14:textId="33262A02" w:rsidR="001C786C" w:rsidRPr="00CF123C"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управител на „</w:t>
      </w:r>
      <w:r w:rsidR="00064ACA">
        <w:rPr>
          <w:rFonts w:ascii="Times New Roman" w:hAnsi="Times New Roman"/>
          <w:b/>
          <w:caps/>
          <w:sz w:val="24"/>
          <w:szCs w:val="24"/>
          <w:lang w:val="bg-BG"/>
        </w:rPr>
        <w:t>камелия – васил гетов 1</w:t>
      </w:r>
      <w:r>
        <w:rPr>
          <w:rFonts w:ascii="Times New Roman" w:hAnsi="Times New Roman"/>
          <w:b/>
          <w:caps/>
          <w:sz w:val="24"/>
          <w:szCs w:val="24"/>
          <w:lang w:val="bg-BG"/>
        </w:rPr>
        <w:t>“ еоод</w:t>
      </w:r>
    </w:p>
    <w:p w14:paraId="1BC61CC9" w14:textId="2B41510B" w:rsidR="001C786C" w:rsidRPr="008E07DB"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ул. „</w:t>
      </w:r>
      <w:r w:rsidR="00064ACA">
        <w:rPr>
          <w:rFonts w:ascii="Times New Roman" w:hAnsi="Times New Roman"/>
          <w:b/>
          <w:caps/>
          <w:sz w:val="24"/>
          <w:szCs w:val="24"/>
          <w:lang w:val="bg-BG"/>
        </w:rPr>
        <w:t>гурко</w:t>
      </w:r>
      <w:r>
        <w:rPr>
          <w:rFonts w:ascii="Times New Roman" w:hAnsi="Times New Roman"/>
          <w:b/>
          <w:caps/>
          <w:sz w:val="24"/>
          <w:szCs w:val="24"/>
          <w:lang w:val="bg-BG"/>
        </w:rPr>
        <w:t>“</w:t>
      </w:r>
      <w:r w:rsidRPr="008E07DB">
        <w:rPr>
          <w:rFonts w:ascii="Times New Roman" w:hAnsi="Times New Roman"/>
          <w:b/>
          <w:caps/>
          <w:sz w:val="24"/>
          <w:szCs w:val="24"/>
          <w:lang w:val="bg-BG"/>
        </w:rPr>
        <w:t xml:space="preserve"> </w:t>
      </w:r>
      <w:r>
        <w:rPr>
          <w:rFonts w:ascii="Times New Roman" w:hAnsi="Times New Roman"/>
          <w:b/>
          <w:caps/>
          <w:sz w:val="24"/>
          <w:szCs w:val="24"/>
          <w:lang w:val="bg-BG"/>
        </w:rPr>
        <w:t>№</w:t>
      </w:r>
      <w:r w:rsidR="00064ACA">
        <w:rPr>
          <w:rFonts w:ascii="Times New Roman" w:hAnsi="Times New Roman"/>
          <w:b/>
          <w:caps/>
          <w:sz w:val="24"/>
          <w:szCs w:val="24"/>
          <w:lang w:val="bg-BG"/>
        </w:rPr>
        <w:t>3</w:t>
      </w:r>
    </w:p>
    <w:p w14:paraId="1A4AFFC6" w14:textId="3FBB6391" w:rsidR="001C786C" w:rsidRPr="00321F2D"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гр</w:t>
      </w:r>
      <w:r w:rsidRPr="008E07DB">
        <w:rPr>
          <w:rFonts w:ascii="Times New Roman" w:hAnsi="Times New Roman"/>
          <w:b/>
          <w:caps/>
          <w:sz w:val="24"/>
          <w:szCs w:val="24"/>
          <w:lang w:val="bg-BG"/>
        </w:rPr>
        <w:t xml:space="preserve">. </w:t>
      </w:r>
      <w:r w:rsidR="00064ACA">
        <w:rPr>
          <w:rFonts w:ascii="Times New Roman" w:hAnsi="Times New Roman"/>
          <w:b/>
          <w:caps/>
          <w:sz w:val="24"/>
          <w:szCs w:val="24"/>
          <w:lang w:val="bg-BG"/>
        </w:rPr>
        <w:t>долни дъбник</w:t>
      </w:r>
    </w:p>
    <w:p w14:paraId="4A42FD9C" w14:textId="77777777" w:rsidR="001C786C" w:rsidRDefault="001C786C" w:rsidP="001C786C">
      <w:pPr>
        <w:tabs>
          <w:tab w:val="left" w:pos="426"/>
          <w:tab w:val="left" w:pos="5529"/>
          <w:tab w:val="left" w:pos="9923"/>
        </w:tabs>
        <w:jc w:val="both"/>
        <w:textAlignment w:val="auto"/>
        <w:rPr>
          <w:rFonts w:ascii="Times New Roman" w:hAnsi="Times New Roman"/>
          <w:b/>
          <w:caps/>
          <w:sz w:val="24"/>
          <w:szCs w:val="16"/>
          <w:highlight w:val="yellow"/>
          <w:lang w:val="bg-BG"/>
        </w:rPr>
      </w:pPr>
    </w:p>
    <w:p w14:paraId="5F35BF87" w14:textId="26E6E64A" w:rsidR="001C786C" w:rsidRPr="00E1225B" w:rsidRDefault="001C786C" w:rsidP="001C786C">
      <w:pPr>
        <w:overflowPunct/>
        <w:autoSpaceDE/>
        <w:jc w:val="both"/>
        <w:textAlignment w:val="auto"/>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sidR="00064ACA">
        <w:rPr>
          <w:rFonts w:ascii="Times New Roman" w:hAnsi="Times New Roman"/>
          <w:bCs/>
          <w:sz w:val="24"/>
          <w:szCs w:val="24"/>
          <w:lang w:val="bg-BG"/>
        </w:rPr>
        <w:t>Изграждане на нови и реконструкция на съществуващи помещения за отглеждане на овце</w:t>
      </w:r>
      <w:r>
        <w:rPr>
          <w:rFonts w:ascii="Times New Roman" w:hAnsi="Times New Roman"/>
          <w:bCs/>
          <w:sz w:val="24"/>
          <w:szCs w:val="24"/>
          <w:lang w:val="bg-BG"/>
        </w:rPr>
        <w:t>“, ПИ №</w:t>
      </w:r>
      <w:r w:rsidR="00064ACA">
        <w:rPr>
          <w:rFonts w:ascii="Times New Roman" w:hAnsi="Times New Roman"/>
          <w:bCs/>
          <w:sz w:val="24"/>
          <w:szCs w:val="24"/>
          <w:lang w:val="bg-BG"/>
        </w:rPr>
        <w:t>22407</w:t>
      </w:r>
      <w:r>
        <w:rPr>
          <w:rFonts w:ascii="Times New Roman" w:hAnsi="Times New Roman"/>
          <w:bCs/>
          <w:sz w:val="24"/>
          <w:szCs w:val="24"/>
          <w:lang w:val="bg-BG"/>
        </w:rPr>
        <w:t>.</w:t>
      </w:r>
      <w:r w:rsidR="00064ACA">
        <w:rPr>
          <w:rFonts w:ascii="Times New Roman" w:hAnsi="Times New Roman"/>
          <w:bCs/>
          <w:sz w:val="24"/>
          <w:szCs w:val="24"/>
          <w:lang w:val="bg-BG"/>
        </w:rPr>
        <w:t>292</w:t>
      </w:r>
      <w:r>
        <w:rPr>
          <w:rFonts w:ascii="Times New Roman" w:hAnsi="Times New Roman"/>
          <w:bCs/>
          <w:sz w:val="24"/>
          <w:szCs w:val="24"/>
          <w:lang w:val="bg-BG"/>
        </w:rPr>
        <w:t>.1</w:t>
      </w:r>
      <w:r w:rsidR="00064ACA">
        <w:rPr>
          <w:rFonts w:ascii="Times New Roman" w:hAnsi="Times New Roman"/>
          <w:bCs/>
          <w:sz w:val="24"/>
          <w:szCs w:val="24"/>
          <w:lang w:val="bg-BG"/>
        </w:rPr>
        <w:t>3</w:t>
      </w:r>
      <w:r>
        <w:rPr>
          <w:rFonts w:ascii="Times New Roman" w:hAnsi="Times New Roman"/>
          <w:bCs/>
          <w:sz w:val="24"/>
          <w:szCs w:val="24"/>
          <w:lang w:val="bg-BG"/>
        </w:rPr>
        <w:t xml:space="preserve">3, гр. </w:t>
      </w:r>
      <w:r w:rsidR="00064ACA">
        <w:rPr>
          <w:rFonts w:ascii="Times New Roman" w:hAnsi="Times New Roman"/>
          <w:bCs/>
          <w:sz w:val="24"/>
          <w:szCs w:val="24"/>
          <w:lang w:val="bg-BG"/>
        </w:rPr>
        <w:t>Долни Дъбник</w:t>
      </w:r>
      <w:r>
        <w:rPr>
          <w:rFonts w:ascii="Times New Roman" w:hAnsi="Times New Roman"/>
          <w:bCs/>
          <w:sz w:val="24"/>
          <w:szCs w:val="24"/>
          <w:lang w:val="bg-BG"/>
        </w:rPr>
        <w:t xml:space="preserve">, общ. </w:t>
      </w:r>
      <w:r w:rsidR="00064ACA">
        <w:rPr>
          <w:rFonts w:ascii="Times New Roman" w:hAnsi="Times New Roman"/>
          <w:bCs/>
          <w:sz w:val="24"/>
          <w:szCs w:val="24"/>
          <w:lang w:val="bg-BG"/>
        </w:rPr>
        <w:t>Долни Дъбник</w:t>
      </w:r>
    </w:p>
    <w:p w14:paraId="4FCB45FD" w14:textId="77777777" w:rsidR="001C786C" w:rsidRPr="00321F2D" w:rsidRDefault="001C786C" w:rsidP="001C786C">
      <w:pPr>
        <w:jc w:val="both"/>
        <w:textAlignment w:val="auto"/>
        <w:rPr>
          <w:rFonts w:ascii="Times New Roman" w:hAnsi="Times New Roman"/>
          <w:b/>
          <w:caps/>
          <w:szCs w:val="24"/>
          <w:lang w:val="bg-BG"/>
        </w:rPr>
      </w:pPr>
    </w:p>
    <w:p w14:paraId="4448D546" w14:textId="1F179E41" w:rsidR="001C786C" w:rsidRPr="007C4CBC" w:rsidRDefault="001C786C" w:rsidP="001C786C">
      <w:pPr>
        <w:spacing w:before="100" w:beforeAutospacing="1"/>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Pr>
          <w:rFonts w:ascii="Times New Roman" w:hAnsi="Times New Roman"/>
          <w:b/>
          <w:caps/>
          <w:sz w:val="24"/>
          <w:szCs w:val="24"/>
          <w:lang w:val="bg-BG"/>
        </w:rPr>
        <w:t>и</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 xml:space="preserve">один </w:t>
      </w:r>
      <w:r w:rsidR="00064ACA">
        <w:rPr>
          <w:rFonts w:ascii="Times New Roman" w:hAnsi="Times New Roman"/>
          <w:b/>
          <w:caps/>
          <w:sz w:val="24"/>
          <w:szCs w:val="24"/>
          <w:lang w:val="bg-BG"/>
        </w:rPr>
        <w:t>кръстев</w:t>
      </w:r>
      <w:r w:rsidRPr="00CC5D3A">
        <w:rPr>
          <w:rFonts w:ascii="Times New Roman" w:hAnsi="Times New Roman"/>
          <w:b/>
          <w:caps/>
          <w:sz w:val="24"/>
          <w:szCs w:val="24"/>
          <w:lang w:val="bg-BG"/>
        </w:rPr>
        <w:t>,</w:t>
      </w:r>
    </w:p>
    <w:p w14:paraId="392ABA84" w14:textId="604D6C3E" w:rsidR="001C786C" w:rsidRPr="0052656B" w:rsidRDefault="001C786C" w:rsidP="001C786C">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Pr>
          <w:rFonts w:ascii="Times New Roman" w:hAnsi="Times New Roman"/>
          <w:sz w:val="24"/>
          <w:szCs w:val="24"/>
          <w:lang w:val="bg-BG"/>
        </w:rPr>
        <w:t xml:space="preserve">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w:t>
      </w:r>
      <w:r w:rsidR="00064ACA">
        <w:rPr>
          <w:rFonts w:ascii="Times New Roman" w:hAnsi="Times New Roman"/>
          <w:sz w:val="24"/>
          <w:szCs w:val="24"/>
          <w:lang w:val="bg-BG" w:eastAsia="bg-BG"/>
        </w:rPr>
        <w:t>АО-857</w:t>
      </w:r>
      <w:r>
        <w:rPr>
          <w:rFonts w:ascii="Times New Roman" w:hAnsi="Times New Roman"/>
          <w:sz w:val="24"/>
          <w:szCs w:val="24"/>
          <w:lang w:val="bg-BG" w:eastAsia="bg-BG"/>
        </w:rPr>
        <w:t>/</w:t>
      </w:r>
      <w:r w:rsidR="00064ACA">
        <w:rPr>
          <w:rFonts w:ascii="Times New Roman" w:hAnsi="Times New Roman"/>
          <w:sz w:val="24"/>
          <w:szCs w:val="24"/>
          <w:lang w:val="bg-BG" w:eastAsia="bg-BG"/>
        </w:rPr>
        <w:t>16</w:t>
      </w:r>
      <w:r>
        <w:rPr>
          <w:rFonts w:ascii="Times New Roman" w:hAnsi="Times New Roman"/>
          <w:sz w:val="24"/>
          <w:szCs w:val="24"/>
          <w:lang w:val="bg-BG" w:eastAsia="bg-BG"/>
        </w:rPr>
        <w:t>.</w:t>
      </w:r>
      <w:r w:rsidR="00064ACA">
        <w:rPr>
          <w:rFonts w:ascii="Times New Roman" w:hAnsi="Times New Roman"/>
          <w:sz w:val="24"/>
          <w:szCs w:val="24"/>
          <w:lang w:val="bg-BG" w:eastAsia="bg-BG"/>
        </w:rPr>
        <w:t>0</w:t>
      </w:r>
      <w:r>
        <w:rPr>
          <w:rFonts w:ascii="Times New Roman" w:hAnsi="Times New Roman"/>
          <w:sz w:val="24"/>
          <w:szCs w:val="24"/>
          <w:lang w:val="bg-BG" w:eastAsia="bg-BG"/>
        </w:rPr>
        <w:t>2.202</w:t>
      </w:r>
      <w:r w:rsidR="00064ACA">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Pr>
          <w:rFonts w:ascii="Times New Roman" w:hAnsi="Times New Roman"/>
          <w:sz w:val="24"/>
          <w:szCs w:val="24"/>
          <w:lang w:val="bg-BG" w:eastAsia="bg-BG"/>
        </w:rPr>
        <w:t xml:space="preserve">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064ACA" w:rsidRPr="00064ACA">
        <w:rPr>
          <w:rFonts w:ascii="Times New Roman" w:hAnsi="Times New Roman"/>
          <w:bCs/>
          <w:sz w:val="24"/>
          <w:szCs w:val="24"/>
          <w:lang w:val="bg-BG"/>
        </w:rPr>
        <w:t>„Изграждане на нови и реконструкция на съществуващи помещения за отглеждане на овце“, ПИ №22407.292.133, гр. Долни Дъбник, общ. Долни Дъбник</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52656B">
        <w:rPr>
          <w:rFonts w:ascii="Times New Roman" w:hAnsi="Times New Roman"/>
          <w:sz w:val="24"/>
          <w:szCs w:val="24"/>
          <w:lang w:val="bg-BG"/>
        </w:rPr>
        <w:t>вс</w:t>
      </w:r>
      <w:proofErr w:type="spellEnd"/>
      <w:r w:rsidRPr="0052656B">
        <w:rPr>
          <w:rFonts w:ascii="Times New Roman" w:hAnsi="Times New Roman"/>
          <w:sz w:val="24"/>
          <w:szCs w:val="24"/>
          <w:lang w:val="bg-BG"/>
        </w:rPr>
        <w:t>. изм. и доп.), Ви уведомяваме следното:</w:t>
      </w:r>
    </w:p>
    <w:p w14:paraId="37423CDC" w14:textId="77777777" w:rsidR="001C786C" w:rsidRPr="0019724D" w:rsidRDefault="001C786C" w:rsidP="001C786C">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032594C6" w14:textId="1917075B" w:rsidR="001C786C" w:rsidRDefault="001C786C" w:rsidP="00F555DF">
      <w:pPr>
        <w:ind w:firstLine="567"/>
        <w:jc w:val="both"/>
        <w:textAlignment w:val="auto"/>
        <w:rPr>
          <w:rFonts w:ascii="Times New Roman" w:hAnsi="Times New Roman"/>
          <w:bCs/>
          <w:sz w:val="24"/>
          <w:szCs w:val="24"/>
        </w:rPr>
      </w:pPr>
      <w:r w:rsidRPr="0019724D">
        <w:rPr>
          <w:rFonts w:ascii="Times New Roman" w:hAnsi="Times New Roman"/>
          <w:sz w:val="24"/>
          <w:szCs w:val="24"/>
          <w:lang w:val="bg-BG"/>
        </w:rPr>
        <w:t xml:space="preserve">1. ИП предвижда </w:t>
      </w:r>
      <w:r>
        <w:rPr>
          <w:rFonts w:ascii="Times New Roman" w:hAnsi="Times New Roman"/>
          <w:sz w:val="24"/>
          <w:szCs w:val="24"/>
          <w:lang w:val="bg-BG"/>
        </w:rPr>
        <w:t xml:space="preserve">изграждане </w:t>
      </w:r>
      <w:r w:rsidR="00064ACA">
        <w:rPr>
          <w:rFonts w:ascii="Times New Roman" w:hAnsi="Times New Roman"/>
          <w:sz w:val="24"/>
          <w:szCs w:val="24"/>
          <w:lang w:val="bg-BG"/>
        </w:rPr>
        <w:t xml:space="preserve">на </w:t>
      </w:r>
      <w:r w:rsidR="00064ACA">
        <w:rPr>
          <w:rFonts w:ascii="Times New Roman" w:hAnsi="Times New Roman"/>
          <w:bCs/>
          <w:sz w:val="24"/>
          <w:szCs w:val="24"/>
          <w:lang w:val="bg-BG"/>
        </w:rPr>
        <w:t xml:space="preserve">нов овчарник с площ 542 кв. м, реконструкция на 2 бр. съществуващи овчарника </w:t>
      </w:r>
      <w:r w:rsidR="00902A79">
        <w:rPr>
          <w:rFonts w:ascii="Times New Roman" w:hAnsi="Times New Roman"/>
          <w:bCs/>
          <w:sz w:val="24"/>
          <w:szCs w:val="24"/>
          <w:lang w:val="bg-BG"/>
        </w:rPr>
        <w:t>с площ 470 кв. м и 536 кв. м, и изграждане на 2 бр. навеси с площ 52 кв. м и 124 кв. м</w:t>
      </w:r>
      <w:r w:rsidR="00064ACA">
        <w:rPr>
          <w:rFonts w:ascii="Times New Roman" w:hAnsi="Times New Roman"/>
          <w:bCs/>
          <w:sz w:val="24"/>
          <w:szCs w:val="24"/>
          <w:lang w:val="bg-BG"/>
        </w:rPr>
        <w:t xml:space="preserve"> за отглеждане на овце</w:t>
      </w:r>
      <w:r w:rsidR="00902A79">
        <w:rPr>
          <w:rFonts w:ascii="Times New Roman" w:hAnsi="Times New Roman"/>
          <w:bCs/>
          <w:sz w:val="24"/>
          <w:szCs w:val="24"/>
          <w:lang w:val="bg-BG"/>
        </w:rPr>
        <w:t xml:space="preserve"> в съществуваща овцеферма</w:t>
      </w:r>
      <w:r w:rsidR="00064ACA">
        <w:rPr>
          <w:rFonts w:ascii="Times New Roman" w:hAnsi="Times New Roman"/>
          <w:bCs/>
          <w:sz w:val="24"/>
          <w:szCs w:val="24"/>
          <w:lang w:val="bg-BG"/>
        </w:rPr>
        <w:t>,</w:t>
      </w:r>
      <w:r w:rsidR="00902A79">
        <w:rPr>
          <w:rFonts w:ascii="Times New Roman" w:hAnsi="Times New Roman"/>
          <w:bCs/>
          <w:sz w:val="24"/>
          <w:szCs w:val="24"/>
          <w:lang w:val="bg-BG"/>
        </w:rPr>
        <w:t xml:space="preserve"> в</w:t>
      </w:r>
      <w:r w:rsidR="00064ACA">
        <w:rPr>
          <w:rFonts w:ascii="Times New Roman" w:hAnsi="Times New Roman"/>
          <w:bCs/>
          <w:sz w:val="24"/>
          <w:szCs w:val="24"/>
          <w:lang w:val="bg-BG"/>
        </w:rPr>
        <w:t xml:space="preserve"> ПИ №22407.292.133, гр. Долни Дъбник.</w:t>
      </w:r>
      <w:r w:rsidR="00674C6B">
        <w:rPr>
          <w:rFonts w:ascii="Times New Roman" w:hAnsi="Times New Roman"/>
          <w:bCs/>
          <w:sz w:val="24"/>
          <w:szCs w:val="24"/>
          <w:lang w:val="bg-BG"/>
        </w:rPr>
        <w:t xml:space="preserve"> Целта на ИП е да се осигури на отглежданите животни по-голяма подова площ на закрито през зимните месеци, да им се осигури по-голям комфорт, оптимални условия за живот и въвеждане на нови модерни технологични практики в сектор отглеждане на овце с млечно направление. С реализирането на ИП не се предвижда промяна на капацитета на овцеферма или промяна на технологията на отглеждане на овцете. </w:t>
      </w:r>
      <w:r w:rsidR="00B1521B" w:rsidRPr="00345DFF">
        <w:rPr>
          <w:rFonts w:ascii="Times New Roman" w:hAnsi="Times New Roman"/>
          <w:sz w:val="24"/>
          <w:szCs w:val="24"/>
          <w:lang w:val="bg-BG"/>
        </w:rPr>
        <w:t>За съществуващата животновъдна ферма</w:t>
      </w:r>
      <w:r w:rsidR="00B1521B">
        <w:rPr>
          <w:rFonts w:ascii="Times New Roman" w:hAnsi="Times New Roman"/>
          <w:sz w:val="24"/>
          <w:szCs w:val="24"/>
          <w:lang w:val="bg-BG"/>
        </w:rPr>
        <w:t xml:space="preserve"> (с капацитет 3536 бр. овце)</w:t>
      </w:r>
      <w:r w:rsidR="00B1521B" w:rsidRPr="00345DFF">
        <w:rPr>
          <w:rFonts w:ascii="Times New Roman" w:hAnsi="Times New Roman"/>
          <w:sz w:val="24"/>
          <w:szCs w:val="24"/>
          <w:lang w:val="bg-BG"/>
        </w:rPr>
        <w:t xml:space="preserve"> е предоставено удостоверение за регистрация на животновъден обект №</w:t>
      </w:r>
      <w:r w:rsidR="00B1521B">
        <w:rPr>
          <w:rFonts w:ascii="Times New Roman" w:hAnsi="Times New Roman"/>
          <w:sz w:val="24"/>
          <w:szCs w:val="24"/>
          <w:lang w:val="bg-BG"/>
        </w:rPr>
        <w:t>99</w:t>
      </w:r>
      <w:r w:rsidR="00B1521B" w:rsidRPr="00345DFF">
        <w:rPr>
          <w:rFonts w:ascii="Times New Roman" w:hAnsi="Times New Roman"/>
          <w:sz w:val="24"/>
          <w:szCs w:val="24"/>
          <w:lang w:val="bg-BG"/>
        </w:rPr>
        <w:t>/23</w:t>
      </w:r>
      <w:r w:rsidR="00B1521B">
        <w:rPr>
          <w:rFonts w:ascii="Times New Roman" w:hAnsi="Times New Roman"/>
          <w:sz w:val="24"/>
          <w:szCs w:val="24"/>
          <w:lang w:val="bg-BG"/>
        </w:rPr>
        <w:t>.</w:t>
      </w:r>
      <w:r w:rsidR="00B1521B" w:rsidRPr="00345DFF">
        <w:rPr>
          <w:rFonts w:ascii="Times New Roman" w:hAnsi="Times New Roman"/>
          <w:sz w:val="24"/>
          <w:szCs w:val="24"/>
          <w:lang w:val="bg-BG"/>
        </w:rPr>
        <w:t>06.20</w:t>
      </w:r>
      <w:r w:rsidR="00B1521B">
        <w:rPr>
          <w:rFonts w:ascii="Times New Roman" w:hAnsi="Times New Roman"/>
          <w:sz w:val="24"/>
          <w:szCs w:val="24"/>
          <w:lang w:val="bg-BG"/>
        </w:rPr>
        <w:t>22</w:t>
      </w:r>
      <w:r w:rsidR="00B1521B" w:rsidRPr="00345DFF">
        <w:rPr>
          <w:rFonts w:ascii="Times New Roman" w:hAnsi="Times New Roman"/>
          <w:sz w:val="24"/>
          <w:szCs w:val="24"/>
          <w:lang w:val="bg-BG"/>
        </w:rPr>
        <w:t xml:space="preserve"> г. от ОДБХ – Плевен.</w:t>
      </w:r>
      <w:r w:rsidR="00F555DF">
        <w:rPr>
          <w:rFonts w:ascii="Times New Roman" w:hAnsi="Times New Roman"/>
          <w:sz w:val="24"/>
          <w:szCs w:val="24"/>
          <w:lang w:val="bg-BG"/>
        </w:rPr>
        <w:t xml:space="preserve"> Имотът е водоснабден и </w:t>
      </w:r>
      <w:proofErr w:type="spellStart"/>
      <w:r w:rsidR="00F555DF">
        <w:rPr>
          <w:rFonts w:ascii="Times New Roman" w:hAnsi="Times New Roman"/>
          <w:sz w:val="24"/>
          <w:szCs w:val="24"/>
          <w:lang w:val="bg-BG"/>
        </w:rPr>
        <w:t>електрозахранен</w:t>
      </w:r>
      <w:proofErr w:type="spellEnd"/>
      <w:r w:rsidR="00F555DF">
        <w:rPr>
          <w:rFonts w:ascii="Times New Roman" w:hAnsi="Times New Roman"/>
          <w:sz w:val="24"/>
          <w:szCs w:val="24"/>
          <w:lang w:val="bg-BG"/>
        </w:rPr>
        <w:t xml:space="preserve">. </w:t>
      </w:r>
      <w:r>
        <w:rPr>
          <w:rFonts w:ascii="Times New Roman" w:hAnsi="Times New Roman"/>
          <w:sz w:val="24"/>
          <w:szCs w:val="24"/>
          <w:lang w:val="bg-BG"/>
        </w:rPr>
        <w:t>Формираните</w:t>
      </w:r>
      <w:r w:rsidRPr="00363242">
        <w:rPr>
          <w:rFonts w:ascii="Times New Roman" w:hAnsi="Times New Roman"/>
          <w:sz w:val="24"/>
          <w:szCs w:val="24"/>
          <w:lang w:val="bg-BG"/>
        </w:rPr>
        <w:t xml:space="preserve"> </w:t>
      </w:r>
      <w:r w:rsidR="00F555DF">
        <w:rPr>
          <w:rFonts w:ascii="Times New Roman" w:hAnsi="Times New Roman"/>
          <w:sz w:val="24"/>
          <w:szCs w:val="24"/>
          <w:lang w:val="bg-BG"/>
        </w:rPr>
        <w:t xml:space="preserve">битово-фекални </w:t>
      </w:r>
      <w:r w:rsidRPr="00363242">
        <w:rPr>
          <w:rFonts w:ascii="Times New Roman" w:hAnsi="Times New Roman"/>
          <w:sz w:val="24"/>
          <w:szCs w:val="24"/>
          <w:lang w:val="bg-BG"/>
        </w:rPr>
        <w:t>отпадъчни води се зауств</w:t>
      </w:r>
      <w:r>
        <w:rPr>
          <w:rFonts w:ascii="Times New Roman" w:hAnsi="Times New Roman"/>
          <w:sz w:val="24"/>
          <w:szCs w:val="24"/>
          <w:lang w:val="bg-BG"/>
        </w:rPr>
        <w:t>а</w:t>
      </w:r>
      <w:r w:rsidRPr="00363242">
        <w:rPr>
          <w:rFonts w:ascii="Times New Roman" w:hAnsi="Times New Roman"/>
          <w:sz w:val="24"/>
          <w:szCs w:val="24"/>
          <w:lang w:val="bg-BG"/>
        </w:rPr>
        <w:t xml:space="preserve">т </w:t>
      </w:r>
      <w:r>
        <w:rPr>
          <w:rFonts w:ascii="Times New Roman" w:hAnsi="Times New Roman"/>
          <w:sz w:val="24"/>
          <w:szCs w:val="24"/>
          <w:lang w:val="bg-BG"/>
        </w:rPr>
        <w:t xml:space="preserve">в съществуващата </w:t>
      </w:r>
      <w:r w:rsidR="00F555DF">
        <w:rPr>
          <w:rFonts w:ascii="Times New Roman" w:hAnsi="Times New Roman"/>
          <w:sz w:val="24"/>
          <w:szCs w:val="24"/>
          <w:lang w:val="bg-BG"/>
        </w:rPr>
        <w:t xml:space="preserve">водоплътна </w:t>
      </w:r>
      <w:proofErr w:type="spellStart"/>
      <w:r w:rsidR="00F555DF">
        <w:rPr>
          <w:rFonts w:ascii="Times New Roman" w:hAnsi="Times New Roman"/>
          <w:sz w:val="24"/>
          <w:szCs w:val="24"/>
          <w:lang w:val="bg-BG"/>
        </w:rPr>
        <w:t>изгребна</w:t>
      </w:r>
      <w:proofErr w:type="spellEnd"/>
      <w:r w:rsidR="00F555DF">
        <w:rPr>
          <w:rFonts w:ascii="Times New Roman" w:hAnsi="Times New Roman"/>
          <w:sz w:val="24"/>
          <w:szCs w:val="24"/>
          <w:lang w:val="bg-BG"/>
        </w:rPr>
        <w:t xml:space="preserve"> яма в обекта, от която периодично се извозват </w:t>
      </w:r>
      <w:r w:rsidR="00C47548">
        <w:rPr>
          <w:rFonts w:ascii="Times New Roman" w:hAnsi="Times New Roman"/>
          <w:sz w:val="24"/>
          <w:szCs w:val="24"/>
          <w:lang w:val="bg-BG"/>
        </w:rPr>
        <w:t xml:space="preserve">водите </w:t>
      </w:r>
      <w:r w:rsidR="00F555DF">
        <w:rPr>
          <w:rFonts w:ascii="Times New Roman" w:hAnsi="Times New Roman"/>
          <w:sz w:val="24"/>
          <w:szCs w:val="24"/>
          <w:lang w:val="bg-BG"/>
        </w:rPr>
        <w:t>от лицензирана фирма към ПСОВ за пречистване</w:t>
      </w:r>
      <w:r w:rsidRPr="00363242">
        <w:rPr>
          <w:rFonts w:ascii="Times New Roman" w:hAnsi="Times New Roman"/>
          <w:sz w:val="24"/>
          <w:szCs w:val="24"/>
          <w:lang w:val="bg-BG"/>
        </w:rPr>
        <w:t xml:space="preserve">. </w:t>
      </w:r>
      <w:r>
        <w:rPr>
          <w:rFonts w:ascii="Times New Roman" w:hAnsi="Times New Roman"/>
          <w:sz w:val="24"/>
          <w:szCs w:val="24"/>
          <w:lang w:val="bg-BG"/>
        </w:rPr>
        <w:t xml:space="preserve">Не се предвижда изграждане на нова или промяна на съществуваща инфраструктура. </w:t>
      </w:r>
      <w:r>
        <w:rPr>
          <w:rFonts w:ascii="Times New Roman" w:hAnsi="Times New Roman"/>
          <w:bCs/>
          <w:sz w:val="24"/>
          <w:szCs w:val="24"/>
          <w:lang w:val="bg-BG"/>
        </w:rPr>
        <w:t xml:space="preserve">При реализация на ИП генерираните строителни отпадъци ще се предават на лица по чл. 35 от Закон за управление на отпадъците. При експлоатация на ИП генерираните битови отпадъци ще се управляват съгласно действащата </w:t>
      </w:r>
      <w:proofErr w:type="spellStart"/>
      <w:r>
        <w:rPr>
          <w:rFonts w:ascii="Times New Roman" w:hAnsi="Times New Roman"/>
          <w:bCs/>
          <w:sz w:val="24"/>
          <w:szCs w:val="24"/>
          <w:lang w:val="bg-BG"/>
        </w:rPr>
        <w:t>сметосъбираща</w:t>
      </w:r>
      <w:proofErr w:type="spellEnd"/>
      <w:r>
        <w:rPr>
          <w:rFonts w:ascii="Times New Roman" w:hAnsi="Times New Roman"/>
          <w:bCs/>
          <w:sz w:val="24"/>
          <w:szCs w:val="24"/>
          <w:lang w:val="bg-BG"/>
        </w:rPr>
        <w:t xml:space="preserve"> система на Община </w:t>
      </w:r>
      <w:r w:rsidR="0026024C">
        <w:rPr>
          <w:rFonts w:ascii="Times New Roman" w:hAnsi="Times New Roman"/>
          <w:bCs/>
          <w:sz w:val="24"/>
          <w:szCs w:val="24"/>
          <w:lang w:val="bg-BG"/>
        </w:rPr>
        <w:t>Долни Дъбник</w:t>
      </w:r>
      <w:r>
        <w:rPr>
          <w:rFonts w:ascii="Times New Roman" w:hAnsi="Times New Roman"/>
          <w:bCs/>
          <w:sz w:val="24"/>
          <w:szCs w:val="24"/>
          <w:lang w:val="bg-BG"/>
        </w:rPr>
        <w:t>.</w:t>
      </w:r>
      <w:r>
        <w:rPr>
          <w:rFonts w:ascii="Times New Roman" w:hAnsi="Times New Roman"/>
          <w:bCs/>
          <w:sz w:val="24"/>
          <w:szCs w:val="24"/>
        </w:rPr>
        <w:t xml:space="preserve"> </w:t>
      </w:r>
    </w:p>
    <w:p w14:paraId="3E531EB4" w14:textId="23F4302F" w:rsidR="00D34FF9" w:rsidRDefault="001C786C" w:rsidP="001C786C">
      <w:pPr>
        <w:overflowPunct/>
        <w:autoSpaceDE/>
        <w:ind w:firstLine="567"/>
        <w:jc w:val="both"/>
        <w:textAlignment w:val="auto"/>
        <w:rPr>
          <w:rFonts w:ascii="Times New Roman" w:hAnsi="Times New Roman"/>
          <w:bCs/>
          <w:sz w:val="24"/>
          <w:szCs w:val="24"/>
          <w:lang w:val="bg-BG"/>
        </w:rPr>
      </w:pPr>
      <w:r w:rsidRPr="00042568">
        <w:rPr>
          <w:rFonts w:ascii="Times New Roman" w:hAnsi="Times New Roman"/>
          <w:bCs/>
          <w:sz w:val="24"/>
          <w:szCs w:val="24"/>
          <w:lang w:val="bg-BG"/>
        </w:rPr>
        <w:t>За реализация на ИП има</w:t>
      </w:r>
      <w:r w:rsidR="00D34FF9">
        <w:rPr>
          <w:rFonts w:ascii="Times New Roman" w:hAnsi="Times New Roman"/>
          <w:bCs/>
          <w:sz w:val="24"/>
          <w:szCs w:val="24"/>
          <w:lang w:val="bg-BG"/>
        </w:rPr>
        <w:t xml:space="preserve"> издадена Заповед №60/22.03.2022 г. от Община Долни Дъбник за одобряване на изменение на действащ ПУП-ПРЗ в обхвата на ПИ №22407.292.13</w:t>
      </w:r>
      <w:r w:rsidR="002A582E">
        <w:rPr>
          <w:rFonts w:ascii="Times New Roman" w:hAnsi="Times New Roman"/>
          <w:bCs/>
          <w:sz w:val="24"/>
          <w:szCs w:val="24"/>
          <w:lang w:val="bg-BG"/>
        </w:rPr>
        <w:t xml:space="preserve">3 (стар </w:t>
      </w:r>
      <w:proofErr w:type="spellStart"/>
      <w:r w:rsidR="002A582E">
        <w:rPr>
          <w:rFonts w:ascii="Times New Roman" w:hAnsi="Times New Roman"/>
          <w:bCs/>
          <w:sz w:val="24"/>
          <w:szCs w:val="24"/>
          <w:lang w:val="bg-BG"/>
        </w:rPr>
        <w:t>идентиф</w:t>
      </w:r>
      <w:proofErr w:type="spellEnd"/>
      <w:r w:rsidR="002A582E">
        <w:rPr>
          <w:rFonts w:ascii="Times New Roman" w:hAnsi="Times New Roman"/>
          <w:bCs/>
          <w:sz w:val="24"/>
          <w:szCs w:val="24"/>
          <w:lang w:val="bg-BG"/>
        </w:rPr>
        <w:t>. №22407.292.130 и №22407.292.129)</w:t>
      </w:r>
      <w:r w:rsidR="00D34FF9">
        <w:rPr>
          <w:rFonts w:ascii="Times New Roman" w:hAnsi="Times New Roman"/>
          <w:bCs/>
          <w:sz w:val="24"/>
          <w:szCs w:val="24"/>
          <w:lang w:val="bg-BG"/>
        </w:rPr>
        <w:t>, гр. Долни Дъбник</w:t>
      </w:r>
      <w:r w:rsidR="002A582E">
        <w:rPr>
          <w:rFonts w:ascii="Times New Roman" w:hAnsi="Times New Roman"/>
          <w:bCs/>
          <w:sz w:val="24"/>
          <w:szCs w:val="24"/>
          <w:lang w:val="bg-BG"/>
        </w:rPr>
        <w:t xml:space="preserve"> и отреждането му за „животновъдство и производствено складови дейности“</w:t>
      </w:r>
      <w:r w:rsidR="00C92E66">
        <w:rPr>
          <w:rFonts w:ascii="Times New Roman" w:hAnsi="Times New Roman"/>
          <w:bCs/>
          <w:sz w:val="24"/>
          <w:szCs w:val="24"/>
          <w:lang w:val="bg-BG"/>
        </w:rPr>
        <w:t>.</w:t>
      </w:r>
    </w:p>
    <w:p w14:paraId="6651BF1A" w14:textId="424E794A" w:rsidR="001C786C" w:rsidRPr="00D52E3F" w:rsidRDefault="00B43E4D" w:rsidP="001C786C">
      <w:pPr>
        <w:overflowPunct/>
        <w:autoSpaceDE/>
        <w:ind w:firstLine="567"/>
        <w:jc w:val="both"/>
        <w:textAlignment w:val="auto"/>
        <w:rPr>
          <w:rFonts w:ascii="Times New Roman" w:hAnsi="Times New Roman"/>
          <w:sz w:val="24"/>
          <w:szCs w:val="24"/>
          <w:lang w:val="bg-BG"/>
        </w:rPr>
      </w:pPr>
      <w:r w:rsidRPr="00B43E4D">
        <w:rPr>
          <w:rFonts w:ascii="Times New Roman" w:hAnsi="Times New Roman"/>
          <w:bCs/>
          <w:sz w:val="24"/>
          <w:szCs w:val="24"/>
          <w:lang w:val="bg-BG"/>
        </w:rPr>
        <w:lastRenderedPageBreak/>
        <w:t>ПИ №22407.292.133, гр. Долни Дъбник, общ. Долни Дъбник</w:t>
      </w:r>
      <w:r w:rsidR="001C786C" w:rsidRPr="00D52E3F">
        <w:rPr>
          <w:rFonts w:ascii="Times New Roman" w:hAnsi="Times New Roman"/>
          <w:sz w:val="24"/>
          <w:szCs w:val="24"/>
          <w:lang w:val="bg-BG"/>
        </w:rPr>
        <w:t xml:space="preserve">, с площ </w:t>
      </w:r>
      <w:r>
        <w:rPr>
          <w:rFonts w:ascii="Times New Roman" w:hAnsi="Times New Roman"/>
          <w:sz w:val="24"/>
          <w:szCs w:val="24"/>
          <w:lang w:val="bg-BG"/>
        </w:rPr>
        <w:t>32080</w:t>
      </w:r>
      <w:r w:rsidR="001C786C" w:rsidRPr="00D52E3F">
        <w:rPr>
          <w:rFonts w:ascii="Times New Roman" w:hAnsi="Times New Roman"/>
          <w:sz w:val="24"/>
          <w:szCs w:val="24"/>
          <w:lang w:val="bg-BG"/>
        </w:rPr>
        <w:t xml:space="preserve"> кв. м, вид територия „урбанизирана“, НТП „</w:t>
      </w:r>
      <w:r>
        <w:rPr>
          <w:rFonts w:ascii="Times New Roman" w:hAnsi="Times New Roman"/>
          <w:sz w:val="24"/>
          <w:szCs w:val="24"/>
          <w:lang w:val="bg-BG"/>
        </w:rPr>
        <w:t>за друг вид производствен, складов обект</w:t>
      </w:r>
      <w:r w:rsidR="001C786C" w:rsidRPr="00D52E3F">
        <w:rPr>
          <w:rFonts w:ascii="Times New Roman" w:hAnsi="Times New Roman"/>
          <w:sz w:val="24"/>
          <w:szCs w:val="24"/>
          <w:lang w:val="bg-BG"/>
        </w:rPr>
        <w:t xml:space="preserve">“, съгласно </w:t>
      </w:r>
      <w:r>
        <w:rPr>
          <w:rFonts w:ascii="Times New Roman" w:hAnsi="Times New Roman"/>
          <w:sz w:val="24"/>
          <w:szCs w:val="24"/>
          <w:lang w:val="bg-BG"/>
        </w:rPr>
        <w:t>Скица №15-633105-10.06.2022 г. издадена от</w:t>
      </w:r>
      <w:r w:rsidR="001C786C" w:rsidRPr="00D52E3F">
        <w:rPr>
          <w:rFonts w:ascii="Times New Roman" w:hAnsi="Times New Roman"/>
          <w:sz w:val="24"/>
          <w:szCs w:val="24"/>
          <w:lang w:val="bg-BG"/>
        </w:rPr>
        <w:t xml:space="preserve"> АГКК.</w:t>
      </w:r>
    </w:p>
    <w:p w14:paraId="691D2714" w14:textId="77777777" w:rsidR="001C786C" w:rsidRPr="00D52E3F" w:rsidRDefault="001C786C" w:rsidP="001C786C">
      <w:pPr>
        <w:ind w:firstLine="567"/>
        <w:jc w:val="both"/>
      </w:pPr>
      <w:r w:rsidRPr="00D52E3F">
        <w:rPr>
          <w:rFonts w:ascii="Times New Roman" w:hAnsi="Times New Roman"/>
          <w:sz w:val="24"/>
          <w:szCs w:val="24"/>
          <w:lang w:val="bg-BG"/>
        </w:rPr>
        <w:t xml:space="preserve">2. </w:t>
      </w:r>
      <w:r>
        <w:rPr>
          <w:rFonts w:ascii="Times New Roman" w:hAnsi="Times New Roman"/>
          <w:bCs/>
          <w:sz w:val="24"/>
          <w:szCs w:val="24"/>
          <w:lang w:val="bg-BG"/>
        </w:rPr>
        <w:t>ИП</w:t>
      </w:r>
      <w:r w:rsidRPr="00D52E3F">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1E7113EB" w14:textId="78977882" w:rsidR="001C786C" w:rsidRPr="00363242" w:rsidRDefault="001C786C" w:rsidP="001C786C">
      <w:pPr>
        <w:pStyle w:val="a5"/>
        <w:ind w:firstLine="567"/>
        <w:rPr>
          <w:iCs/>
          <w:sz w:val="24"/>
          <w:szCs w:val="24"/>
        </w:rPr>
      </w:pPr>
      <w:r w:rsidRPr="00D52E3F">
        <w:rPr>
          <w:iCs/>
          <w:sz w:val="24"/>
          <w:szCs w:val="24"/>
        </w:rPr>
        <w:t xml:space="preserve">3. </w:t>
      </w:r>
      <w:r>
        <w:rPr>
          <w:bCs/>
          <w:sz w:val="24"/>
          <w:szCs w:val="24"/>
        </w:rPr>
        <w:t>ИП</w:t>
      </w:r>
      <w:r w:rsidRPr="00D52E3F">
        <w:rPr>
          <w:iCs/>
          <w:sz w:val="24"/>
          <w:szCs w:val="24"/>
        </w:rPr>
        <w:t xml:space="preserve"> не попада в границите</w:t>
      </w:r>
      <w:r w:rsidRPr="00363242">
        <w:rPr>
          <w:iCs/>
          <w:sz w:val="24"/>
          <w:szCs w:val="24"/>
        </w:rPr>
        <w:t xml:space="preserve"> на защитени зони по смисъла на Закона за биологичното разнообразие. Най-близко </w:t>
      </w:r>
      <w:r>
        <w:rPr>
          <w:iCs/>
          <w:sz w:val="24"/>
          <w:szCs w:val="24"/>
        </w:rPr>
        <w:t>разположен</w:t>
      </w:r>
      <w:r w:rsidR="008B1063">
        <w:rPr>
          <w:iCs/>
          <w:sz w:val="24"/>
          <w:szCs w:val="24"/>
        </w:rPr>
        <w:t>ата</w:t>
      </w:r>
      <w:r w:rsidRPr="00363242">
        <w:rPr>
          <w:iCs/>
          <w:sz w:val="24"/>
          <w:szCs w:val="24"/>
        </w:rPr>
        <w:t xml:space="preserve"> защитен</w:t>
      </w:r>
      <w:r w:rsidR="008B1063">
        <w:rPr>
          <w:iCs/>
          <w:sz w:val="24"/>
          <w:szCs w:val="24"/>
        </w:rPr>
        <w:t>а</w:t>
      </w:r>
      <w:r>
        <w:rPr>
          <w:iCs/>
          <w:sz w:val="24"/>
          <w:szCs w:val="24"/>
        </w:rPr>
        <w:t xml:space="preserve"> зон</w:t>
      </w:r>
      <w:r w:rsidR="008B1063">
        <w:rPr>
          <w:iCs/>
          <w:sz w:val="24"/>
          <w:szCs w:val="24"/>
        </w:rPr>
        <w:t>а</w:t>
      </w:r>
      <w:r>
        <w:rPr>
          <w:iCs/>
          <w:sz w:val="24"/>
          <w:szCs w:val="24"/>
        </w:rPr>
        <w:t xml:space="preserve"> </w:t>
      </w:r>
      <w:r w:rsidR="008B1063">
        <w:rPr>
          <w:iCs/>
          <w:sz w:val="24"/>
          <w:szCs w:val="24"/>
        </w:rPr>
        <w:t>о</w:t>
      </w:r>
      <w:r>
        <w:rPr>
          <w:iCs/>
          <w:sz w:val="24"/>
          <w:szCs w:val="24"/>
        </w:rPr>
        <w:t xml:space="preserve">т мрежата НАТУРА 2000 </w:t>
      </w:r>
      <w:r w:rsidR="008B1063">
        <w:rPr>
          <w:iCs/>
          <w:sz w:val="24"/>
          <w:szCs w:val="24"/>
        </w:rPr>
        <w:t>е</w:t>
      </w:r>
      <w:r w:rsidRPr="00363242">
        <w:rPr>
          <w:iCs/>
          <w:sz w:val="24"/>
          <w:szCs w:val="24"/>
        </w:rPr>
        <w:t>:</w:t>
      </w:r>
    </w:p>
    <w:p w14:paraId="0432AE3B" w14:textId="77777777" w:rsidR="008B1063" w:rsidRPr="00AB054A" w:rsidRDefault="001C786C" w:rsidP="008B1063">
      <w:pPr>
        <w:suppressAutoHyphens/>
        <w:autoSpaceDN/>
        <w:adjustRightInd/>
        <w:ind w:firstLine="567"/>
        <w:jc w:val="both"/>
        <w:rPr>
          <w:rFonts w:ascii="Times New Roman" w:hAnsi="Times New Roman"/>
          <w:bCs/>
          <w:iCs/>
          <w:sz w:val="24"/>
          <w:szCs w:val="24"/>
          <w:lang w:val="bg-BG"/>
        </w:rPr>
      </w:pPr>
      <w:r>
        <w:rPr>
          <w:rFonts w:ascii="Times New Roman" w:hAnsi="Times New Roman"/>
          <w:sz w:val="24"/>
          <w:szCs w:val="24"/>
          <w:lang w:val="bg-BG"/>
        </w:rPr>
        <w:tab/>
      </w:r>
      <w:r w:rsidR="008B1063">
        <w:rPr>
          <w:rFonts w:ascii="Times New Roman" w:hAnsi="Times New Roman"/>
          <w:lang w:val="bg-BG" w:eastAsia="zh-CN"/>
        </w:rPr>
        <w:t xml:space="preserve">- </w:t>
      </w:r>
      <w:r w:rsidR="008B1063" w:rsidRPr="00B50B6A">
        <w:rPr>
          <w:rFonts w:ascii="Times New Roman" w:hAnsi="Times New Roman"/>
          <w:bCs/>
          <w:iCs/>
          <w:sz w:val="24"/>
          <w:szCs w:val="24"/>
          <w:lang w:val="bg-BG"/>
        </w:rPr>
        <w:t>BG0000181 “Река Вит”,</w:t>
      </w:r>
      <w:r w:rsidR="008B1063" w:rsidRPr="00B50B6A">
        <w:rPr>
          <w:rFonts w:ascii="Times New Roman" w:hAnsi="Times New Roman"/>
          <w:sz w:val="24"/>
          <w:szCs w:val="24"/>
          <w:lang w:val="bg-BG"/>
        </w:rPr>
        <w:t xml:space="preserve"> за опазване на природни местообитания и на дивата флора и фауна</w:t>
      </w:r>
      <w:r w:rsidR="008B1063" w:rsidRPr="00B50B6A">
        <w:rPr>
          <w:rFonts w:ascii="Times New Roman" w:hAnsi="Times New Roman"/>
          <w:bCs/>
          <w:iCs/>
          <w:sz w:val="24"/>
          <w:szCs w:val="24"/>
          <w:lang w:val="bg-BG"/>
        </w:rPr>
        <w:t xml:space="preserve">, по чл.6, ал.1, т.1 и 2 от ЗБР, обявена със </w:t>
      </w:r>
      <w:r w:rsidR="008B1063" w:rsidRPr="00B50B6A">
        <w:rPr>
          <w:rFonts w:ascii="Times New Roman" w:hAnsi="Times New Roman"/>
          <w:sz w:val="24"/>
          <w:szCs w:val="24"/>
          <w:lang w:val="bg-BG"/>
        </w:rPr>
        <w:t>Заповед</w:t>
      </w:r>
      <w:r w:rsidR="008B1063" w:rsidRPr="00B50B6A">
        <w:rPr>
          <w:rFonts w:ascii="Times New Roman" w:hAnsi="Times New Roman"/>
          <w:bCs/>
          <w:iCs/>
          <w:sz w:val="24"/>
          <w:szCs w:val="24"/>
          <w:lang w:val="bg-BG"/>
        </w:rPr>
        <w:t xml:space="preserve"> №РД-324/31.03.2021 г. на МОСВ (обн. ДВ бр. 52/22.06.2021 г.), изменена и допълнена със Заповед №РД-1055/07.11.2022 г. на МО</w:t>
      </w:r>
      <w:r w:rsidR="008B1063">
        <w:rPr>
          <w:rFonts w:ascii="Times New Roman" w:hAnsi="Times New Roman"/>
          <w:bCs/>
          <w:iCs/>
          <w:sz w:val="24"/>
          <w:szCs w:val="24"/>
          <w:lang w:val="bg-BG"/>
        </w:rPr>
        <w:t>СВ (обн. ДВ бр. 90/11.11.2022г</w:t>
      </w:r>
      <w:r w:rsidR="008B1063" w:rsidRPr="00B50B6A">
        <w:rPr>
          <w:rFonts w:ascii="Times New Roman" w:hAnsi="Times New Roman"/>
          <w:bCs/>
          <w:iCs/>
          <w:sz w:val="24"/>
          <w:szCs w:val="24"/>
          <w:lang w:val="bg-BG"/>
        </w:rPr>
        <w:t>)</w:t>
      </w:r>
      <w:r w:rsidR="008B1063">
        <w:rPr>
          <w:rFonts w:ascii="Times New Roman" w:hAnsi="Times New Roman"/>
          <w:bCs/>
          <w:iCs/>
          <w:sz w:val="24"/>
          <w:szCs w:val="24"/>
          <w:lang w:val="bg-BG"/>
        </w:rPr>
        <w:t>.</w:t>
      </w:r>
    </w:p>
    <w:p w14:paraId="2752BC6A" w14:textId="77777777" w:rsidR="008B1063" w:rsidRPr="00AB054A" w:rsidRDefault="008B1063" w:rsidP="008B1063">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2C130414" w14:textId="77777777" w:rsidR="008B1063" w:rsidRPr="004B6330" w:rsidRDefault="008B1063" w:rsidP="008B1063">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4B6330">
        <w:rPr>
          <w:rFonts w:ascii="Times New Roman" w:hAnsi="Times New Roman"/>
          <w:bCs/>
          <w:sz w:val="24"/>
          <w:szCs w:val="24"/>
          <w:lang w:val="bg-BG" w:eastAsia="zh-CN"/>
        </w:rPr>
        <w:t xml:space="preserve">заявеното </w:t>
      </w:r>
      <w:r>
        <w:rPr>
          <w:rFonts w:ascii="Times New Roman" w:hAnsi="Times New Roman"/>
          <w:sz w:val="24"/>
          <w:szCs w:val="24"/>
          <w:lang w:val="bg-BG" w:eastAsia="zh-CN"/>
        </w:rPr>
        <w:t>ИП</w:t>
      </w:r>
      <w:r>
        <w:rPr>
          <w:rFonts w:ascii="Times New Roman" w:hAnsi="Times New Roman"/>
          <w:bCs/>
          <w:sz w:val="24"/>
          <w:szCs w:val="24"/>
          <w:lang w:val="bg-BG" w:eastAsia="zh-CN"/>
        </w:rPr>
        <w:t>,</w:t>
      </w:r>
      <w:r w:rsidRPr="004B6330">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4B6330">
        <w:rPr>
          <w:rFonts w:ascii="Times New Roman" w:hAnsi="Times New Roman"/>
          <w:bCs/>
          <w:iCs/>
          <w:sz w:val="24"/>
          <w:szCs w:val="24"/>
          <w:lang w:val="bg-BG" w:eastAsia="bg-BG"/>
        </w:rPr>
        <w:t xml:space="preserve"> </w:t>
      </w:r>
      <w:r w:rsidRPr="004B6330">
        <w:rPr>
          <w:rFonts w:ascii="Times New Roman" w:hAnsi="Times New Roman"/>
          <w:bCs/>
          <w:iCs/>
          <w:sz w:val="24"/>
          <w:szCs w:val="24"/>
          <w:lang w:val="bg-BG"/>
        </w:rPr>
        <w:t>BG0000181 “Река Вит”</w:t>
      </w:r>
      <w:r w:rsidRPr="004B6330">
        <w:rPr>
          <w:rFonts w:ascii="Times New Roman" w:hAnsi="Times New Roman"/>
          <w:sz w:val="24"/>
          <w:szCs w:val="24"/>
          <w:lang w:val="bg-BG" w:eastAsia="zh-CN"/>
        </w:rPr>
        <w:t>, по отношение на:</w:t>
      </w:r>
    </w:p>
    <w:p w14:paraId="7090375F" w14:textId="77777777" w:rsidR="008B1063" w:rsidRPr="004B6330" w:rsidRDefault="008B1063" w:rsidP="008B1063">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4B6330">
        <w:rPr>
          <w:rFonts w:ascii="Times New Roman" w:hAnsi="Times New Roman"/>
          <w:bCs/>
          <w:iCs/>
          <w:sz w:val="24"/>
          <w:szCs w:val="24"/>
          <w:lang w:val="bg-BG"/>
        </w:rPr>
        <w:t xml:space="preserve"> BG0000181 “Река Вит”;</w:t>
      </w:r>
    </w:p>
    <w:p w14:paraId="67A93BFC" w14:textId="77777777" w:rsidR="008B1063" w:rsidRPr="004B6330" w:rsidRDefault="008B1063" w:rsidP="008B1063">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626F11C7" w14:textId="77777777" w:rsidR="008B1063" w:rsidRPr="004B6330" w:rsidRDefault="008B1063" w:rsidP="008B1063">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целостта и целите на опазване на защитената зона;</w:t>
      </w:r>
    </w:p>
    <w:p w14:paraId="5A09FA53" w14:textId="77777777" w:rsidR="008B1063" w:rsidRPr="004B6330" w:rsidRDefault="008B1063" w:rsidP="008B1063">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кохерентността между съседни защитени зони;</w:t>
      </w:r>
    </w:p>
    <w:p w14:paraId="4BD525BB" w14:textId="77777777" w:rsidR="008B1063" w:rsidRPr="004B6330" w:rsidRDefault="008B1063" w:rsidP="008B1063">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4B6330">
        <w:rPr>
          <w:rFonts w:ascii="Times New Roman" w:hAnsi="Times New Roman"/>
          <w:sz w:val="24"/>
          <w:szCs w:val="24"/>
          <w:lang w:eastAsia="zh-CN"/>
        </w:rPr>
        <w:t xml:space="preserve">в </w:t>
      </w:r>
      <w:r w:rsidRPr="004B6330">
        <w:rPr>
          <w:rFonts w:ascii="Times New Roman" w:hAnsi="Times New Roman"/>
          <w:sz w:val="24"/>
          <w:szCs w:val="24"/>
          <w:lang w:val="bg-BG" w:eastAsia="zh-CN"/>
        </w:rPr>
        <w:t>защитена зона</w:t>
      </w:r>
      <w:r w:rsidRPr="004B6330">
        <w:rPr>
          <w:rFonts w:ascii="Times New Roman" w:hAnsi="Times New Roman"/>
          <w:bCs/>
          <w:iCs/>
          <w:sz w:val="24"/>
          <w:szCs w:val="24"/>
          <w:lang w:val="bg-BG"/>
        </w:rPr>
        <w:t xml:space="preserve"> BG0000181 “Река Вит”.</w:t>
      </w:r>
    </w:p>
    <w:p w14:paraId="4B156022" w14:textId="77777777" w:rsidR="008B1063" w:rsidRPr="004B6330" w:rsidRDefault="008B1063" w:rsidP="008B1063">
      <w:pPr>
        <w:suppressAutoHyphens/>
        <w:autoSpaceDN/>
        <w:adjustRightInd/>
        <w:ind w:firstLine="567"/>
        <w:jc w:val="both"/>
        <w:textAlignment w:val="auto"/>
        <w:rPr>
          <w:rFonts w:cs="Arial"/>
          <w:lang w:eastAsia="zh-CN"/>
        </w:rPr>
      </w:pPr>
      <w:r w:rsidRPr="004B6330">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4B6330">
        <w:rPr>
          <w:rFonts w:ascii="Times New Roman" w:hAnsi="Times New Roman"/>
          <w:b/>
          <w:sz w:val="24"/>
          <w:szCs w:val="24"/>
          <w:lang w:val="bg-BG" w:eastAsia="zh-CN"/>
        </w:rPr>
        <w:t>преценката</w:t>
      </w:r>
      <w:r w:rsidRPr="004B6330">
        <w:rPr>
          <w:rFonts w:ascii="Times New Roman" w:hAnsi="Times New Roman"/>
          <w:sz w:val="24"/>
          <w:szCs w:val="24"/>
          <w:lang w:val="bg-BG" w:eastAsia="zh-CN"/>
        </w:rPr>
        <w:t xml:space="preserve"> на компетентния орган за така заявеното </w:t>
      </w:r>
      <w:proofErr w:type="spellStart"/>
      <w:r w:rsidRPr="004B6330">
        <w:rPr>
          <w:rFonts w:ascii="Times New Roman" w:hAnsi="Times New Roman"/>
          <w:sz w:val="24"/>
          <w:szCs w:val="24"/>
          <w:lang w:val="ru-RU" w:eastAsia="zh-CN"/>
        </w:rPr>
        <w:t>инвестиционно</w:t>
      </w:r>
      <w:proofErr w:type="spellEnd"/>
      <w:r w:rsidRPr="004B6330">
        <w:rPr>
          <w:rFonts w:ascii="Times New Roman" w:hAnsi="Times New Roman"/>
          <w:sz w:val="24"/>
          <w:szCs w:val="24"/>
          <w:lang w:val="ru-RU" w:eastAsia="zh-CN"/>
        </w:rPr>
        <w:t xml:space="preserve"> предложение </w:t>
      </w:r>
      <w:r w:rsidRPr="004B6330">
        <w:rPr>
          <w:rFonts w:ascii="Times New Roman" w:hAnsi="Times New Roman"/>
          <w:sz w:val="24"/>
          <w:szCs w:val="24"/>
          <w:lang w:val="bg-BG" w:eastAsia="zh-CN"/>
        </w:rPr>
        <w:t xml:space="preserve">е, че </w:t>
      </w:r>
      <w:r w:rsidRPr="004B6330">
        <w:rPr>
          <w:rFonts w:ascii="Times New Roman" w:hAnsi="Times New Roman"/>
          <w:b/>
          <w:sz w:val="24"/>
          <w:szCs w:val="24"/>
          <w:lang w:val="bg-BG" w:eastAsia="zh-CN"/>
        </w:rPr>
        <w:t>не е необходимо провеждане на процедура</w:t>
      </w:r>
      <w:r w:rsidRPr="004B6330">
        <w:rPr>
          <w:rFonts w:ascii="Times New Roman" w:hAnsi="Times New Roman"/>
          <w:sz w:val="24"/>
          <w:szCs w:val="24"/>
          <w:lang w:val="bg-BG" w:eastAsia="zh-CN"/>
        </w:rPr>
        <w:t xml:space="preserve"> по реда на Глава втора от Наредбата за ОС.</w:t>
      </w:r>
    </w:p>
    <w:p w14:paraId="0E15D318" w14:textId="77777777" w:rsidR="008B1063" w:rsidRPr="004B6330" w:rsidRDefault="008B1063" w:rsidP="008B1063">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4B6330">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64FF1EB" w14:textId="77777777" w:rsidR="008B1063" w:rsidRPr="004B6330" w:rsidRDefault="008B1063" w:rsidP="008B1063">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4B6330">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700E20E" w14:textId="4897D77D" w:rsidR="00F32037" w:rsidRDefault="002B515A" w:rsidP="008B1063">
      <w:pPr>
        <w:tabs>
          <w:tab w:val="left" w:pos="720"/>
          <w:tab w:val="left" w:pos="5580"/>
          <w:tab w:val="left" w:pos="6480"/>
          <w:tab w:val="left" w:pos="7033"/>
        </w:tabs>
        <w:jc w:val="both"/>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37B68149" w14:textId="77777777" w:rsidR="00F32037" w:rsidRPr="00F00468" w:rsidRDefault="00F32037"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Default="00640B50" w:rsidP="00F32037">
      <w:pPr>
        <w:rPr>
          <w:rFonts w:ascii="Times New Roman" w:hAnsi="Times New Roman"/>
          <w:i/>
          <w:iCs/>
          <w:lang w:val="bg-BG"/>
        </w:rPr>
      </w:pPr>
      <w:r>
        <w:rPr>
          <w:i/>
          <w:noProof/>
        </w:rPr>
        <w:pict w14:anchorId="0FD3744C">
          <v:shape id="_x0000_i1026" type="#_x0000_t75" alt="Ред за подпис, неподписано" style="width:176.25pt;height:88.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8B1063">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2DF39" w14:textId="77777777" w:rsidR="009A50AB" w:rsidRDefault="009A50AB">
      <w:r>
        <w:separator/>
      </w:r>
    </w:p>
  </w:endnote>
  <w:endnote w:type="continuationSeparator" w:id="0">
    <w:p w14:paraId="17E31C94" w14:textId="77777777" w:rsidR="009A50AB" w:rsidRDefault="009A5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674C6B"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412B2CB" w:rsidR="00674C6B" w:rsidRPr="008013F1" w:rsidRDefault="00674C6B"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C47548">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C47548">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674C6B"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674C6B" w:rsidRPr="001C5FBF">
      <w:rPr>
        <w:rFonts w:ascii="Times New Roman" w:hAnsi="Times New Roman"/>
        <w:noProof/>
        <w:lang w:val="bg-BG"/>
      </w:rPr>
      <w:t xml:space="preserve">гр. Плевен, ул. “Ал. Стамболийски” 1А, </w:t>
    </w:r>
  </w:p>
  <w:p w14:paraId="64A94542" w14:textId="77777777" w:rsidR="00674C6B"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572EA9C" w:rsidR="00674C6B" w:rsidRPr="00BB73DC" w:rsidRDefault="00674C6B"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C47548">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C47548">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674C6B" w:rsidRPr="001C5FBF">
      <w:rPr>
        <w:rFonts w:ascii="Times New Roman" w:hAnsi="Times New Roman"/>
        <w:noProof/>
        <w:lang w:val="bg-BG"/>
      </w:rPr>
      <w:t>тел</w:t>
    </w:r>
    <w:r w:rsidR="00674C6B" w:rsidRPr="00B55A17">
      <w:rPr>
        <w:rFonts w:ascii="Times New Roman" w:hAnsi="Times New Roman"/>
        <w:noProof/>
        <w:lang w:val="ru-RU"/>
      </w:rPr>
      <w:t>/</w:t>
    </w:r>
    <w:r w:rsidR="00674C6B" w:rsidRPr="001C5FBF">
      <w:rPr>
        <w:rFonts w:ascii="Times New Roman" w:hAnsi="Times New Roman"/>
        <w:noProof/>
        <w:lang w:val="bg-BG"/>
      </w:rPr>
      <w:t>ф</w:t>
    </w:r>
    <w:r w:rsidR="00674C6B" w:rsidRPr="00B55A17">
      <w:rPr>
        <w:rFonts w:ascii="Times New Roman" w:hAnsi="Times New Roman"/>
        <w:noProof/>
        <w:lang w:val="ru-RU"/>
      </w:rPr>
      <w:t>акс: +359</w:t>
    </w:r>
    <w:r w:rsidR="00674C6B" w:rsidRPr="001C5FBF">
      <w:rPr>
        <w:rFonts w:ascii="Times New Roman" w:hAnsi="Times New Roman"/>
        <w:noProof/>
        <w:lang w:val="bg-BG"/>
      </w:rPr>
      <w:t xml:space="preserve"> 64 806 951 и </w:t>
    </w:r>
    <w:r w:rsidR="00674C6B" w:rsidRPr="00B55A17">
      <w:rPr>
        <w:rFonts w:ascii="Times New Roman" w:hAnsi="Times New Roman"/>
        <w:noProof/>
        <w:lang w:val="ru-RU"/>
      </w:rPr>
      <w:t>+359</w:t>
    </w:r>
    <w:r w:rsidR="00674C6B" w:rsidRPr="001C5FBF">
      <w:rPr>
        <w:rFonts w:ascii="Times New Roman" w:hAnsi="Times New Roman"/>
        <w:noProof/>
        <w:lang w:val="bg-BG"/>
      </w:rPr>
      <w:t xml:space="preserve"> 64 800 711</w:t>
    </w:r>
    <w:r w:rsidR="00674C6B" w:rsidRPr="00B55A17">
      <w:rPr>
        <w:rFonts w:ascii="Times New Roman" w:hAnsi="Times New Roman"/>
        <w:noProof/>
        <w:lang w:val="ru-RU"/>
      </w:rPr>
      <w:t xml:space="preserve">, </w:t>
    </w:r>
    <w:r w:rsidR="00674C6B">
      <w:rPr>
        <w:rFonts w:ascii="Times New Roman" w:hAnsi="Times New Roman"/>
        <w:noProof/>
      </w:rPr>
      <w:br/>
    </w:r>
    <w:r w:rsidR="00674C6B" w:rsidRPr="001C5FBF">
      <w:rPr>
        <w:rFonts w:ascii="Times New Roman" w:hAnsi="Times New Roman"/>
        <w:noProof/>
      </w:rPr>
      <w:t>e</w:t>
    </w:r>
    <w:r w:rsidR="00674C6B" w:rsidRPr="00B55A17">
      <w:rPr>
        <w:rFonts w:ascii="Times New Roman" w:hAnsi="Times New Roman"/>
        <w:noProof/>
        <w:lang w:val="ru-RU"/>
      </w:rPr>
      <w:t>-</w:t>
    </w:r>
    <w:r w:rsidR="00674C6B" w:rsidRPr="001C5FBF">
      <w:rPr>
        <w:rFonts w:ascii="Times New Roman" w:hAnsi="Times New Roman"/>
        <w:noProof/>
      </w:rPr>
      <w:t>mail</w:t>
    </w:r>
    <w:r w:rsidR="00674C6B" w:rsidRPr="00B55A17">
      <w:rPr>
        <w:rFonts w:ascii="Times New Roman" w:hAnsi="Times New Roman"/>
        <w:noProof/>
        <w:lang w:val="ru-RU"/>
      </w:rPr>
      <w:t xml:space="preserve">: </w:t>
    </w:r>
    <w:hyperlink r:id="rId3" w:history="1">
      <w:r w:rsidR="00674C6B" w:rsidRPr="005D1DEC">
        <w:rPr>
          <w:rStyle w:val="a6"/>
          <w:rFonts w:ascii="Times New Roman" w:hAnsi="Times New Roman"/>
          <w:noProof/>
        </w:rPr>
        <w:t>office</w:t>
      </w:r>
      <w:r w:rsidR="00674C6B" w:rsidRPr="005D1DEC">
        <w:rPr>
          <w:rStyle w:val="a6"/>
          <w:rFonts w:ascii="Times New Roman" w:hAnsi="Times New Roman"/>
          <w:noProof/>
          <w:lang w:val="ru-RU"/>
        </w:rPr>
        <w:t>@</w:t>
      </w:r>
      <w:r w:rsidR="00674C6B" w:rsidRPr="005D1DEC">
        <w:rPr>
          <w:rStyle w:val="a6"/>
          <w:rFonts w:ascii="Times New Roman" w:hAnsi="Times New Roman"/>
          <w:noProof/>
        </w:rPr>
        <w:t>riew</w:t>
      </w:r>
      <w:r w:rsidR="00674C6B" w:rsidRPr="005D1DEC">
        <w:rPr>
          <w:rStyle w:val="a6"/>
          <w:rFonts w:ascii="Times New Roman" w:hAnsi="Times New Roman"/>
          <w:noProof/>
          <w:lang w:val="ru-RU"/>
        </w:rPr>
        <w:t>-</w:t>
      </w:r>
      <w:r w:rsidR="00674C6B" w:rsidRPr="005D1DEC">
        <w:rPr>
          <w:rStyle w:val="a6"/>
          <w:rFonts w:ascii="Times New Roman" w:hAnsi="Times New Roman"/>
          <w:noProof/>
        </w:rPr>
        <w:t>pleven</w:t>
      </w:r>
      <w:r w:rsidR="00674C6B" w:rsidRPr="005D1DEC">
        <w:rPr>
          <w:rStyle w:val="a6"/>
          <w:rFonts w:ascii="Times New Roman" w:hAnsi="Times New Roman"/>
          <w:noProof/>
          <w:lang w:val="ru-RU"/>
        </w:rPr>
        <w:t>.</w:t>
      </w:r>
      <w:r w:rsidR="00674C6B" w:rsidRPr="005D1DEC">
        <w:rPr>
          <w:rStyle w:val="a6"/>
          <w:rFonts w:ascii="Times New Roman" w:hAnsi="Times New Roman"/>
          <w:noProof/>
        </w:rPr>
        <w:t>eu</w:t>
      </w:r>
    </w:hyperlink>
    <w:r w:rsidR="00674C6B">
      <w:rPr>
        <w:rFonts w:ascii="Times New Roman" w:hAnsi="Times New Roman"/>
        <w:noProof/>
      </w:rPr>
      <w:t xml:space="preserve"> </w:t>
    </w:r>
    <w:r w:rsidR="00674C6B" w:rsidRPr="00B55A17">
      <w:rPr>
        <w:rFonts w:ascii="Times New Roman" w:hAnsi="Times New Roman"/>
        <w:noProof/>
        <w:lang w:val="ru-RU"/>
      </w:rPr>
      <w:t xml:space="preserve"> </w:t>
    </w:r>
    <w:r w:rsidR="00674C6B" w:rsidRPr="001C5FBF">
      <w:rPr>
        <w:rFonts w:ascii="Times New Roman" w:hAnsi="Times New Roman"/>
        <w:noProof/>
        <w:lang w:val="bg-BG"/>
      </w:rPr>
      <w:t>интернет сайт</w:t>
    </w:r>
    <w:r w:rsidR="00674C6B">
      <w:rPr>
        <w:rFonts w:ascii="Times New Roman" w:hAnsi="Times New Roman"/>
        <w:noProof/>
      </w:rPr>
      <w:t xml:space="preserve"> </w:t>
    </w:r>
    <w:hyperlink r:id="rId4" w:history="1">
      <w:r w:rsidR="00674C6B" w:rsidRPr="005D1DEC">
        <w:rPr>
          <w:rStyle w:val="a6"/>
          <w:rFonts w:ascii="Times New Roman" w:hAnsi="Times New Roman"/>
          <w:noProof/>
          <w:lang w:val="bg-BG"/>
        </w:rPr>
        <w:t>http://riew-pleven.eu/</w:t>
      </w:r>
    </w:hyperlink>
  </w:p>
  <w:p w14:paraId="4CD2EC90" w14:textId="77777777" w:rsidR="00674C6B" w:rsidRPr="004E440C" w:rsidRDefault="00674C6B"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10DD" w14:textId="77777777" w:rsidR="009A50AB" w:rsidRDefault="009A50AB">
      <w:r>
        <w:separator/>
      </w:r>
    </w:p>
  </w:footnote>
  <w:footnote w:type="continuationSeparator" w:id="0">
    <w:p w14:paraId="55A511A4" w14:textId="77777777" w:rsidR="009A50AB" w:rsidRDefault="009A5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674C6B"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674C6B"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674C6B" w:rsidRPr="001C5FBF">
      <w:rPr>
        <w:rFonts w:ascii="Times New Roman" w:hAnsi="Times New Roman"/>
        <w:spacing w:val="40"/>
        <w:sz w:val="30"/>
        <w:szCs w:val="30"/>
      </w:rPr>
      <w:t>РЕПУБЛИКА БЪЛГАРИЯ</w:t>
    </w:r>
  </w:p>
  <w:p w14:paraId="515615C9" w14:textId="77777777" w:rsidR="00674C6B" w:rsidRPr="001C5FBF" w:rsidRDefault="00674C6B"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674C6B" w:rsidRPr="001C5FBF" w:rsidRDefault="00674C6B"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674C6B" w:rsidRPr="001C5FBF" w:rsidRDefault="00674C6B"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674C6B" w:rsidRPr="00ED1377" w:rsidRDefault="00674C6B"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81091546">
    <w:abstractNumId w:val="18"/>
  </w:num>
  <w:num w:numId="2" w16cid:durableId="1592347840">
    <w:abstractNumId w:val="10"/>
  </w:num>
  <w:num w:numId="3" w16cid:durableId="2051878408">
    <w:abstractNumId w:val="0"/>
  </w:num>
  <w:num w:numId="4" w16cid:durableId="106245390">
    <w:abstractNumId w:val="8"/>
  </w:num>
  <w:num w:numId="5" w16cid:durableId="397752927">
    <w:abstractNumId w:val="14"/>
  </w:num>
  <w:num w:numId="6" w16cid:durableId="1034696914">
    <w:abstractNumId w:val="16"/>
  </w:num>
  <w:num w:numId="7" w16cid:durableId="2046829389">
    <w:abstractNumId w:val="6"/>
  </w:num>
  <w:num w:numId="8" w16cid:durableId="1740782931">
    <w:abstractNumId w:val="15"/>
  </w:num>
  <w:num w:numId="9" w16cid:durableId="1138575689">
    <w:abstractNumId w:val="2"/>
  </w:num>
  <w:num w:numId="10" w16cid:durableId="1197696258">
    <w:abstractNumId w:val="9"/>
  </w:num>
  <w:num w:numId="11" w16cid:durableId="561840177">
    <w:abstractNumId w:val="13"/>
  </w:num>
  <w:num w:numId="12" w16cid:durableId="451706579">
    <w:abstractNumId w:val="3"/>
  </w:num>
  <w:num w:numId="13" w16cid:durableId="1998142550">
    <w:abstractNumId w:val="20"/>
  </w:num>
  <w:num w:numId="14" w16cid:durableId="1542356829">
    <w:abstractNumId w:val="17"/>
  </w:num>
  <w:num w:numId="15" w16cid:durableId="610017972">
    <w:abstractNumId w:val="12"/>
  </w:num>
  <w:num w:numId="16" w16cid:durableId="18702976">
    <w:abstractNumId w:val="11"/>
  </w:num>
  <w:num w:numId="17" w16cid:durableId="738208017">
    <w:abstractNumId w:val="19"/>
  </w:num>
  <w:num w:numId="18" w16cid:durableId="893468670">
    <w:abstractNumId w:val="5"/>
  </w:num>
  <w:num w:numId="19" w16cid:durableId="2066562448">
    <w:abstractNumId w:val="7"/>
  </w:num>
  <w:num w:numId="20" w16cid:durableId="434402333">
    <w:abstractNumId w:val="1"/>
  </w:num>
  <w:num w:numId="21" w16cid:durableId="1094322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4ACA"/>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204E"/>
    <w:rsid w:val="001B4BA5"/>
    <w:rsid w:val="001B6EDD"/>
    <w:rsid w:val="001C5702"/>
    <w:rsid w:val="001C5FBF"/>
    <w:rsid w:val="001C6903"/>
    <w:rsid w:val="001C6C3B"/>
    <w:rsid w:val="001C786C"/>
    <w:rsid w:val="001C7FDD"/>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024C"/>
    <w:rsid w:val="00266D04"/>
    <w:rsid w:val="002828E3"/>
    <w:rsid w:val="00283CAE"/>
    <w:rsid w:val="00285059"/>
    <w:rsid w:val="002A582E"/>
    <w:rsid w:val="002A709F"/>
    <w:rsid w:val="002B0BD1"/>
    <w:rsid w:val="002B515A"/>
    <w:rsid w:val="002B7809"/>
    <w:rsid w:val="002C160E"/>
    <w:rsid w:val="002C1EA3"/>
    <w:rsid w:val="002D15F1"/>
    <w:rsid w:val="002D56FE"/>
    <w:rsid w:val="002E18AB"/>
    <w:rsid w:val="002E25EF"/>
    <w:rsid w:val="002E30CF"/>
    <w:rsid w:val="002E5EF0"/>
    <w:rsid w:val="002F1D8F"/>
    <w:rsid w:val="003020B1"/>
    <w:rsid w:val="00303CC9"/>
    <w:rsid w:val="003060D1"/>
    <w:rsid w:val="00315C9F"/>
    <w:rsid w:val="00324274"/>
    <w:rsid w:val="00335651"/>
    <w:rsid w:val="00336158"/>
    <w:rsid w:val="003467D8"/>
    <w:rsid w:val="00352F4E"/>
    <w:rsid w:val="00361B04"/>
    <w:rsid w:val="003633AD"/>
    <w:rsid w:val="003754EC"/>
    <w:rsid w:val="00382EB0"/>
    <w:rsid w:val="003A00D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2DE6"/>
    <w:rsid w:val="00584203"/>
    <w:rsid w:val="00584624"/>
    <w:rsid w:val="00586A51"/>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0B50"/>
    <w:rsid w:val="00643C98"/>
    <w:rsid w:val="006568B2"/>
    <w:rsid w:val="00661C46"/>
    <w:rsid w:val="0066703A"/>
    <w:rsid w:val="00674C6B"/>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52E6"/>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4678A"/>
    <w:rsid w:val="0085348A"/>
    <w:rsid w:val="008632CA"/>
    <w:rsid w:val="008645B9"/>
    <w:rsid w:val="008719BB"/>
    <w:rsid w:val="00874A5A"/>
    <w:rsid w:val="00875191"/>
    <w:rsid w:val="008968D0"/>
    <w:rsid w:val="008A13F7"/>
    <w:rsid w:val="008A7DF5"/>
    <w:rsid w:val="008B0206"/>
    <w:rsid w:val="008B1063"/>
    <w:rsid w:val="008B1300"/>
    <w:rsid w:val="008C0F82"/>
    <w:rsid w:val="008C5C63"/>
    <w:rsid w:val="008D67DB"/>
    <w:rsid w:val="008E3C74"/>
    <w:rsid w:val="008F1D9C"/>
    <w:rsid w:val="00902A79"/>
    <w:rsid w:val="00902B60"/>
    <w:rsid w:val="00906093"/>
    <w:rsid w:val="009142CE"/>
    <w:rsid w:val="009154E3"/>
    <w:rsid w:val="00927C76"/>
    <w:rsid w:val="009341E3"/>
    <w:rsid w:val="00936425"/>
    <w:rsid w:val="00943933"/>
    <w:rsid w:val="00946D85"/>
    <w:rsid w:val="009505EE"/>
    <w:rsid w:val="00950B3D"/>
    <w:rsid w:val="009571F2"/>
    <w:rsid w:val="00961612"/>
    <w:rsid w:val="00973C05"/>
    <w:rsid w:val="00974296"/>
    <w:rsid w:val="00974546"/>
    <w:rsid w:val="0097681D"/>
    <w:rsid w:val="0098232D"/>
    <w:rsid w:val="009958B3"/>
    <w:rsid w:val="009A013C"/>
    <w:rsid w:val="009A01B1"/>
    <w:rsid w:val="009A078B"/>
    <w:rsid w:val="009A49E5"/>
    <w:rsid w:val="009A50AB"/>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3DBF"/>
    <w:rsid w:val="00AD52BA"/>
    <w:rsid w:val="00AD5D20"/>
    <w:rsid w:val="00AD71B0"/>
    <w:rsid w:val="00AD7DF8"/>
    <w:rsid w:val="00AE05F6"/>
    <w:rsid w:val="00AE42A8"/>
    <w:rsid w:val="00AE58E0"/>
    <w:rsid w:val="00AE6AC2"/>
    <w:rsid w:val="00AE76B0"/>
    <w:rsid w:val="00AF75DB"/>
    <w:rsid w:val="00B04476"/>
    <w:rsid w:val="00B10311"/>
    <w:rsid w:val="00B10483"/>
    <w:rsid w:val="00B13B50"/>
    <w:rsid w:val="00B1521B"/>
    <w:rsid w:val="00B23C65"/>
    <w:rsid w:val="00B248C0"/>
    <w:rsid w:val="00B31345"/>
    <w:rsid w:val="00B377D7"/>
    <w:rsid w:val="00B42EB3"/>
    <w:rsid w:val="00B43E4D"/>
    <w:rsid w:val="00B51D9F"/>
    <w:rsid w:val="00B53766"/>
    <w:rsid w:val="00B55A17"/>
    <w:rsid w:val="00B76562"/>
    <w:rsid w:val="00B81CAE"/>
    <w:rsid w:val="00B8211C"/>
    <w:rsid w:val="00B9520D"/>
    <w:rsid w:val="00B97E6D"/>
    <w:rsid w:val="00BA60F0"/>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910"/>
    <w:rsid w:val="00C36D18"/>
    <w:rsid w:val="00C37D71"/>
    <w:rsid w:val="00C473A4"/>
    <w:rsid w:val="00C47548"/>
    <w:rsid w:val="00C52A3F"/>
    <w:rsid w:val="00C64D7E"/>
    <w:rsid w:val="00C65BE1"/>
    <w:rsid w:val="00C76288"/>
    <w:rsid w:val="00C7759E"/>
    <w:rsid w:val="00C82160"/>
    <w:rsid w:val="00C836E2"/>
    <w:rsid w:val="00C9282E"/>
    <w:rsid w:val="00C92E66"/>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34FF9"/>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2D10"/>
    <w:rsid w:val="00F048C7"/>
    <w:rsid w:val="00F10311"/>
    <w:rsid w:val="00F1125C"/>
    <w:rsid w:val="00F13731"/>
    <w:rsid w:val="00F15F59"/>
    <w:rsid w:val="00F16FBD"/>
    <w:rsid w:val="00F32037"/>
    <w:rsid w:val="00F41798"/>
    <w:rsid w:val="00F50602"/>
    <w:rsid w:val="00F50D92"/>
    <w:rsid w:val="00F54099"/>
    <w:rsid w:val="00F555DF"/>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569</TotalTime>
  <Pages>2</Pages>
  <Words>859</Words>
  <Characters>4902</Characters>
  <Application>Microsoft Office Word</Application>
  <DocSecurity>0</DocSecurity>
  <Lines>40</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5750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41</cp:revision>
  <cp:lastPrinted>2025-03-28T15:09:00Z</cp:lastPrinted>
  <dcterms:created xsi:type="dcterms:W3CDTF">2025-11-24T09:18:00Z</dcterms:created>
  <dcterms:modified xsi:type="dcterms:W3CDTF">2026-03-02T14:39:00Z</dcterms:modified>
</cp:coreProperties>
</file>