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rsidR="00803CC0" w:rsidRPr="00A459D4" w:rsidRDefault="00803CC0" w:rsidP="00803CC0">
      <w:pPr>
        <w:pStyle w:val="a5"/>
        <w:jc w:val="center"/>
        <w:rPr>
          <w:b/>
          <w:color w:val="000000"/>
          <w:sz w:val="24"/>
          <w:szCs w:val="24"/>
        </w:rPr>
      </w:pPr>
      <w:r w:rsidRPr="00A459D4">
        <w:rPr>
          <w:b/>
          <w:color w:val="000000"/>
          <w:sz w:val="24"/>
          <w:szCs w:val="24"/>
        </w:rPr>
        <w:t xml:space="preserve">РЕШЕНИЕ № ПН </w:t>
      </w:r>
      <w:r w:rsidR="006E2B17" w:rsidRPr="00A459D4">
        <w:rPr>
          <w:b/>
          <w:color w:val="000000"/>
          <w:sz w:val="24"/>
          <w:szCs w:val="24"/>
        </w:rPr>
        <w:t>127</w:t>
      </w:r>
      <w:r w:rsidRPr="00A459D4">
        <w:rPr>
          <w:b/>
          <w:color w:val="000000"/>
          <w:sz w:val="24"/>
          <w:szCs w:val="24"/>
        </w:rPr>
        <w:t xml:space="preserve"> - ОС/202</w:t>
      </w:r>
      <w:r w:rsidR="00B66BC1" w:rsidRPr="00A459D4">
        <w:rPr>
          <w:b/>
          <w:color w:val="000000"/>
          <w:sz w:val="24"/>
          <w:szCs w:val="24"/>
        </w:rPr>
        <w:t>6</w:t>
      </w:r>
      <w:r w:rsidRPr="00A459D4">
        <w:rPr>
          <w:b/>
          <w:color w:val="000000"/>
          <w:sz w:val="24"/>
          <w:szCs w:val="24"/>
        </w:rPr>
        <w:t xml:space="preserve"> г.</w:t>
      </w:r>
    </w:p>
    <w:p w:rsidR="00803CC0" w:rsidRPr="00A459D4" w:rsidRDefault="00803CC0" w:rsidP="00803CC0">
      <w:pPr>
        <w:pStyle w:val="a5"/>
        <w:ind w:firstLine="708"/>
        <w:rPr>
          <w:color w:val="000000"/>
          <w:sz w:val="24"/>
          <w:szCs w:val="24"/>
        </w:rPr>
      </w:pPr>
      <w:r w:rsidRPr="00A459D4">
        <w:rPr>
          <w:b/>
          <w:color w:val="000000"/>
          <w:sz w:val="24"/>
          <w:szCs w:val="24"/>
        </w:rPr>
        <w:t>за преценяване на вероятната степен на значително отрицателно въздействие</w:t>
      </w:r>
    </w:p>
    <w:p w:rsidR="00803CC0" w:rsidRPr="00A459D4" w:rsidRDefault="00803CC0" w:rsidP="00803CC0">
      <w:pPr>
        <w:ind w:firstLine="360"/>
        <w:jc w:val="both"/>
        <w:rPr>
          <w:rFonts w:ascii="Times New Roman" w:hAnsi="Times New Roman"/>
          <w:i/>
          <w:color w:val="000000"/>
          <w:sz w:val="24"/>
          <w:szCs w:val="24"/>
          <w:lang w:val="bg-BG"/>
        </w:rPr>
      </w:pPr>
      <w:r w:rsidRPr="00A459D4">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A459D4">
        <w:rPr>
          <w:rFonts w:ascii="Times New Roman" w:hAnsi="Times New Roman"/>
          <w:i/>
          <w:color w:val="000000"/>
          <w:sz w:val="24"/>
          <w:szCs w:val="24"/>
          <w:lang w:val="ru-RU"/>
        </w:rPr>
        <w:t>обн., ДВ, бр. 73/11.09.2007 г., с вс. изм. и доп.), във връзка с чл. 6а, т.2 от същата</w:t>
      </w:r>
      <w:r w:rsidRPr="00A459D4">
        <w:rPr>
          <w:rFonts w:ascii="Times New Roman" w:hAnsi="Times New Roman"/>
          <w:i/>
          <w:color w:val="000000"/>
          <w:sz w:val="24"/>
          <w:szCs w:val="24"/>
          <w:lang w:val="bg-BG"/>
        </w:rPr>
        <w:t xml:space="preserve"> и внесено уведомление и допълнителна информация с </w:t>
      </w:r>
      <w:r w:rsidR="006E2B17" w:rsidRPr="00A459D4">
        <w:rPr>
          <w:rFonts w:ascii="Times New Roman" w:eastAsia="Calibri" w:hAnsi="Times New Roman"/>
          <w:i/>
          <w:color w:val="000000"/>
          <w:sz w:val="24"/>
          <w:szCs w:val="24"/>
          <w:lang w:val="bg-BG"/>
        </w:rPr>
        <w:t>вх. №АО-1956/01.04.2026 год., вх. №АО-1956-2/03.08.2026 год., вх. №АО-1956-4/06.08.2026 год. и вх. №АО-1956-5/11.08.2026 год.</w:t>
      </w:r>
      <w:r w:rsidR="006E2B17" w:rsidRPr="00A459D4">
        <w:rPr>
          <w:rFonts w:ascii="Times New Roman" w:eastAsia="Calibri" w:hAnsi="Times New Roman"/>
          <w:color w:val="000000"/>
          <w:sz w:val="24"/>
          <w:szCs w:val="24"/>
          <w:lang w:val="bg-BG"/>
        </w:rPr>
        <w:t xml:space="preserve"> </w:t>
      </w:r>
      <w:r w:rsidRPr="00A459D4">
        <w:rPr>
          <w:rFonts w:ascii="Times New Roman" w:hAnsi="Times New Roman"/>
          <w:i/>
          <w:color w:val="000000"/>
          <w:sz w:val="24"/>
          <w:szCs w:val="24"/>
          <w:lang w:val="bg-BG"/>
        </w:rPr>
        <w:t>на РИОСВ-Плевен</w:t>
      </w:r>
    </w:p>
    <w:p w:rsidR="00803CC0" w:rsidRPr="00A459D4" w:rsidRDefault="00803CC0" w:rsidP="00803CC0">
      <w:pPr>
        <w:jc w:val="center"/>
        <w:rPr>
          <w:rFonts w:ascii="Times New Roman" w:hAnsi="Times New Roman"/>
          <w:color w:val="000000"/>
          <w:sz w:val="16"/>
          <w:szCs w:val="16"/>
          <w:lang w:val="bg-BG" w:eastAsia="bg-BG"/>
        </w:rPr>
      </w:pPr>
    </w:p>
    <w:p w:rsidR="00803CC0" w:rsidRPr="00A459D4" w:rsidRDefault="00803CC0" w:rsidP="00803CC0">
      <w:pPr>
        <w:jc w:val="center"/>
        <w:rPr>
          <w:rFonts w:ascii="Times New Roman" w:hAnsi="Times New Roman"/>
          <w:color w:val="000000"/>
          <w:sz w:val="16"/>
          <w:szCs w:val="16"/>
          <w:lang w:val="bg-BG" w:eastAsia="bg-BG"/>
        </w:rPr>
      </w:pPr>
    </w:p>
    <w:p w:rsidR="00803CC0" w:rsidRPr="00A459D4" w:rsidRDefault="00803CC0" w:rsidP="00803CC0">
      <w:pPr>
        <w:jc w:val="center"/>
        <w:rPr>
          <w:rFonts w:ascii="Times New Roman" w:hAnsi="Times New Roman"/>
          <w:b/>
          <w:color w:val="000000"/>
          <w:sz w:val="24"/>
          <w:szCs w:val="24"/>
          <w:lang w:val="bg-BG" w:eastAsia="bg-BG"/>
        </w:rPr>
      </w:pPr>
      <w:r w:rsidRPr="00A459D4">
        <w:rPr>
          <w:rFonts w:ascii="Times New Roman" w:hAnsi="Times New Roman"/>
          <w:b/>
          <w:color w:val="000000"/>
          <w:sz w:val="24"/>
          <w:szCs w:val="24"/>
          <w:lang w:eastAsia="bg-BG"/>
        </w:rPr>
        <w:t>Р Е Ш И Х:</w:t>
      </w:r>
    </w:p>
    <w:p w:rsidR="00803CC0" w:rsidRPr="006E2B17" w:rsidRDefault="00803CC0" w:rsidP="00803CC0">
      <w:pPr>
        <w:jc w:val="center"/>
        <w:rPr>
          <w:rFonts w:ascii="Times New Roman" w:hAnsi="Times New Roman"/>
          <w:caps/>
          <w:color w:val="FF0000"/>
          <w:sz w:val="16"/>
          <w:szCs w:val="16"/>
          <w:lang w:val="bg-BG" w:eastAsia="bg-BG"/>
        </w:rPr>
      </w:pPr>
    </w:p>
    <w:p w:rsidR="00803CC0" w:rsidRPr="00A459D4" w:rsidRDefault="00803CC0" w:rsidP="00027B40">
      <w:pPr>
        <w:ind w:firstLine="567"/>
        <w:jc w:val="both"/>
        <w:rPr>
          <w:rFonts w:ascii="Times New Roman" w:hAnsi="Times New Roman"/>
          <w:color w:val="000000"/>
          <w:sz w:val="24"/>
          <w:szCs w:val="24"/>
          <w:lang w:val="bg-BG"/>
        </w:rPr>
      </w:pPr>
      <w:r w:rsidRPr="00A459D4">
        <w:rPr>
          <w:rFonts w:ascii="Times New Roman" w:hAnsi="Times New Roman"/>
          <w:b/>
          <w:color w:val="000000"/>
          <w:sz w:val="24"/>
          <w:szCs w:val="24"/>
          <w:lang w:eastAsia="bg-BG"/>
        </w:rPr>
        <w:t>Съгласувам</w:t>
      </w:r>
      <w:r w:rsidRPr="00A459D4">
        <w:rPr>
          <w:rFonts w:ascii="Times New Roman" w:hAnsi="Times New Roman"/>
          <w:color w:val="000000"/>
          <w:sz w:val="24"/>
          <w:szCs w:val="24"/>
          <w:lang w:eastAsia="bg-BG"/>
        </w:rPr>
        <w:t xml:space="preserve"> </w:t>
      </w:r>
      <w:r w:rsidR="00027B40" w:rsidRPr="00A459D4">
        <w:rPr>
          <w:rFonts w:ascii="Times New Roman" w:hAnsi="Times New Roman"/>
          <w:color w:val="000000"/>
          <w:sz w:val="24"/>
          <w:szCs w:val="24"/>
          <w:lang w:val="bg-BG"/>
        </w:rPr>
        <w:t xml:space="preserve">Горскостопанска програма за </w:t>
      </w:r>
      <w:r w:rsidR="00027B40" w:rsidRPr="00A459D4">
        <w:rPr>
          <w:rFonts w:ascii="Times New Roman" w:hAnsi="Times New Roman"/>
          <w:color w:val="000000"/>
          <w:sz w:val="24"/>
          <w:szCs w:val="24"/>
        </w:rPr>
        <w:t>ПИ №07260.</w:t>
      </w:r>
      <w:r w:rsidR="00027B40" w:rsidRPr="00A459D4">
        <w:rPr>
          <w:rFonts w:ascii="Times New Roman" w:hAnsi="Times New Roman"/>
          <w:color w:val="000000"/>
          <w:sz w:val="24"/>
          <w:szCs w:val="24"/>
          <w:lang w:val="bg-BG"/>
        </w:rPr>
        <w:t>140.26</w:t>
      </w:r>
      <w:r w:rsidR="00027B40" w:rsidRPr="00A459D4">
        <w:rPr>
          <w:rFonts w:ascii="Times New Roman" w:hAnsi="Times New Roman"/>
          <w:color w:val="000000"/>
          <w:sz w:val="24"/>
          <w:szCs w:val="24"/>
        </w:rPr>
        <w:t>, землище с. Българене</w:t>
      </w:r>
      <w:r w:rsidR="00027B40" w:rsidRPr="00A459D4">
        <w:rPr>
          <w:rFonts w:ascii="Times New Roman" w:hAnsi="Times New Roman"/>
          <w:noProof/>
          <w:color w:val="000000"/>
          <w:sz w:val="24"/>
          <w:szCs w:val="24"/>
          <w:lang w:val="bg-BG"/>
        </w:rPr>
        <w:t xml:space="preserve">, </w:t>
      </w:r>
      <w:r w:rsidR="00027B40" w:rsidRPr="00A459D4">
        <w:rPr>
          <w:rFonts w:ascii="Times New Roman" w:hAnsi="Times New Roman"/>
          <w:color w:val="000000"/>
          <w:sz w:val="24"/>
          <w:szCs w:val="24"/>
          <w:lang w:val="bg-BG"/>
        </w:rPr>
        <w:t xml:space="preserve">общ. Ловеч, обл. Ловеч, попадащ </w:t>
      </w:r>
      <w:r w:rsidR="00027B40" w:rsidRPr="00A459D4">
        <w:rPr>
          <w:rFonts w:ascii="Times New Roman" w:hAnsi="Times New Roman"/>
          <w:color w:val="000000"/>
          <w:sz w:val="24"/>
          <w:szCs w:val="24"/>
          <w:lang w:val="ru-RU"/>
        </w:rPr>
        <w:t xml:space="preserve">в подотдел 377 ”м1”, </w:t>
      </w:r>
      <w:r w:rsidR="00027B40" w:rsidRPr="00A459D4">
        <w:rPr>
          <w:rFonts w:ascii="Times New Roman" w:hAnsi="Times New Roman"/>
          <w:color w:val="000000"/>
          <w:sz w:val="24"/>
          <w:szCs w:val="24"/>
          <w:lang w:val="bg-BG"/>
        </w:rPr>
        <w:t>съгласно инвентаризацията на СЗДП ТП Държавно горско стопанство – Ловеч, 2024 г.</w:t>
      </w:r>
      <w:r w:rsidRPr="00A459D4">
        <w:rPr>
          <w:rFonts w:ascii="Times New Roman" w:hAnsi="Times New Roman"/>
          <w:color w:val="000000"/>
          <w:sz w:val="24"/>
          <w:szCs w:val="24"/>
          <w:lang w:eastAsia="bg-BG"/>
        </w:rPr>
        <w:t>, ко</w:t>
      </w:r>
      <w:r w:rsidRPr="00A459D4">
        <w:rPr>
          <w:rFonts w:ascii="Times New Roman" w:hAnsi="Times New Roman"/>
          <w:color w:val="000000"/>
          <w:sz w:val="24"/>
          <w:szCs w:val="24"/>
          <w:lang w:val="bg-BG" w:eastAsia="bg-BG"/>
        </w:rPr>
        <w:t>я</w:t>
      </w:r>
      <w:r w:rsidRPr="00A459D4">
        <w:rPr>
          <w:rFonts w:ascii="Times New Roman" w:hAnsi="Times New Roman"/>
          <w:color w:val="000000"/>
          <w:sz w:val="24"/>
          <w:szCs w:val="24"/>
          <w:lang w:eastAsia="bg-BG"/>
        </w:rPr>
        <w:t xml:space="preserve">то </w:t>
      </w:r>
      <w:r w:rsidRPr="00A459D4">
        <w:rPr>
          <w:rFonts w:ascii="Times New Roman" w:hAnsi="Times New Roman"/>
          <w:b/>
          <w:color w:val="000000"/>
          <w:sz w:val="24"/>
          <w:szCs w:val="24"/>
          <w:lang w:eastAsia="bg-BG"/>
        </w:rPr>
        <w:t>няма вероятност</w:t>
      </w:r>
      <w:r w:rsidRPr="00A459D4">
        <w:rPr>
          <w:rFonts w:ascii="Times New Roman" w:hAnsi="Times New Roman"/>
          <w:color w:val="000000"/>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A459D4">
        <w:rPr>
          <w:rFonts w:ascii="Times New Roman" w:hAnsi="Times New Roman"/>
          <w:color w:val="000000"/>
          <w:sz w:val="24"/>
          <w:szCs w:val="24"/>
          <w:lang w:val="bg-BG" w:eastAsia="bg-BG"/>
        </w:rPr>
        <w:t>ен</w:t>
      </w:r>
      <w:r w:rsidR="00256587" w:rsidRPr="00A459D4">
        <w:rPr>
          <w:rFonts w:ascii="Times New Roman" w:hAnsi="Times New Roman"/>
          <w:color w:val="000000"/>
          <w:sz w:val="24"/>
          <w:szCs w:val="24"/>
          <w:lang w:val="bg-BG" w:eastAsia="bg-BG"/>
        </w:rPr>
        <w:t>и</w:t>
      </w:r>
      <w:r w:rsidRPr="00A459D4">
        <w:rPr>
          <w:rFonts w:ascii="Times New Roman" w:hAnsi="Times New Roman"/>
          <w:color w:val="000000"/>
          <w:sz w:val="24"/>
          <w:szCs w:val="24"/>
          <w:lang w:eastAsia="bg-BG"/>
        </w:rPr>
        <w:t xml:space="preserve"> з</w:t>
      </w:r>
      <w:r w:rsidRPr="00A459D4">
        <w:rPr>
          <w:rFonts w:ascii="Times New Roman" w:hAnsi="Times New Roman"/>
          <w:color w:val="000000"/>
          <w:sz w:val="24"/>
          <w:szCs w:val="24"/>
          <w:lang w:val="bg-BG" w:eastAsia="bg-BG"/>
        </w:rPr>
        <w:t>он</w:t>
      </w:r>
      <w:r w:rsidR="00256587" w:rsidRPr="00A459D4">
        <w:rPr>
          <w:rFonts w:ascii="Times New Roman" w:hAnsi="Times New Roman"/>
          <w:color w:val="000000"/>
          <w:sz w:val="24"/>
          <w:szCs w:val="24"/>
          <w:lang w:val="bg-BG" w:eastAsia="bg-BG"/>
        </w:rPr>
        <w:t>и</w:t>
      </w:r>
      <w:r w:rsidRPr="00A459D4">
        <w:rPr>
          <w:rFonts w:ascii="Times New Roman" w:hAnsi="Times New Roman"/>
          <w:color w:val="000000"/>
          <w:sz w:val="24"/>
          <w:szCs w:val="24"/>
          <w:lang w:val="bg-BG" w:eastAsia="bg-BG"/>
        </w:rPr>
        <w:t xml:space="preserve"> </w:t>
      </w:r>
      <w:r w:rsidRPr="00A459D4">
        <w:rPr>
          <w:rFonts w:ascii="Times New Roman" w:hAnsi="Times New Roman"/>
          <w:color w:val="000000"/>
          <w:sz w:val="24"/>
          <w:szCs w:val="24"/>
          <w:lang w:val="bg-BG"/>
        </w:rPr>
        <w:t xml:space="preserve">BG0000616 </w:t>
      </w:r>
      <w:r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lang w:val="ru-RU"/>
        </w:rPr>
        <w:t xml:space="preserve"> за опазване на природни местооби</w:t>
      </w:r>
      <w:r w:rsidR="00256587" w:rsidRPr="00A459D4">
        <w:rPr>
          <w:rFonts w:ascii="Times New Roman" w:hAnsi="Times New Roman"/>
          <w:color w:val="000000"/>
          <w:sz w:val="24"/>
          <w:szCs w:val="24"/>
          <w:lang w:val="ru-RU"/>
        </w:rPr>
        <w:t xml:space="preserve">тания и на дивата флора и фауна и </w:t>
      </w:r>
      <w:r w:rsidR="00256587" w:rsidRPr="00A459D4">
        <w:rPr>
          <w:rFonts w:ascii="Times New Roman" w:hAnsi="Times New Roman"/>
          <w:bCs/>
          <w:iCs/>
          <w:color w:val="000000"/>
          <w:sz w:val="24"/>
          <w:szCs w:val="24"/>
          <w:lang w:val="bg-BG"/>
        </w:rPr>
        <w:t>BG0002088 “Микре”,</w:t>
      </w:r>
      <w:r w:rsidR="00256587" w:rsidRPr="00A459D4">
        <w:rPr>
          <w:rFonts w:ascii="Times New Roman" w:hAnsi="Times New Roman"/>
          <w:color w:val="000000"/>
          <w:sz w:val="24"/>
          <w:szCs w:val="24"/>
          <w:lang w:val="ru-RU"/>
        </w:rPr>
        <w:t xml:space="preserve"> </w:t>
      </w:r>
      <w:r w:rsidR="00256587" w:rsidRPr="00A459D4">
        <w:rPr>
          <w:rFonts w:ascii="Times New Roman" w:hAnsi="Times New Roman"/>
          <w:color w:val="000000"/>
          <w:sz w:val="24"/>
          <w:szCs w:val="24"/>
          <w:lang w:val="bg-BG"/>
        </w:rPr>
        <w:t>за опазване на дивите птици.</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b/>
          <w:bCs/>
          <w:color w:val="000000"/>
          <w:sz w:val="24"/>
          <w:szCs w:val="24"/>
          <w:lang w:eastAsia="bg-BG"/>
        </w:rPr>
        <w:t xml:space="preserve">Местоположение: </w:t>
      </w:r>
    </w:p>
    <w:p w:rsidR="00803CC0" w:rsidRPr="00A459D4" w:rsidRDefault="00027B40" w:rsidP="00027B4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rPr>
        <w:t>ПИ №07260.</w:t>
      </w:r>
      <w:r w:rsidRPr="00A459D4">
        <w:rPr>
          <w:rFonts w:ascii="Times New Roman" w:hAnsi="Times New Roman"/>
          <w:color w:val="000000"/>
          <w:sz w:val="24"/>
          <w:szCs w:val="24"/>
          <w:lang w:val="bg-BG"/>
        </w:rPr>
        <w:t>140.26</w:t>
      </w:r>
      <w:r w:rsidRPr="00A459D4">
        <w:rPr>
          <w:rFonts w:ascii="Times New Roman" w:hAnsi="Times New Roman"/>
          <w:color w:val="000000"/>
          <w:sz w:val="24"/>
          <w:szCs w:val="24"/>
        </w:rPr>
        <w:t>, землище с. Българене</w:t>
      </w:r>
      <w:r w:rsidRPr="00A459D4">
        <w:rPr>
          <w:rFonts w:ascii="Times New Roman" w:hAnsi="Times New Roman"/>
          <w:noProof/>
          <w:color w:val="000000"/>
          <w:sz w:val="24"/>
          <w:szCs w:val="24"/>
          <w:lang w:val="bg-BG"/>
        </w:rPr>
        <w:t xml:space="preserve">, </w:t>
      </w:r>
      <w:r w:rsidRPr="00A459D4">
        <w:rPr>
          <w:rFonts w:ascii="Times New Roman" w:hAnsi="Times New Roman"/>
          <w:color w:val="000000"/>
          <w:sz w:val="24"/>
          <w:szCs w:val="24"/>
          <w:lang w:val="bg-BG"/>
        </w:rPr>
        <w:t>общ. Ловеч, обл. Ловеч, местност „УСОЙНАТА“ е с площ 17096 кв. м, трайно предназначение на територията: „Горска“ и начин на трайно ползване: „Друг вид дървопроизводителна гора“, съгласно Скица №15-445096-26.03.2026 г. на АГКК.</w:t>
      </w:r>
    </w:p>
    <w:p w:rsidR="00803CC0" w:rsidRPr="00A459D4" w:rsidRDefault="00803CC0" w:rsidP="00027B40">
      <w:pPr>
        <w:ind w:firstLine="567"/>
        <w:jc w:val="both"/>
        <w:rPr>
          <w:rFonts w:ascii="Times New Roman" w:hAnsi="Times New Roman"/>
          <w:bCs/>
          <w:caps/>
          <w:color w:val="000000"/>
          <w:sz w:val="24"/>
          <w:szCs w:val="24"/>
          <w:lang w:val="bg-BG"/>
        </w:rPr>
      </w:pPr>
      <w:r w:rsidRPr="00A459D4">
        <w:rPr>
          <w:rFonts w:ascii="Times New Roman" w:hAnsi="Times New Roman"/>
          <w:b/>
          <w:bCs/>
          <w:color w:val="000000"/>
          <w:sz w:val="24"/>
          <w:szCs w:val="24"/>
          <w:lang w:eastAsia="bg-BG"/>
        </w:rPr>
        <w:t>Възложител</w:t>
      </w:r>
      <w:r w:rsidRPr="00A459D4">
        <w:rPr>
          <w:rFonts w:ascii="Times New Roman" w:hAnsi="Times New Roman"/>
          <w:color w:val="000000"/>
          <w:sz w:val="24"/>
          <w:szCs w:val="24"/>
          <w:lang w:eastAsia="bg-BG"/>
        </w:rPr>
        <w:t xml:space="preserve">: </w:t>
      </w:r>
      <w:r w:rsidR="00027B40" w:rsidRPr="00A459D4">
        <w:rPr>
          <w:rFonts w:ascii="Times New Roman" w:hAnsi="Times New Roman"/>
          <w:bCs/>
          <w:caps/>
          <w:color w:val="000000"/>
          <w:sz w:val="24"/>
          <w:szCs w:val="24"/>
          <w:lang w:val="bg-BG"/>
        </w:rPr>
        <w:t>Б Н</w:t>
      </w:r>
      <w:r w:rsidR="00FE4E95">
        <w:rPr>
          <w:rFonts w:ascii="Times New Roman" w:hAnsi="Times New Roman"/>
          <w:bCs/>
          <w:caps/>
          <w:color w:val="000000"/>
          <w:sz w:val="24"/>
          <w:szCs w:val="24"/>
        </w:rPr>
        <w:t xml:space="preserve"> </w:t>
      </w:r>
      <w:r w:rsidR="00027B40" w:rsidRPr="00A459D4">
        <w:rPr>
          <w:rFonts w:ascii="Times New Roman" w:hAnsi="Times New Roman"/>
          <w:bCs/>
          <w:caps/>
          <w:color w:val="000000"/>
          <w:sz w:val="24"/>
          <w:szCs w:val="24"/>
          <w:lang w:val="bg-BG"/>
        </w:rPr>
        <w:t>К</w:t>
      </w:r>
      <w:r w:rsidR="00FE4E95">
        <w:rPr>
          <w:rFonts w:ascii="Times New Roman" w:hAnsi="Times New Roman"/>
          <w:bCs/>
          <w:caps/>
          <w:color w:val="000000"/>
          <w:sz w:val="24"/>
          <w:szCs w:val="24"/>
        </w:rPr>
        <w:t xml:space="preserve"> </w:t>
      </w:r>
      <w:r w:rsidR="00027B40" w:rsidRPr="00A459D4">
        <w:rPr>
          <w:rFonts w:ascii="Times New Roman" w:hAnsi="Times New Roman"/>
          <w:bCs/>
          <w:caps/>
          <w:color w:val="000000"/>
          <w:sz w:val="24"/>
          <w:szCs w:val="24"/>
          <w:lang w:val="bg-BG"/>
        </w:rPr>
        <w:t xml:space="preserve">, </w:t>
      </w:r>
      <w:r w:rsidR="00027B40" w:rsidRPr="00A459D4">
        <w:rPr>
          <w:rFonts w:ascii="Times New Roman" w:hAnsi="Times New Roman"/>
          <w:caps/>
          <w:color w:val="000000"/>
          <w:sz w:val="24"/>
          <w:szCs w:val="24"/>
          <w:lang w:val="bg-BG"/>
        </w:rPr>
        <w:t xml:space="preserve">гр. ловеч, </w:t>
      </w:r>
      <w:bookmarkStart w:id="0" w:name="_GoBack"/>
      <w:bookmarkEnd w:id="0"/>
      <w:r w:rsidR="00027B40" w:rsidRPr="00A459D4">
        <w:rPr>
          <w:rFonts w:ascii="Times New Roman" w:hAnsi="Times New Roman"/>
          <w:caps/>
          <w:color w:val="000000"/>
          <w:sz w:val="24"/>
          <w:szCs w:val="24"/>
          <w:lang w:val="bg-BG"/>
        </w:rPr>
        <w:t xml:space="preserve"> </w:t>
      </w:r>
      <w:r w:rsidR="001072E4" w:rsidRPr="00A459D4">
        <w:rPr>
          <w:rFonts w:ascii="Times New Roman" w:hAnsi="Times New Roman"/>
          <w:caps/>
          <w:color w:val="000000"/>
          <w:sz w:val="24"/>
          <w:szCs w:val="24"/>
          <w:lang w:val="bg-BG"/>
        </w:rPr>
        <w:t xml:space="preserve">община </w:t>
      </w:r>
      <w:r w:rsidR="00B9542D" w:rsidRPr="00A459D4">
        <w:rPr>
          <w:rFonts w:ascii="Times New Roman" w:hAnsi="Times New Roman"/>
          <w:caps/>
          <w:color w:val="000000"/>
          <w:sz w:val="24"/>
          <w:szCs w:val="24"/>
          <w:lang w:val="bg-BG"/>
        </w:rPr>
        <w:t>Ловеч</w:t>
      </w:r>
      <w:r w:rsidR="001072E4" w:rsidRPr="00A459D4">
        <w:rPr>
          <w:rFonts w:ascii="Times New Roman" w:hAnsi="Times New Roman"/>
          <w:caps/>
          <w:color w:val="000000"/>
          <w:sz w:val="24"/>
          <w:szCs w:val="24"/>
          <w:lang w:val="bg-BG"/>
        </w:rPr>
        <w:t xml:space="preserve">, </w:t>
      </w:r>
      <w:r w:rsidRPr="00A459D4">
        <w:rPr>
          <w:rFonts w:ascii="Times New Roman" w:hAnsi="Times New Roman"/>
          <w:caps/>
          <w:color w:val="000000"/>
          <w:sz w:val="24"/>
          <w:szCs w:val="24"/>
          <w:lang w:val="bg-BG"/>
        </w:rPr>
        <w:t xml:space="preserve">област </w:t>
      </w:r>
      <w:r w:rsidR="001072E4" w:rsidRPr="00A459D4">
        <w:rPr>
          <w:rFonts w:ascii="Times New Roman" w:hAnsi="Times New Roman"/>
          <w:caps/>
          <w:color w:val="000000"/>
          <w:sz w:val="24"/>
          <w:szCs w:val="24"/>
          <w:lang w:val="bg-BG"/>
        </w:rPr>
        <w:t>ловеч</w:t>
      </w:r>
    </w:p>
    <w:p w:rsidR="00803CC0" w:rsidRPr="00A459D4" w:rsidRDefault="00803CC0" w:rsidP="00803CC0">
      <w:pPr>
        <w:ind w:firstLine="567"/>
        <w:jc w:val="both"/>
        <w:rPr>
          <w:rFonts w:ascii="Times New Roman" w:hAnsi="Times New Roman"/>
          <w:b/>
          <w:bCs/>
          <w:color w:val="000000"/>
          <w:sz w:val="24"/>
          <w:szCs w:val="24"/>
          <w:lang w:eastAsia="pl-PL"/>
        </w:rPr>
      </w:pPr>
      <w:r w:rsidRPr="00A459D4">
        <w:rPr>
          <w:rFonts w:ascii="Times New Roman" w:hAnsi="Times New Roman"/>
          <w:b/>
          <w:bCs/>
          <w:color w:val="000000"/>
          <w:sz w:val="24"/>
          <w:szCs w:val="24"/>
          <w:lang w:eastAsia="pl-PL"/>
        </w:rPr>
        <w:t xml:space="preserve">Обща информация за </w:t>
      </w:r>
      <w:r w:rsidRPr="00A459D4">
        <w:rPr>
          <w:rFonts w:ascii="Times New Roman" w:hAnsi="Times New Roman"/>
          <w:b/>
          <w:color w:val="000000"/>
          <w:sz w:val="24"/>
          <w:szCs w:val="24"/>
          <w:lang w:val="bg-BG"/>
        </w:rPr>
        <w:t>Горскостопанската програма</w:t>
      </w:r>
      <w:r w:rsidRPr="00A459D4">
        <w:rPr>
          <w:rFonts w:ascii="Times New Roman" w:hAnsi="Times New Roman"/>
          <w:b/>
          <w:bCs/>
          <w:color w:val="000000"/>
          <w:sz w:val="24"/>
          <w:szCs w:val="24"/>
          <w:lang w:eastAsia="pl-PL"/>
        </w:rPr>
        <w:t>:</w:t>
      </w:r>
    </w:p>
    <w:p w:rsidR="00027B40" w:rsidRPr="00A459D4" w:rsidRDefault="00027B40" w:rsidP="00027B40">
      <w:pPr>
        <w:ind w:firstLine="567"/>
        <w:jc w:val="both"/>
        <w:rPr>
          <w:rFonts w:ascii="Times New Roman" w:hAnsi="Times New Roman"/>
          <w:color w:val="000000"/>
          <w:sz w:val="24"/>
          <w:szCs w:val="24"/>
          <w:lang w:val="bg-BG" w:eastAsia="bg-BG"/>
        </w:rPr>
      </w:pPr>
      <w:r w:rsidRPr="00A459D4">
        <w:rPr>
          <w:rFonts w:ascii="Times New Roman" w:hAnsi="Times New Roman"/>
          <w:color w:val="000000"/>
          <w:sz w:val="24"/>
          <w:szCs w:val="24"/>
          <w:lang w:val="bg-BG"/>
        </w:rPr>
        <w:t xml:space="preserve">Горскостопанската програма </w:t>
      </w:r>
      <w:r w:rsidRPr="00A459D4">
        <w:rPr>
          <w:rFonts w:ascii="Times New Roman" w:hAnsi="Times New Roman"/>
          <w:color w:val="000000"/>
          <w:sz w:val="24"/>
          <w:szCs w:val="24"/>
          <w:lang w:val="bg-BG" w:eastAsia="bg-BG"/>
        </w:rPr>
        <w:t>предвижда в</w:t>
      </w:r>
      <w:r w:rsidRPr="00A459D4">
        <w:rPr>
          <w:rFonts w:ascii="Times New Roman" w:hAnsi="Times New Roman"/>
          <w:color w:val="000000"/>
          <w:sz w:val="24"/>
          <w:szCs w:val="24"/>
        </w:rPr>
        <w:t xml:space="preserve"> ПИ №07260.</w:t>
      </w:r>
      <w:r w:rsidRPr="00A459D4">
        <w:rPr>
          <w:rFonts w:ascii="Times New Roman" w:hAnsi="Times New Roman"/>
          <w:color w:val="000000"/>
          <w:sz w:val="24"/>
          <w:szCs w:val="24"/>
          <w:lang w:val="bg-BG"/>
        </w:rPr>
        <w:t>140.26</w:t>
      </w:r>
      <w:r w:rsidRPr="00A459D4">
        <w:rPr>
          <w:rFonts w:ascii="Times New Roman" w:hAnsi="Times New Roman"/>
          <w:color w:val="000000"/>
          <w:sz w:val="24"/>
          <w:szCs w:val="24"/>
          <w:lang w:val="bg-BG" w:eastAsia="bg-BG"/>
        </w:rPr>
        <w:t xml:space="preserve">, </w:t>
      </w:r>
      <w:r w:rsidRPr="00A459D4">
        <w:rPr>
          <w:rFonts w:ascii="Times New Roman" w:hAnsi="Times New Roman"/>
          <w:noProof/>
          <w:color w:val="000000"/>
          <w:sz w:val="24"/>
          <w:szCs w:val="24"/>
          <w:lang w:val="bg-BG"/>
        </w:rPr>
        <w:t xml:space="preserve">попадащ в </w:t>
      </w:r>
      <w:r w:rsidRPr="00A459D4">
        <w:rPr>
          <w:rFonts w:ascii="Times New Roman" w:hAnsi="Times New Roman"/>
          <w:color w:val="000000"/>
          <w:sz w:val="24"/>
          <w:szCs w:val="24"/>
          <w:lang w:val="ru-RU"/>
        </w:rPr>
        <w:t>подотдел 377 ”м1”</w:t>
      </w:r>
      <w:r w:rsidRPr="00A459D4">
        <w:rPr>
          <w:rFonts w:ascii="Times New Roman" w:hAnsi="Times New Roman"/>
          <w:color w:val="000000"/>
          <w:sz w:val="24"/>
          <w:szCs w:val="24"/>
          <w:lang w:val="bg-BG"/>
        </w:rPr>
        <w:t xml:space="preserve">, </w:t>
      </w:r>
      <w:r w:rsidRPr="00A459D4">
        <w:rPr>
          <w:rFonts w:ascii="Times New Roman" w:hAnsi="Times New Roman"/>
          <w:color w:val="000000"/>
          <w:sz w:val="24"/>
          <w:szCs w:val="24"/>
          <w:lang w:val="bg-BG" w:eastAsia="bg-BG"/>
        </w:rPr>
        <w:t xml:space="preserve">провеждане на </w:t>
      </w:r>
      <w:r w:rsidRPr="00A459D4">
        <w:rPr>
          <w:rFonts w:ascii="Times New Roman" w:hAnsi="Times New Roman"/>
          <w:b/>
          <w:color w:val="000000"/>
          <w:sz w:val="24"/>
          <w:szCs w:val="24"/>
          <w:lang w:val="bg-BG" w:eastAsia="bg-BG"/>
        </w:rPr>
        <w:t xml:space="preserve">постепенно-котловинна сеч, с интензивност 30%, </w:t>
      </w:r>
      <w:r w:rsidRPr="00A459D4">
        <w:rPr>
          <w:rFonts w:ascii="Times New Roman" w:hAnsi="Times New Roman"/>
          <w:color w:val="000000"/>
          <w:sz w:val="24"/>
          <w:szCs w:val="24"/>
          <w:lang w:val="bg-BG" w:eastAsia="bg-BG"/>
        </w:rPr>
        <w:t>в насаждение със състав: цр10, бл, срлп, кгбр</w:t>
      </w:r>
      <w:r w:rsidR="00D26CB3" w:rsidRPr="00A459D4">
        <w:rPr>
          <w:rFonts w:ascii="Times New Roman" w:hAnsi="Times New Roman"/>
          <w:color w:val="000000"/>
          <w:sz w:val="24"/>
          <w:szCs w:val="24"/>
          <w:lang w:val="bg-BG" w:eastAsia="bg-BG"/>
        </w:rPr>
        <w:t>, чрш, глг</w:t>
      </w:r>
      <w:r w:rsidRPr="00A459D4">
        <w:rPr>
          <w:rFonts w:ascii="Times New Roman" w:hAnsi="Times New Roman"/>
          <w:color w:val="000000"/>
          <w:sz w:val="24"/>
          <w:szCs w:val="24"/>
          <w:lang w:val="bg-BG" w:eastAsia="bg-BG"/>
        </w:rPr>
        <w:t>; произход: изд.; възраст: 6</w:t>
      </w:r>
      <w:r w:rsidR="00D26CB3" w:rsidRPr="00A459D4">
        <w:rPr>
          <w:rFonts w:ascii="Times New Roman" w:hAnsi="Times New Roman"/>
          <w:color w:val="000000"/>
          <w:sz w:val="24"/>
          <w:szCs w:val="24"/>
          <w:lang w:val="bg-BG" w:eastAsia="bg-BG"/>
        </w:rPr>
        <w:t>5</w:t>
      </w:r>
      <w:r w:rsidRPr="00A459D4">
        <w:rPr>
          <w:rFonts w:ascii="Times New Roman" w:hAnsi="Times New Roman"/>
          <w:color w:val="000000"/>
          <w:sz w:val="24"/>
          <w:szCs w:val="24"/>
          <w:lang w:val="bg-BG" w:eastAsia="bg-BG"/>
        </w:rPr>
        <w:t xml:space="preserve"> год.; пълнота: 0.</w:t>
      </w:r>
      <w:r w:rsidR="00D26CB3" w:rsidRPr="00A459D4">
        <w:rPr>
          <w:rFonts w:ascii="Times New Roman" w:hAnsi="Times New Roman"/>
          <w:color w:val="000000"/>
          <w:sz w:val="24"/>
          <w:szCs w:val="24"/>
          <w:lang w:val="bg-BG" w:eastAsia="bg-BG"/>
        </w:rPr>
        <w:t>6</w:t>
      </w:r>
      <w:r w:rsidRPr="00A459D4">
        <w:rPr>
          <w:rFonts w:ascii="Times New Roman" w:hAnsi="Times New Roman"/>
          <w:color w:val="000000"/>
          <w:sz w:val="24"/>
          <w:szCs w:val="24"/>
          <w:lang w:val="bg-BG" w:eastAsia="bg-BG"/>
        </w:rPr>
        <w:t>; ср. височина: 22 м; ср. диаметър: 30 см; бонитет: 3; цр</w:t>
      </w:r>
      <w:r w:rsidR="00D26CB3" w:rsidRPr="00A459D4">
        <w:rPr>
          <w:rFonts w:ascii="Times New Roman" w:hAnsi="Times New Roman"/>
          <w:color w:val="000000"/>
          <w:sz w:val="24"/>
          <w:szCs w:val="24"/>
          <w:lang w:val="bg-BG" w:eastAsia="bg-BG"/>
        </w:rPr>
        <w:t>8</w:t>
      </w:r>
      <w:r w:rsidRPr="00A459D4">
        <w:rPr>
          <w:rFonts w:ascii="Times New Roman" w:hAnsi="Times New Roman"/>
          <w:color w:val="000000"/>
          <w:sz w:val="24"/>
          <w:szCs w:val="24"/>
          <w:lang w:val="bg-BG" w:eastAsia="bg-BG"/>
        </w:rPr>
        <w:t xml:space="preserve">, срлп1, </w:t>
      </w:r>
      <w:r w:rsidR="00D26CB3" w:rsidRPr="00A459D4">
        <w:rPr>
          <w:rFonts w:ascii="Times New Roman" w:hAnsi="Times New Roman"/>
          <w:color w:val="000000"/>
          <w:sz w:val="24"/>
          <w:szCs w:val="24"/>
          <w:lang w:val="bg-BG" w:eastAsia="bg-BG"/>
        </w:rPr>
        <w:t>бл1</w:t>
      </w:r>
      <w:r w:rsidRPr="00A459D4">
        <w:rPr>
          <w:rFonts w:ascii="Times New Roman" w:hAnsi="Times New Roman"/>
          <w:color w:val="000000"/>
          <w:sz w:val="24"/>
          <w:szCs w:val="24"/>
          <w:lang w:val="bg-BG" w:eastAsia="bg-BG"/>
        </w:rPr>
        <w:t xml:space="preserve">; произход: </w:t>
      </w:r>
      <w:r w:rsidR="00D26CB3" w:rsidRPr="00A459D4">
        <w:rPr>
          <w:rFonts w:ascii="Times New Roman" w:hAnsi="Times New Roman"/>
          <w:color w:val="000000"/>
          <w:sz w:val="24"/>
          <w:szCs w:val="24"/>
          <w:lang w:val="bg-BG" w:eastAsia="bg-BG"/>
        </w:rPr>
        <w:t>изд</w:t>
      </w:r>
      <w:r w:rsidRPr="00A459D4">
        <w:rPr>
          <w:rFonts w:ascii="Times New Roman" w:hAnsi="Times New Roman"/>
          <w:color w:val="000000"/>
          <w:sz w:val="24"/>
          <w:szCs w:val="24"/>
          <w:lang w:val="bg-BG" w:eastAsia="bg-BG"/>
        </w:rPr>
        <w:t>.; възраст: 10 год.; пълнота: 0.</w:t>
      </w:r>
      <w:r w:rsidR="00D26CB3" w:rsidRPr="00A459D4">
        <w:rPr>
          <w:rFonts w:ascii="Times New Roman" w:hAnsi="Times New Roman"/>
          <w:color w:val="000000"/>
          <w:sz w:val="24"/>
          <w:szCs w:val="24"/>
          <w:lang w:val="bg-BG" w:eastAsia="bg-BG"/>
        </w:rPr>
        <w:t>4</w:t>
      </w:r>
      <w:r w:rsidRPr="00A459D4">
        <w:rPr>
          <w:rFonts w:ascii="Times New Roman" w:hAnsi="Times New Roman"/>
          <w:color w:val="000000"/>
          <w:sz w:val="24"/>
          <w:szCs w:val="24"/>
          <w:lang w:val="bg-BG" w:eastAsia="bg-BG"/>
        </w:rPr>
        <w:t xml:space="preserve">; ср. височина: </w:t>
      </w:r>
      <w:r w:rsidR="00D26CB3" w:rsidRPr="00A459D4">
        <w:rPr>
          <w:rFonts w:ascii="Times New Roman" w:hAnsi="Times New Roman"/>
          <w:color w:val="000000"/>
          <w:sz w:val="24"/>
          <w:szCs w:val="24"/>
          <w:lang w:val="bg-BG" w:eastAsia="bg-BG"/>
        </w:rPr>
        <w:t xml:space="preserve">4/4/5 м; цр9, срлп1; сем; </w:t>
      </w:r>
      <w:r w:rsidR="00D26CB3" w:rsidRPr="00D26CB3">
        <w:rPr>
          <w:rFonts w:ascii="Times New Roman" w:hAnsi="Times New Roman"/>
          <w:color w:val="000000"/>
          <w:sz w:val="24"/>
          <w:szCs w:val="24"/>
          <w:lang w:val="bg-BG" w:eastAsia="bg-BG"/>
        </w:rPr>
        <w:t xml:space="preserve">произход: </w:t>
      </w:r>
      <w:r w:rsidR="00D26CB3">
        <w:rPr>
          <w:rFonts w:ascii="Times New Roman" w:hAnsi="Times New Roman"/>
          <w:color w:val="000000"/>
          <w:sz w:val="24"/>
          <w:szCs w:val="24"/>
          <w:lang w:val="bg-BG" w:eastAsia="bg-BG"/>
        </w:rPr>
        <w:t>сем</w:t>
      </w:r>
      <w:r w:rsidR="00D26CB3" w:rsidRPr="00D26CB3">
        <w:rPr>
          <w:rFonts w:ascii="Times New Roman" w:hAnsi="Times New Roman"/>
          <w:color w:val="000000"/>
          <w:sz w:val="24"/>
          <w:szCs w:val="24"/>
          <w:lang w:val="bg-BG" w:eastAsia="bg-BG"/>
        </w:rPr>
        <w:t>.; възраст: 5 год.; пълнота: 0.</w:t>
      </w:r>
      <w:r w:rsidR="00D26CB3">
        <w:rPr>
          <w:rFonts w:ascii="Times New Roman" w:hAnsi="Times New Roman"/>
          <w:color w:val="000000"/>
          <w:sz w:val="24"/>
          <w:szCs w:val="24"/>
          <w:lang w:val="bg-BG" w:eastAsia="bg-BG"/>
        </w:rPr>
        <w:t>5</w:t>
      </w:r>
      <w:r w:rsidR="00D26CB3" w:rsidRPr="00D26CB3">
        <w:rPr>
          <w:rFonts w:ascii="Times New Roman" w:hAnsi="Times New Roman"/>
          <w:color w:val="000000"/>
          <w:sz w:val="24"/>
          <w:szCs w:val="24"/>
          <w:lang w:val="bg-BG" w:eastAsia="bg-BG"/>
        </w:rPr>
        <w:t xml:space="preserve">; ср. височина: </w:t>
      </w:r>
      <w:r w:rsidR="00D26CB3">
        <w:rPr>
          <w:rFonts w:ascii="Times New Roman" w:hAnsi="Times New Roman"/>
          <w:color w:val="000000"/>
          <w:sz w:val="24"/>
          <w:szCs w:val="24"/>
          <w:lang w:val="bg-BG" w:eastAsia="bg-BG"/>
        </w:rPr>
        <w:t>0.3/0.5</w:t>
      </w:r>
      <w:r w:rsidR="00D26CB3" w:rsidRPr="00D26CB3">
        <w:rPr>
          <w:rFonts w:ascii="Times New Roman" w:hAnsi="Times New Roman"/>
          <w:color w:val="000000"/>
          <w:sz w:val="24"/>
          <w:szCs w:val="24"/>
          <w:lang w:val="bg-BG" w:eastAsia="bg-BG"/>
        </w:rPr>
        <w:t xml:space="preserve"> м</w:t>
      </w:r>
      <w:r w:rsidR="00D26CB3">
        <w:rPr>
          <w:rFonts w:ascii="Times New Roman" w:hAnsi="Times New Roman"/>
          <w:color w:val="000000"/>
          <w:sz w:val="24"/>
          <w:szCs w:val="24"/>
          <w:lang w:val="bg-BG" w:eastAsia="bg-BG"/>
        </w:rPr>
        <w:t>.</w:t>
      </w:r>
    </w:p>
    <w:p w:rsidR="00027B40" w:rsidRPr="00A459D4" w:rsidRDefault="00027B40" w:rsidP="00027B40">
      <w:pPr>
        <w:ind w:firstLine="567"/>
        <w:jc w:val="both"/>
        <w:rPr>
          <w:rFonts w:ascii="Times New Roman" w:hAnsi="Times New Roman"/>
          <w:color w:val="000000"/>
          <w:sz w:val="24"/>
          <w:szCs w:val="24"/>
          <w:lang w:val="bg-BG" w:eastAsia="bg-BG"/>
        </w:rPr>
      </w:pPr>
      <w:r w:rsidRPr="00A459D4">
        <w:rPr>
          <w:rFonts w:ascii="Times New Roman" w:hAnsi="Times New Roman"/>
          <w:color w:val="000000"/>
          <w:sz w:val="24"/>
          <w:szCs w:val="24"/>
          <w:lang w:val="bg-BG" w:eastAsia="bg-BG"/>
        </w:rPr>
        <w:t>Няма да се прокарват на нови пътища или просеки.</w:t>
      </w:r>
    </w:p>
    <w:p w:rsidR="00803CC0" w:rsidRPr="00A459D4" w:rsidRDefault="00803CC0" w:rsidP="00027B40">
      <w:pPr>
        <w:pStyle w:val="af"/>
        <w:tabs>
          <w:tab w:val="left" w:pos="0"/>
        </w:tabs>
        <w:spacing w:after="0" w:line="240" w:lineRule="auto"/>
        <w:ind w:left="0" w:firstLine="567"/>
        <w:jc w:val="both"/>
        <w:rPr>
          <w:rFonts w:ascii="Times New Roman" w:eastAsia="Times New Roman" w:hAnsi="Times New Roman"/>
          <w:color w:val="000000"/>
          <w:sz w:val="24"/>
          <w:szCs w:val="24"/>
        </w:rPr>
      </w:pPr>
      <w:r w:rsidRPr="00A459D4">
        <w:rPr>
          <w:rFonts w:ascii="Times New Roman" w:eastAsia="Times New Roman" w:hAnsi="Times New Roman"/>
          <w:b/>
          <w:color w:val="000000"/>
          <w:sz w:val="24"/>
          <w:szCs w:val="24"/>
        </w:rPr>
        <w:t>1.</w:t>
      </w:r>
      <w:r w:rsidRPr="00A459D4">
        <w:rPr>
          <w:rFonts w:ascii="Times New Roman" w:eastAsia="Times New Roman" w:hAnsi="Times New Roman"/>
          <w:color w:val="000000"/>
          <w:sz w:val="24"/>
          <w:szCs w:val="24"/>
        </w:rPr>
        <w:t xml:space="preserve"> Така описаната </w:t>
      </w:r>
      <w:r w:rsidRPr="00A459D4">
        <w:rPr>
          <w:rFonts w:ascii="Times New Roman" w:hAnsi="Times New Roman"/>
          <w:color w:val="000000"/>
          <w:sz w:val="24"/>
          <w:szCs w:val="24"/>
        </w:rPr>
        <w:t xml:space="preserve">Горскостопанска програма </w:t>
      </w:r>
      <w:r w:rsidRPr="00A459D4">
        <w:rPr>
          <w:rFonts w:ascii="Times New Roman" w:eastAsia="Times New Roman" w:hAnsi="Times New Roman"/>
          <w:color w:val="000000"/>
          <w:sz w:val="24"/>
          <w:szCs w:val="24"/>
        </w:rPr>
        <w:t>не може да бъде отнесена към нито ед</w:t>
      </w:r>
      <w:r w:rsidR="000A5A71" w:rsidRPr="00A459D4">
        <w:rPr>
          <w:rFonts w:ascii="Times New Roman" w:eastAsia="Times New Roman" w:hAnsi="Times New Roman"/>
          <w:color w:val="000000"/>
          <w:sz w:val="24"/>
          <w:szCs w:val="24"/>
        </w:rPr>
        <w:t>на от позициите на Приложение №</w:t>
      </w:r>
      <w:r w:rsidRPr="00A459D4">
        <w:rPr>
          <w:rFonts w:ascii="Times New Roman" w:eastAsia="Times New Roman" w:hAnsi="Times New Roman"/>
          <w:color w:val="000000"/>
          <w:sz w:val="24"/>
          <w:szCs w:val="24"/>
        </w:rPr>
        <w:t>1 към чл.</w:t>
      </w:r>
      <w:r w:rsidR="000A5A71" w:rsidRPr="00A459D4">
        <w:rPr>
          <w:rFonts w:ascii="Times New Roman" w:eastAsia="Times New Roman" w:hAnsi="Times New Roman"/>
          <w:color w:val="000000"/>
          <w:sz w:val="24"/>
          <w:szCs w:val="24"/>
        </w:rPr>
        <w:t xml:space="preserve"> 92, т. 1, както и Приложение №</w:t>
      </w:r>
      <w:r w:rsidRPr="00A459D4">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A459D4">
        <w:rPr>
          <w:rFonts w:ascii="Times New Roman" w:hAnsi="Times New Roman"/>
          <w:color w:val="000000"/>
          <w:sz w:val="24"/>
          <w:szCs w:val="24"/>
        </w:rPr>
        <w:t xml:space="preserve">Горскостопанска програма </w:t>
      </w:r>
      <w:r w:rsidRPr="00A459D4">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rsidR="00803CC0" w:rsidRPr="00A459D4" w:rsidRDefault="00803CC0" w:rsidP="00803CC0">
      <w:pPr>
        <w:pStyle w:val="af"/>
        <w:tabs>
          <w:tab w:val="left" w:pos="0"/>
        </w:tabs>
        <w:spacing w:after="0" w:line="240" w:lineRule="auto"/>
        <w:ind w:left="0" w:firstLine="567"/>
        <w:jc w:val="both"/>
        <w:rPr>
          <w:rFonts w:ascii="Times New Roman" w:hAnsi="Times New Roman"/>
          <w:iCs/>
          <w:color w:val="000000"/>
          <w:sz w:val="24"/>
          <w:szCs w:val="24"/>
        </w:rPr>
      </w:pPr>
      <w:r w:rsidRPr="00A459D4">
        <w:rPr>
          <w:rFonts w:ascii="Times New Roman" w:hAnsi="Times New Roman"/>
          <w:color w:val="000000"/>
          <w:sz w:val="24"/>
          <w:szCs w:val="24"/>
        </w:rPr>
        <w:t xml:space="preserve">Горскостопанската програма </w:t>
      </w:r>
      <w:r w:rsidRPr="00A459D4">
        <w:rPr>
          <w:rFonts w:ascii="Times New Roman" w:eastAsia="Times New Roman" w:hAnsi="Times New Roman"/>
          <w:color w:val="000000"/>
          <w:sz w:val="24"/>
          <w:szCs w:val="24"/>
          <w:lang w:eastAsia="pl-PL"/>
        </w:rPr>
        <w:t xml:space="preserve">попада в обхвата на чл. 2, ал. 2 от </w:t>
      </w:r>
      <w:r w:rsidRPr="00A459D4">
        <w:rPr>
          <w:rFonts w:ascii="Times New Roman" w:eastAsia="Times New Roman" w:hAnsi="Times New Roman"/>
          <w:i/>
          <w:color w:val="000000"/>
          <w:sz w:val="24"/>
          <w:szCs w:val="24"/>
          <w:lang w:eastAsia="pl-PL"/>
        </w:rPr>
        <w:t>Наредбата за ОС</w:t>
      </w:r>
      <w:r w:rsidRPr="00A459D4">
        <w:rPr>
          <w:rFonts w:ascii="Times New Roman" w:eastAsia="Times New Roman" w:hAnsi="Times New Roman"/>
          <w:color w:val="000000"/>
          <w:sz w:val="24"/>
          <w:szCs w:val="24"/>
          <w:lang w:eastAsia="pl-PL"/>
        </w:rPr>
        <w:t xml:space="preserve">. </w:t>
      </w:r>
      <w:r w:rsidRPr="00A459D4">
        <w:rPr>
          <w:rFonts w:ascii="Times New Roman" w:hAnsi="Times New Roman"/>
          <w:iCs/>
          <w:color w:val="000000"/>
          <w:sz w:val="24"/>
          <w:szCs w:val="24"/>
        </w:rPr>
        <w:t xml:space="preserve">С писмо изх. </w:t>
      </w:r>
      <w:r w:rsidR="00BF4400" w:rsidRPr="00A459D4">
        <w:rPr>
          <w:rFonts w:ascii="Times New Roman" w:hAnsi="Times New Roman"/>
          <w:color w:val="000000"/>
          <w:sz w:val="24"/>
          <w:szCs w:val="24"/>
        </w:rPr>
        <w:t>№АО-</w:t>
      </w:r>
      <w:r w:rsidR="00027B40" w:rsidRPr="00A459D4">
        <w:rPr>
          <w:rFonts w:ascii="Times New Roman" w:hAnsi="Times New Roman"/>
          <w:color w:val="000000"/>
          <w:sz w:val="24"/>
          <w:szCs w:val="24"/>
        </w:rPr>
        <w:t>1956</w:t>
      </w:r>
      <w:r w:rsidR="00BF4400" w:rsidRPr="00A459D4">
        <w:rPr>
          <w:rFonts w:ascii="Times New Roman" w:hAnsi="Times New Roman"/>
          <w:color w:val="000000"/>
          <w:sz w:val="24"/>
          <w:szCs w:val="24"/>
        </w:rPr>
        <w:t>-</w:t>
      </w:r>
      <w:r w:rsidR="00027B40" w:rsidRPr="00A459D4">
        <w:rPr>
          <w:rFonts w:ascii="Times New Roman" w:hAnsi="Times New Roman"/>
          <w:color w:val="000000"/>
          <w:sz w:val="24"/>
          <w:szCs w:val="24"/>
        </w:rPr>
        <w:t>3</w:t>
      </w:r>
      <w:r w:rsidR="00BF4400" w:rsidRPr="00A459D4">
        <w:rPr>
          <w:rFonts w:ascii="Times New Roman" w:hAnsi="Times New Roman"/>
          <w:color w:val="000000"/>
          <w:sz w:val="24"/>
          <w:szCs w:val="24"/>
        </w:rPr>
        <w:t>/</w:t>
      </w:r>
      <w:r w:rsidR="00027B40" w:rsidRPr="00A459D4">
        <w:rPr>
          <w:rFonts w:ascii="Times New Roman" w:hAnsi="Times New Roman"/>
          <w:color w:val="000000"/>
          <w:sz w:val="24"/>
          <w:szCs w:val="24"/>
        </w:rPr>
        <w:t>05.08</w:t>
      </w:r>
      <w:r w:rsidR="00BF4400" w:rsidRPr="00A459D4">
        <w:rPr>
          <w:rFonts w:ascii="Times New Roman" w:hAnsi="Times New Roman"/>
          <w:color w:val="000000"/>
          <w:sz w:val="24"/>
          <w:szCs w:val="24"/>
        </w:rPr>
        <w:t>.2026 год.</w:t>
      </w:r>
      <w:r w:rsidRPr="00A459D4">
        <w:rPr>
          <w:rFonts w:ascii="Times New Roman" w:hAnsi="Times New Roman"/>
          <w:iCs/>
          <w:color w:val="000000"/>
          <w:sz w:val="24"/>
          <w:szCs w:val="24"/>
        </w:rPr>
        <w:t xml:space="preserve"> на РИОСВ – Плевен възложителят е уведомен, че предвид местоположението и характера на предвидените с </w:t>
      </w:r>
      <w:r w:rsidRPr="00A459D4">
        <w:rPr>
          <w:rFonts w:ascii="Times New Roman" w:hAnsi="Times New Roman"/>
          <w:color w:val="000000"/>
          <w:sz w:val="24"/>
          <w:szCs w:val="24"/>
        </w:rPr>
        <w:t xml:space="preserve">Горскостопанската програма </w:t>
      </w:r>
      <w:r w:rsidRPr="00A459D4">
        <w:rPr>
          <w:rFonts w:ascii="Times New Roman" w:hAnsi="Times New Roman"/>
          <w:iCs/>
          <w:color w:val="000000"/>
          <w:sz w:val="24"/>
          <w:szCs w:val="24"/>
        </w:rPr>
        <w:t xml:space="preserve">дейности, компетентният орган е преценил, </w:t>
      </w:r>
      <w:r w:rsidRPr="00A459D4">
        <w:rPr>
          <w:rFonts w:ascii="Times New Roman" w:eastAsia="Times New Roman" w:hAnsi="Times New Roman"/>
          <w:color w:val="000000"/>
          <w:sz w:val="24"/>
          <w:szCs w:val="24"/>
          <w:lang w:eastAsia="pl-PL"/>
        </w:rPr>
        <w:t xml:space="preserve">че е необходимо </w:t>
      </w:r>
      <w:r w:rsidRPr="00A459D4">
        <w:rPr>
          <w:rFonts w:ascii="Times New Roman" w:hAnsi="Times New Roman"/>
          <w:iCs/>
          <w:color w:val="000000"/>
          <w:sz w:val="24"/>
          <w:szCs w:val="24"/>
        </w:rPr>
        <w:t>провеждане на процедура по реда на глава втора от Наредбата за ОС.</w:t>
      </w:r>
    </w:p>
    <w:p w:rsidR="00803CC0" w:rsidRPr="00A459D4" w:rsidRDefault="00803CC0" w:rsidP="00027B40">
      <w:pPr>
        <w:ind w:firstLine="567"/>
        <w:jc w:val="both"/>
        <w:rPr>
          <w:rFonts w:ascii="Times New Roman" w:hAnsi="Times New Roman"/>
          <w:color w:val="000000"/>
          <w:sz w:val="24"/>
          <w:szCs w:val="24"/>
          <w:lang w:val="ru-RU"/>
        </w:rPr>
      </w:pPr>
      <w:r w:rsidRPr="00A459D4">
        <w:rPr>
          <w:rFonts w:ascii="Times New Roman" w:hAnsi="Times New Roman"/>
          <w:b/>
          <w:color w:val="000000"/>
          <w:sz w:val="24"/>
          <w:szCs w:val="24"/>
          <w:lang w:val="ru-RU"/>
        </w:rPr>
        <w:lastRenderedPageBreak/>
        <w:t>2.</w:t>
      </w:r>
      <w:r w:rsidRPr="00A459D4">
        <w:rPr>
          <w:rFonts w:ascii="Times New Roman" w:hAnsi="Times New Roman"/>
          <w:color w:val="000000"/>
          <w:sz w:val="24"/>
          <w:szCs w:val="24"/>
          <w:lang w:val="ru-RU"/>
        </w:rPr>
        <w:t xml:space="preserve"> </w:t>
      </w:r>
      <w:r w:rsidRPr="00A459D4">
        <w:rPr>
          <w:rFonts w:ascii="Times New Roman" w:hAnsi="Times New Roman"/>
          <w:color w:val="000000"/>
          <w:sz w:val="24"/>
          <w:szCs w:val="24"/>
          <w:lang w:val="bg-BG"/>
        </w:rPr>
        <w:t>Горскостопанската програма</w:t>
      </w:r>
      <w:r w:rsidRPr="00A459D4">
        <w:rPr>
          <w:rFonts w:ascii="Times New Roman" w:hAnsi="Times New Roman"/>
          <w:color w:val="000000"/>
          <w:sz w:val="24"/>
          <w:szCs w:val="24"/>
          <w:lang w:val="ru-RU"/>
        </w:rPr>
        <w:t xml:space="preserve"> не попада в границите на защитена територия по смисъла на Закона за защитените територии (ЗЗТ).</w:t>
      </w:r>
    </w:p>
    <w:p w:rsidR="00EF6B88" w:rsidRPr="00A459D4" w:rsidRDefault="00EF6B88" w:rsidP="00EF6B88">
      <w:pPr>
        <w:ind w:firstLine="567"/>
        <w:jc w:val="both"/>
        <w:rPr>
          <w:rFonts w:ascii="Times New Roman" w:hAnsi="Times New Roman"/>
          <w:color w:val="000000"/>
          <w:sz w:val="24"/>
          <w:szCs w:val="24"/>
          <w:lang w:val="bg-BG" w:eastAsia="bg-BG"/>
        </w:rPr>
      </w:pPr>
      <w:r w:rsidRPr="00A459D4">
        <w:rPr>
          <w:rFonts w:ascii="Times New Roman" w:hAnsi="Times New Roman"/>
          <w:b/>
          <w:color w:val="000000"/>
          <w:sz w:val="24"/>
          <w:szCs w:val="24"/>
          <w:lang w:val="bg-BG" w:eastAsia="bg-BG"/>
        </w:rPr>
        <w:t>3</w:t>
      </w:r>
      <w:r w:rsidRPr="00A459D4">
        <w:rPr>
          <w:rFonts w:ascii="Times New Roman" w:hAnsi="Times New Roman"/>
          <w:color w:val="000000"/>
          <w:sz w:val="24"/>
          <w:szCs w:val="24"/>
          <w:lang w:val="bg-BG" w:eastAsia="bg-BG"/>
        </w:rPr>
        <w:t xml:space="preserve">. </w:t>
      </w:r>
      <w:r w:rsidRPr="00A459D4">
        <w:rPr>
          <w:rFonts w:ascii="Times New Roman" w:hAnsi="Times New Roman"/>
          <w:color w:val="000000"/>
          <w:sz w:val="24"/>
          <w:szCs w:val="24"/>
          <w:lang w:val="bg-BG"/>
        </w:rPr>
        <w:t xml:space="preserve">Горскостопанската програма </w:t>
      </w:r>
      <w:r w:rsidRPr="00A459D4">
        <w:rPr>
          <w:rFonts w:ascii="Times New Roman" w:hAnsi="Times New Roman"/>
          <w:color w:val="000000"/>
          <w:sz w:val="24"/>
          <w:szCs w:val="24"/>
        </w:rPr>
        <w:t>попад</w:t>
      </w:r>
      <w:r w:rsidRPr="00A459D4">
        <w:rPr>
          <w:rFonts w:ascii="Times New Roman" w:hAnsi="Times New Roman"/>
          <w:color w:val="000000"/>
          <w:sz w:val="24"/>
          <w:szCs w:val="24"/>
          <w:lang w:val="bg-BG"/>
        </w:rPr>
        <w:t>а</w:t>
      </w:r>
      <w:r w:rsidRPr="00A459D4">
        <w:rPr>
          <w:rFonts w:ascii="Times New Roman" w:hAnsi="Times New Roman"/>
          <w:color w:val="000000"/>
          <w:sz w:val="24"/>
          <w:szCs w:val="24"/>
        </w:rPr>
        <w:t xml:space="preserve"> </w:t>
      </w:r>
      <w:r w:rsidRPr="00A459D4">
        <w:rPr>
          <w:rFonts w:ascii="Times New Roman" w:hAnsi="Times New Roman"/>
          <w:color w:val="000000"/>
          <w:sz w:val="24"/>
          <w:szCs w:val="24"/>
          <w:lang w:val="bg-BG" w:eastAsia="bg-BG"/>
        </w:rPr>
        <w:t>в границите на защитени зони (ЗЗ) от мрежата „Натура 2000“, а именно:</w:t>
      </w:r>
    </w:p>
    <w:p w:rsidR="00EF6B88" w:rsidRPr="00A459D4" w:rsidRDefault="00EF6B88" w:rsidP="00EF6B88">
      <w:pPr>
        <w:ind w:firstLine="567"/>
        <w:jc w:val="both"/>
        <w:rPr>
          <w:rFonts w:ascii="Times New Roman" w:hAnsi="Times New Roman"/>
          <w:color w:val="000000"/>
          <w:sz w:val="24"/>
          <w:szCs w:val="24"/>
          <w:lang w:val="ru-RU"/>
        </w:rPr>
      </w:pPr>
      <w:r w:rsidRPr="00A459D4">
        <w:rPr>
          <w:rFonts w:ascii="Times New Roman" w:hAnsi="Times New Roman"/>
          <w:color w:val="000000"/>
          <w:sz w:val="24"/>
          <w:szCs w:val="24"/>
          <w:lang w:val="bg-BG"/>
        </w:rPr>
        <w:t xml:space="preserve">- </w:t>
      </w:r>
      <w:r w:rsidRPr="00A459D4">
        <w:rPr>
          <w:rFonts w:ascii="Times New Roman" w:hAnsi="Times New Roman"/>
          <w:bCs/>
          <w:iCs/>
          <w:color w:val="000000"/>
          <w:sz w:val="24"/>
          <w:szCs w:val="24"/>
          <w:lang w:val="bg-BG"/>
        </w:rPr>
        <w:t>BG0002088 “Микре”,</w:t>
      </w:r>
      <w:r w:rsidRPr="00A459D4">
        <w:rPr>
          <w:rFonts w:ascii="Times New Roman" w:hAnsi="Times New Roman"/>
          <w:color w:val="000000"/>
          <w:sz w:val="24"/>
          <w:szCs w:val="24"/>
          <w:lang w:val="ru-RU"/>
        </w:rPr>
        <w:t xml:space="preserve"> </w:t>
      </w:r>
      <w:r w:rsidRPr="00A459D4">
        <w:rPr>
          <w:rFonts w:ascii="Times New Roman" w:hAnsi="Times New Roman"/>
          <w:color w:val="000000"/>
          <w:sz w:val="24"/>
          <w:szCs w:val="24"/>
          <w:lang w:val="bg-BG"/>
        </w:rPr>
        <w:t>за опазване на дивите птици,</w:t>
      </w:r>
      <w:r w:rsidRPr="00A459D4">
        <w:rPr>
          <w:rFonts w:ascii="Times New Roman" w:hAnsi="Times New Roman"/>
          <w:color w:val="000000"/>
          <w:sz w:val="24"/>
          <w:szCs w:val="24"/>
          <w:lang w:val="ru-RU"/>
        </w:rPr>
        <w:t xml:space="preserve"> по чл.6, ал.1, т.3 и 4 от ЗБР, обявена със Заповед №РД-752/24.10.2008 г. на МОСВ (обн. ДВ бр.97/11.11.2008 г.);</w:t>
      </w:r>
    </w:p>
    <w:p w:rsidR="00EF6B88" w:rsidRPr="00A459D4" w:rsidRDefault="00EF6B88" w:rsidP="00027B40">
      <w:pPr>
        <w:ind w:firstLine="567"/>
        <w:jc w:val="both"/>
        <w:rPr>
          <w:rFonts w:ascii="Times New Roman" w:hAnsi="Times New Roman"/>
          <w:noProof/>
          <w:color w:val="000000"/>
          <w:sz w:val="24"/>
          <w:szCs w:val="24"/>
          <w:lang w:val="bg-BG"/>
        </w:rPr>
      </w:pPr>
      <w:r w:rsidRPr="00A459D4">
        <w:rPr>
          <w:rFonts w:ascii="Times New Roman" w:hAnsi="Times New Roman"/>
          <w:color w:val="000000"/>
          <w:sz w:val="24"/>
          <w:szCs w:val="24"/>
          <w:lang w:val="ru-RU"/>
        </w:rPr>
        <w:t>-</w:t>
      </w:r>
      <w:r w:rsidRPr="00A459D4">
        <w:rPr>
          <w:rFonts w:ascii="Times New Roman" w:hAnsi="Times New Roman"/>
          <w:color w:val="000000"/>
          <w:sz w:val="24"/>
          <w:szCs w:val="24"/>
          <w:lang w:val="bg-BG"/>
        </w:rPr>
        <w:t xml:space="preserve"> BG0000616 </w:t>
      </w:r>
      <w:r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lang w:val="ru-RU"/>
        </w:rPr>
        <w:t xml:space="preserve"> за опазване на природни местообитания и на дивата флора и фауна</w:t>
      </w:r>
      <w:r w:rsidRPr="00A459D4">
        <w:rPr>
          <w:rFonts w:ascii="Times New Roman" w:hAnsi="Times New Roman"/>
          <w:bCs/>
          <w:iCs/>
          <w:color w:val="000000"/>
          <w:sz w:val="24"/>
          <w:szCs w:val="24"/>
          <w:lang w:val="ru-RU"/>
        </w:rPr>
        <w:t xml:space="preserve">, по чл.6, ал.1, т.1 и 2 от ЗБР, </w:t>
      </w:r>
      <w:r w:rsidRPr="00A459D4">
        <w:rPr>
          <w:rFonts w:ascii="Times New Roman" w:hAnsi="Times New Roman"/>
          <w:color w:val="000000"/>
          <w:sz w:val="24"/>
          <w:szCs w:val="24"/>
          <w:lang w:val="ru-RU"/>
        </w:rPr>
        <w:t>обявена със Заповед №РД-1028/17.12.2020 г. на МОСВ</w:t>
      </w:r>
      <w:r w:rsidRPr="00A459D4">
        <w:rPr>
          <w:rFonts w:ascii="Times New Roman" w:hAnsi="Times New Roman"/>
          <w:bCs/>
          <w:iCs/>
          <w:color w:val="000000"/>
          <w:sz w:val="24"/>
          <w:szCs w:val="24"/>
          <w:lang w:val="ru-RU"/>
        </w:rPr>
        <w:t xml:space="preserve"> (обн. ДВ, бр. 19/05.03.2021 г.)</w:t>
      </w:r>
      <w:r w:rsidRPr="00A459D4">
        <w:rPr>
          <w:rFonts w:ascii="Times New Roman" w:hAnsi="Times New Roman"/>
          <w:noProof/>
          <w:color w:val="000000"/>
          <w:sz w:val="24"/>
          <w:szCs w:val="24"/>
          <w:lang w:val="bg-BG"/>
        </w:rPr>
        <w:t>.</w:t>
      </w:r>
    </w:p>
    <w:p w:rsidR="00803CC0" w:rsidRPr="00A459D4" w:rsidRDefault="00EF6B88" w:rsidP="00027B40">
      <w:pPr>
        <w:ind w:firstLine="567"/>
        <w:jc w:val="both"/>
        <w:rPr>
          <w:rFonts w:ascii="Times New Roman" w:hAnsi="Times New Roman"/>
          <w:noProof/>
          <w:color w:val="000000"/>
          <w:sz w:val="24"/>
          <w:szCs w:val="24"/>
          <w:lang w:val="bg-BG"/>
        </w:rPr>
      </w:pPr>
      <w:r w:rsidRPr="00A459D4">
        <w:rPr>
          <w:rFonts w:ascii="Times New Roman" w:hAnsi="Times New Roman"/>
          <w:b/>
          <w:color w:val="000000"/>
          <w:sz w:val="24"/>
          <w:szCs w:val="24"/>
          <w:lang w:val="bg-BG" w:eastAsia="bg-BG"/>
        </w:rPr>
        <w:t>4</w:t>
      </w:r>
      <w:r w:rsidRPr="00A459D4">
        <w:rPr>
          <w:rFonts w:ascii="Times New Roman" w:hAnsi="Times New Roman"/>
          <w:color w:val="000000"/>
          <w:sz w:val="24"/>
          <w:szCs w:val="24"/>
          <w:lang w:val="bg-BG" w:eastAsia="bg-BG"/>
        </w:rPr>
        <w:t xml:space="preserve">. </w:t>
      </w:r>
      <w:r w:rsidR="00027B40" w:rsidRPr="00A459D4">
        <w:rPr>
          <w:rFonts w:ascii="Times New Roman" w:hAnsi="Times New Roman"/>
          <w:color w:val="000000"/>
          <w:sz w:val="24"/>
          <w:szCs w:val="24"/>
          <w:lang w:val="bg-BG" w:eastAsia="bg-BG"/>
        </w:rPr>
        <w:t xml:space="preserve">Реализацията на </w:t>
      </w:r>
      <w:r w:rsidR="00027B40" w:rsidRPr="00A459D4">
        <w:rPr>
          <w:rFonts w:ascii="Times New Roman" w:hAnsi="Times New Roman"/>
          <w:color w:val="000000"/>
          <w:sz w:val="24"/>
          <w:szCs w:val="24"/>
          <w:lang w:val="bg-BG"/>
        </w:rPr>
        <w:t xml:space="preserve">Горскостопанската програма </w:t>
      </w:r>
      <w:r w:rsidR="00027B40" w:rsidRPr="00A459D4">
        <w:rPr>
          <w:rFonts w:ascii="Times New Roman" w:hAnsi="Times New Roman"/>
          <w:color w:val="000000"/>
          <w:sz w:val="24"/>
          <w:szCs w:val="24"/>
          <w:lang w:val="bg-BG" w:eastAsia="bg-BG"/>
        </w:rPr>
        <w:t xml:space="preserve">е допустима спрямо режимите на ЗЗ, определени със заповедите за обявяването им </w:t>
      </w:r>
      <w:r w:rsidR="00027B40" w:rsidRPr="00A459D4">
        <w:rPr>
          <w:rFonts w:ascii="Times New Roman" w:hAnsi="Times New Roman"/>
          <w:color w:val="000000"/>
          <w:sz w:val="24"/>
          <w:szCs w:val="24"/>
          <w:lang w:val="bg-BG"/>
        </w:rPr>
        <w:t xml:space="preserve">и Становище на РДГ-Ловеч, дадено с писмо изх. №РДГ08-06131-03.08.2026 г. на РДГ-Ловеч, </w:t>
      </w:r>
      <w:r w:rsidR="00027B40" w:rsidRPr="00A459D4">
        <w:rPr>
          <w:rFonts w:ascii="Times New Roman" w:eastAsia="Calibri" w:hAnsi="Times New Roman"/>
          <w:color w:val="000000"/>
          <w:sz w:val="24"/>
          <w:szCs w:val="24"/>
          <w:lang w:val="bg-BG"/>
        </w:rPr>
        <w:t>вх. №АО-1956-2/03.08.2026 год.</w:t>
      </w:r>
      <w:r w:rsidR="00027B40" w:rsidRPr="00A459D4">
        <w:rPr>
          <w:rFonts w:ascii="Times New Roman" w:hAnsi="Times New Roman"/>
          <w:color w:val="000000"/>
          <w:sz w:val="24"/>
          <w:szCs w:val="24"/>
          <w:lang w:val="bg-BG"/>
        </w:rPr>
        <w:t xml:space="preserve"> на РИОСВ-Плевен, съгласно което за </w:t>
      </w:r>
      <w:r w:rsidR="00027B40" w:rsidRPr="00A459D4">
        <w:rPr>
          <w:rFonts w:ascii="Times New Roman" w:hAnsi="Times New Roman"/>
          <w:color w:val="000000"/>
          <w:sz w:val="24"/>
          <w:szCs w:val="24"/>
        </w:rPr>
        <w:t>ПИ №07260.</w:t>
      </w:r>
      <w:r w:rsidR="00027B40" w:rsidRPr="00A459D4">
        <w:rPr>
          <w:rFonts w:ascii="Times New Roman" w:hAnsi="Times New Roman"/>
          <w:color w:val="000000"/>
          <w:sz w:val="24"/>
          <w:szCs w:val="24"/>
          <w:lang w:val="bg-BG"/>
        </w:rPr>
        <w:t>140.26</w:t>
      </w:r>
      <w:r w:rsidR="00027B40" w:rsidRPr="00A459D4">
        <w:rPr>
          <w:rFonts w:ascii="Times New Roman" w:hAnsi="Times New Roman"/>
          <w:color w:val="000000"/>
          <w:sz w:val="24"/>
          <w:szCs w:val="24"/>
        </w:rPr>
        <w:t>, землище с. Българене</w:t>
      </w:r>
      <w:r w:rsidR="00027B40" w:rsidRPr="00A459D4">
        <w:rPr>
          <w:rFonts w:ascii="Times New Roman" w:hAnsi="Times New Roman"/>
          <w:color w:val="000000"/>
          <w:sz w:val="24"/>
          <w:szCs w:val="24"/>
          <w:lang w:val="bg-BG"/>
        </w:rPr>
        <w:t xml:space="preserve">, предвидените горскостопански мероприятия, </w:t>
      </w:r>
      <w:r w:rsidR="00027B40" w:rsidRPr="00A459D4">
        <w:rPr>
          <w:rFonts w:ascii="Times New Roman" w:hAnsi="Times New Roman"/>
          <w:b/>
          <w:color w:val="000000"/>
          <w:sz w:val="24"/>
          <w:szCs w:val="24"/>
          <w:u w:val="single"/>
          <w:lang w:val="bg-BG"/>
        </w:rPr>
        <w:t xml:space="preserve">са </w:t>
      </w:r>
      <w:r w:rsidR="00027B40" w:rsidRPr="00A459D4">
        <w:rPr>
          <w:rFonts w:ascii="Times New Roman" w:hAnsi="Times New Roman"/>
          <w:b/>
          <w:noProof/>
          <w:color w:val="000000"/>
          <w:sz w:val="24"/>
          <w:szCs w:val="24"/>
          <w:u w:val="single"/>
          <w:lang w:val="bg-BG"/>
        </w:rPr>
        <w:t>в съответствие</w:t>
      </w:r>
      <w:r w:rsidR="00027B40" w:rsidRPr="00A459D4">
        <w:rPr>
          <w:rFonts w:ascii="Times New Roman" w:hAnsi="Times New Roman"/>
          <w:color w:val="000000"/>
          <w:sz w:val="24"/>
          <w:szCs w:val="24"/>
          <w:lang w:val="bg-BG"/>
        </w:rPr>
        <w:t xml:space="preserve"> </w:t>
      </w:r>
      <w:r w:rsidR="00027B40" w:rsidRPr="00A459D4">
        <w:rPr>
          <w:rFonts w:ascii="Times New Roman" w:hAnsi="Times New Roman"/>
          <w:noProof/>
          <w:color w:val="000000"/>
          <w:sz w:val="24"/>
          <w:szCs w:val="24"/>
          <w:lang w:val="bg-BG"/>
        </w:rPr>
        <w:t xml:space="preserve">с разпоредбите на Глава четвърта от Наредба №8/2011 г. за сечите в горите и е приложена системата от режими и мерки за стопанисване на природно местообитание </w:t>
      </w:r>
      <w:r w:rsidR="00027B40" w:rsidRPr="00A459D4">
        <w:rPr>
          <w:rFonts w:ascii="Times New Roman" w:hAnsi="Times New Roman"/>
          <w:color w:val="000000"/>
          <w:sz w:val="24"/>
          <w:szCs w:val="24"/>
          <w:lang w:val="ru-RU"/>
        </w:rPr>
        <w:t>91</w:t>
      </w:r>
      <w:r w:rsidR="00027B40" w:rsidRPr="00A459D4">
        <w:rPr>
          <w:rFonts w:ascii="Times New Roman" w:hAnsi="Times New Roman"/>
          <w:color w:val="000000"/>
          <w:sz w:val="24"/>
          <w:szCs w:val="24"/>
        </w:rPr>
        <w:t>M</w:t>
      </w:r>
      <w:r w:rsidR="00027B40" w:rsidRPr="00A459D4">
        <w:rPr>
          <w:rFonts w:ascii="Times New Roman" w:hAnsi="Times New Roman"/>
          <w:color w:val="000000"/>
          <w:sz w:val="24"/>
          <w:szCs w:val="24"/>
          <w:lang w:val="ru-RU"/>
        </w:rPr>
        <w:t>0 Балкано-панонски церово-горунови гори</w:t>
      </w:r>
      <w:r w:rsidR="00027B40" w:rsidRPr="00A459D4">
        <w:rPr>
          <w:rFonts w:ascii="Times New Roman" w:hAnsi="Times New Roman"/>
          <w:color w:val="000000"/>
          <w:sz w:val="24"/>
          <w:szCs w:val="24"/>
          <w:lang w:val="bg-BG"/>
        </w:rPr>
        <w:t xml:space="preserve">, </w:t>
      </w:r>
      <w:r w:rsidR="00027B40" w:rsidRPr="00A459D4">
        <w:rPr>
          <w:rFonts w:ascii="Times New Roman" w:hAnsi="Times New Roman"/>
          <w:color w:val="000000"/>
          <w:sz w:val="24"/>
          <w:szCs w:val="24"/>
          <w:lang w:val="ru-RU"/>
        </w:rPr>
        <w:t>която е задължителна, съгласно ч. 4, ал. 2 от Наредба №8/2011 г. за сечите в горите.</w:t>
      </w:r>
    </w:p>
    <w:p w:rsidR="00803CC0" w:rsidRPr="00A459D4" w:rsidRDefault="00803CC0" w:rsidP="00803CC0">
      <w:pPr>
        <w:tabs>
          <w:tab w:val="left" w:pos="0"/>
        </w:tabs>
        <w:ind w:firstLine="567"/>
        <w:jc w:val="both"/>
        <w:rPr>
          <w:rFonts w:ascii="Times New Roman" w:hAnsi="Times New Roman"/>
          <w:b/>
          <w:color w:val="000000"/>
          <w:sz w:val="24"/>
          <w:szCs w:val="24"/>
          <w:lang w:val="bg-BG" w:eastAsia="pl-PL"/>
        </w:rPr>
      </w:pPr>
      <w:r w:rsidRPr="00A459D4">
        <w:rPr>
          <w:rFonts w:ascii="Times New Roman" w:hAnsi="Times New Roman"/>
          <w:b/>
          <w:color w:val="000000"/>
          <w:sz w:val="24"/>
          <w:szCs w:val="24"/>
          <w:lang w:val="bg-BG" w:eastAsia="pl-PL"/>
        </w:rPr>
        <w:t>5</w:t>
      </w:r>
      <w:r w:rsidRPr="00A459D4">
        <w:rPr>
          <w:rFonts w:ascii="Times New Roman" w:hAnsi="Times New Roman"/>
          <w:b/>
          <w:color w:val="000000"/>
          <w:sz w:val="24"/>
          <w:szCs w:val="24"/>
          <w:lang w:eastAsia="pl-PL"/>
        </w:rPr>
        <w:t xml:space="preserve">. Съгласуването на Горскостопанската програма се основава на следните </w:t>
      </w:r>
    </w:p>
    <w:p w:rsidR="00803CC0" w:rsidRPr="00A459D4" w:rsidRDefault="00803CC0" w:rsidP="00803CC0">
      <w:pPr>
        <w:tabs>
          <w:tab w:val="left" w:pos="0"/>
        </w:tabs>
        <w:ind w:firstLine="567"/>
        <w:jc w:val="center"/>
        <w:rPr>
          <w:rFonts w:ascii="Times New Roman" w:hAnsi="Times New Roman"/>
          <w:b/>
          <w:color w:val="000000"/>
          <w:sz w:val="16"/>
          <w:szCs w:val="16"/>
          <w:lang w:val="bg-BG" w:eastAsia="pl-PL"/>
        </w:rPr>
      </w:pPr>
    </w:p>
    <w:p w:rsidR="000E1D0E" w:rsidRPr="00A459D4" w:rsidRDefault="000E1D0E" w:rsidP="00803CC0">
      <w:pPr>
        <w:tabs>
          <w:tab w:val="left" w:pos="0"/>
        </w:tabs>
        <w:ind w:firstLine="567"/>
        <w:jc w:val="center"/>
        <w:rPr>
          <w:rFonts w:ascii="Times New Roman" w:hAnsi="Times New Roman"/>
          <w:b/>
          <w:color w:val="000000"/>
          <w:sz w:val="16"/>
          <w:szCs w:val="16"/>
          <w:lang w:val="bg-BG" w:eastAsia="pl-PL"/>
        </w:rPr>
      </w:pPr>
    </w:p>
    <w:p w:rsidR="00803CC0" w:rsidRPr="00A459D4" w:rsidRDefault="00803CC0" w:rsidP="00803CC0">
      <w:pPr>
        <w:tabs>
          <w:tab w:val="left" w:pos="0"/>
        </w:tabs>
        <w:ind w:firstLine="567"/>
        <w:jc w:val="center"/>
        <w:rPr>
          <w:rFonts w:ascii="Times New Roman" w:hAnsi="Times New Roman"/>
          <w:b/>
          <w:color w:val="000000"/>
          <w:sz w:val="24"/>
          <w:szCs w:val="24"/>
          <w:lang w:val="bg-BG" w:eastAsia="pl-PL"/>
        </w:rPr>
      </w:pPr>
      <w:r w:rsidRPr="00A459D4">
        <w:rPr>
          <w:rFonts w:ascii="Times New Roman" w:hAnsi="Times New Roman"/>
          <w:b/>
          <w:color w:val="000000"/>
          <w:sz w:val="24"/>
          <w:szCs w:val="24"/>
          <w:lang w:eastAsia="pl-PL"/>
        </w:rPr>
        <w:t>МОТИВИ:</w:t>
      </w:r>
    </w:p>
    <w:p w:rsidR="00803CC0" w:rsidRPr="00A459D4" w:rsidRDefault="00803CC0" w:rsidP="00803CC0">
      <w:pPr>
        <w:tabs>
          <w:tab w:val="left" w:pos="0"/>
        </w:tabs>
        <w:ind w:firstLine="567"/>
        <w:jc w:val="center"/>
        <w:rPr>
          <w:rFonts w:ascii="Times New Roman" w:hAnsi="Times New Roman"/>
          <w:b/>
          <w:color w:val="000000"/>
          <w:sz w:val="16"/>
          <w:szCs w:val="16"/>
          <w:lang w:val="bg-BG" w:eastAsia="pl-PL"/>
        </w:rPr>
      </w:pP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rPr>
        <w:t>5</w:t>
      </w:r>
      <w:r w:rsidRPr="00A459D4">
        <w:rPr>
          <w:rFonts w:ascii="Times New Roman" w:hAnsi="Times New Roman"/>
          <w:color w:val="000000"/>
          <w:sz w:val="24"/>
          <w:szCs w:val="24"/>
          <w:lang w:val="bg-BG"/>
        </w:rPr>
        <w:t>.2</w:t>
      </w:r>
      <w:r w:rsidRPr="00A459D4">
        <w:rPr>
          <w:rFonts w:ascii="Times New Roman" w:hAnsi="Times New Roman"/>
          <w:color w:val="000000"/>
          <w:sz w:val="24"/>
          <w:szCs w:val="24"/>
        </w:rPr>
        <w:t>. Не се очаква реализацията на Горскостопанската програма</w:t>
      </w:r>
      <w:r w:rsidR="000E1D0E" w:rsidRPr="00A459D4">
        <w:rPr>
          <w:rFonts w:ascii="Times New Roman" w:hAnsi="Times New Roman"/>
          <w:color w:val="000000"/>
          <w:sz w:val="24"/>
          <w:szCs w:val="24"/>
        </w:rPr>
        <w:t xml:space="preserve"> </w:t>
      </w:r>
      <w:r w:rsidRPr="00A459D4">
        <w:rPr>
          <w:rFonts w:ascii="Times New Roman" w:hAnsi="Times New Roman"/>
          <w:color w:val="000000"/>
          <w:sz w:val="24"/>
          <w:szCs w:val="24"/>
        </w:rPr>
        <w:t xml:space="preserve">да доведе до значително увреждане на </w:t>
      </w:r>
      <w:r w:rsidRPr="00A459D4">
        <w:rPr>
          <w:rFonts w:ascii="Times New Roman" w:hAnsi="Times New Roman"/>
          <w:color w:val="000000"/>
          <w:sz w:val="24"/>
          <w:szCs w:val="24"/>
          <w:lang w:val="bg-BG" w:eastAsia="bg-BG"/>
        </w:rPr>
        <w:t>природно местообитание 91M0 Балкано-панонски церово-горунови гори</w:t>
      </w:r>
      <w:r w:rsidRPr="00A459D4">
        <w:rPr>
          <w:rFonts w:ascii="Times New Roman" w:hAnsi="Times New Roman"/>
          <w:color w:val="000000"/>
          <w:sz w:val="24"/>
          <w:szCs w:val="24"/>
        </w:rPr>
        <w:t>, ко</w:t>
      </w:r>
      <w:r w:rsidRPr="00A459D4">
        <w:rPr>
          <w:rFonts w:ascii="Times New Roman" w:hAnsi="Times New Roman"/>
          <w:color w:val="000000"/>
          <w:sz w:val="24"/>
          <w:szCs w:val="24"/>
          <w:lang w:val="bg-BG"/>
        </w:rPr>
        <w:t>е</w:t>
      </w:r>
      <w:r w:rsidRPr="00A459D4">
        <w:rPr>
          <w:rFonts w:ascii="Times New Roman" w:hAnsi="Times New Roman"/>
          <w:color w:val="000000"/>
          <w:sz w:val="24"/>
          <w:szCs w:val="24"/>
        </w:rPr>
        <w:t xml:space="preserve">то </w:t>
      </w:r>
      <w:r w:rsidRPr="00A459D4">
        <w:rPr>
          <w:rFonts w:ascii="Times New Roman" w:hAnsi="Times New Roman"/>
          <w:color w:val="000000"/>
          <w:sz w:val="24"/>
          <w:szCs w:val="24"/>
          <w:lang w:val="bg-BG"/>
        </w:rPr>
        <w:t>е</w:t>
      </w:r>
      <w:r w:rsidRPr="00A459D4">
        <w:rPr>
          <w:rFonts w:ascii="Times New Roman" w:hAnsi="Times New Roman"/>
          <w:color w:val="000000"/>
          <w:sz w:val="24"/>
          <w:szCs w:val="24"/>
        </w:rPr>
        <w:t xml:space="preserve"> предмет на опазване в защитена зона </w:t>
      </w:r>
      <w:r w:rsidRPr="00A459D4">
        <w:rPr>
          <w:rFonts w:ascii="Times New Roman" w:hAnsi="Times New Roman"/>
          <w:color w:val="000000"/>
          <w:sz w:val="24"/>
          <w:szCs w:val="24"/>
          <w:lang w:val="bg-BG"/>
        </w:rPr>
        <w:t xml:space="preserve">BG0000616 </w:t>
      </w:r>
      <w:r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rPr>
        <w:t xml:space="preserve">, поради характера </w:t>
      </w:r>
      <w:r w:rsidRPr="00A459D4">
        <w:rPr>
          <w:rFonts w:ascii="Times New Roman" w:hAnsi="Times New Roman"/>
          <w:color w:val="000000"/>
          <w:sz w:val="24"/>
          <w:szCs w:val="24"/>
          <w:lang w:val="bg-BG"/>
        </w:rPr>
        <w:t xml:space="preserve">и продължителността на </w:t>
      </w:r>
      <w:r w:rsidRPr="00A459D4">
        <w:rPr>
          <w:rFonts w:ascii="Times New Roman" w:hAnsi="Times New Roman"/>
          <w:color w:val="000000"/>
          <w:sz w:val="24"/>
          <w:szCs w:val="24"/>
        </w:rPr>
        <w:t>предвид</w:t>
      </w:r>
      <w:r w:rsidRPr="00A459D4">
        <w:rPr>
          <w:rFonts w:ascii="Times New Roman" w:hAnsi="Times New Roman"/>
          <w:color w:val="000000"/>
          <w:sz w:val="24"/>
          <w:szCs w:val="24"/>
          <w:lang w:val="bg-BG"/>
        </w:rPr>
        <w:t>ен</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lang w:val="bg-BG"/>
        </w:rPr>
        <w:t>т</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rPr>
        <w:t xml:space="preserve"> с</w:t>
      </w:r>
      <w:r w:rsidR="00281B73" w:rsidRPr="00A459D4">
        <w:rPr>
          <w:rFonts w:ascii="Times New Roman" w:hAnsi="Times New Roman"/>
          <w:color w:val="000000"/>
          <w:sz w:val="24"/>
          <w:szCs w:val="24"/>
          <w:lang w:val="bg-BG"/>
        </w:rPr>
        <w:t>еч</w:t>
      </w:r>
      <w:r w:rsidRPr="00A459D4">
        <w:rPr>
          <w:rFonts w:ascii="Times New Roman" w:hAnsi="Times New Roman"/>
          <w:color w:val="000000"/>
          <w:sz w:val="24"/>
          <w:szCs w:val="24"/>
          <w:lang w:val="bg-BG"/>
        </w:rPr>
        <w:t>.</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A459D4">
        <w:rPr>
          <w:rFonts w:ascii="Times New Roman" w:hAnsi="Times New Roman"/>
          <w:color w:val="000000"/>
          <w:sz w:val="24"/>
          <w:szCs w:val="24"/>
          <w:lang w:val="bg-BG" w:eastAsia="bg-BG"/>
        </w:rPr>
        <w:t>прилепи</w:t>
      </w:r>
      <w:r w:rsidRPr="00A459D4">
        <w:rPr>
          <w:rFonts w:ascii="Times New Roman" w:hAnsi="Times New Roman"/>
          <w:color w:val="000000"/>
          <w:sz w:val="24"/>
          <w:szCs w:val="24"/>
        </w:rPr>
        <w:t xml:space="preserve"> </w:t>
      </w:r>
      <w:r w:rsidRPr="00A459D4">
        <w:rPr>
          <w:rFonts w:ascii="Times New Roman" w:hAnsi="Times New Roman"/>
          <w:color w:val="000000"/>
          <w:sz w:val="24"/>
          <w:szCs w:val="24"/>
          <w:lang w:val="bg-BG"/>
        </w:rPr>
        <w:t>(</w:t>
      </w:r>
      <w:r w:rsidRPr="00A459D4">
        <w:rPr>
          <w:rFonts w:ascii="Times New Roman" w:hAnsi="Times New Roman"/>
          <w:color w:val="000000"/>
          <w:sz w:val="24"/>
          <w:szCs w:val="24"/>
        </w:rPr>
        <w:t>Голям подковонос /</w:t>
      </w:r>
      <w:r w:rsidRPr="00A459D4">
        <w:rPr>
          <w:rFonts w:ascii="Times New Roman" w:hAnsi="Times New Roman"/>
          <w:i/>
          <w:color w:val="000000"/>
          <w:sz w:val="24"/>
          <w:szCs w:val="24"/>
        </w:rPr>
        <w:t>Rhinolophus ferrumequinum</w:t>
      </w:r>
      <w:r w:rsidRPr="00A459D4">
        <w:rPr>
          <w:rFonts w:ascii="Times New Roman" w:hAnsi="Times New Roman"/>
          <w:color w:val="000000"/>
          <w:sz w:val="24"/>
          <w:szCs w:val="24"/>
        </w:rPr>
        <w:t>/, Дългоух нощник /</w:t>
      </w:r>
      <w:r w:rsidRPr="00A459D4">
        <w:rPr>
          <w:rFonts w:ascii="Times New Roman" w:hAnsi="Times New Roman"/>
          <w:i/>
          <w:color w:val="000000"/>
          <w:sz w:val="24"/>
          <w:szCs w:val="24"/>
        </w:rPr>
        <w:t>Myotis bechsteinii</w:t>
      </w:r>
      <w:r w:rsidRPr="00A459D4">
        <w:rPr>
          <w:rFonts w:ascii="Times New Roman" w:hAnsi="Times New Roman"/>
          <w:color w:val="000000"/>
          <w:sz w:val="24"/>
          <w:szCs w:val="24"/>
        </w:rPr>
        <w:t>/, Широкоух прилеп /</w:t>
      </w:r>
      <w:r w:rsidRPr="00A459D4">
        <w:rPr>
          <w:rFonts w:ascii="Times New Roman" w:hAnsi="Times New Roman"/>
          <w:i/>
          <w:color w:val="000000"/>
          <w:sz w:val="24"/>
          <w:szCs w:val="24"/>
        </w:rPr>
        <w:t>Barbastella barbastellus</w:t>
      </w:r>
      <w:r w:rsidRPr="00A459D4">
        <w:rPr>
          <w:rFonts w:ascii="Times New Roman" w:hAnsi="Times New Roman"/>
          <w:color w:val="000000"/>
          <w:sz w:val="24"/>
          <w:szCs w:val="24"/>
        </w:rPr>
        <w:t>/</w:t>
      </w:r>
      <w:r w:rsidR="00281B73" w:rsidRPr="00A459D4">
        <w:rPr>
          <w:rFonts w:ascii="Times New Roman" w:hAnsi="Times New Roman"/>
          <w:color w:val="000000"/>
          <w:sz w:val="24"/>
          <w:szCs w:val="24"/>
          <w:lang w:val="bg-BG" w:eastAsia="bg-BG"/>
        </w:rPr>
        <w:t>),</w:t>
      </w:r>
      <w:r w:rsidRPr="00A459D4">
        <w:rPr>
          <w:rFonts w:ascii="Times New Roman" w:hAnsi="Times New Roman"/>
          <w:color w:val="000000"/>
          <w:sz w:val="24"/>
          <w:szCs w:val="24"/>
          <w:lang w:val="bg-BG" w:eastAsia="bg-BG"/>
        </w:rPr>
        <w:t xml:space="preserve"> безгръбначни (</w:t>
      </w:r>
      <w:r w:rsidRPr="00A459D4">
        <w:rPr>
          <w:rFonts w:ascii="Times New Roman" w:hAnsi="Times New Roman"/>
          <w:color w:val="000000"/>
          <w:sz w:val="24"/>
          <w:szCs w:val="24"/>
        </w:rPr>
        <w:t>Обикновен сечко /</w:t>
      </w:r>
      <w:r w:rsidRPr="00A459D4">
        <w:rPr>
          <w:rFonts w:ascii="Times New Roman" w:hAnsi="Times New Roman"/>
          <w:i/>
          <w:color w:val="000000"/>
          <w:sz w:val="24"/>
          <w:szCs w:val="24"/>
        </w:rPr>
        <w:t>Cerambyx cerdo</w:t>
      </w:r>
      <w:r w:rsidRPr="00A459D4">
        <w:rPr>
          <w:rFonts w:ascii="Times New Roman" w:hAnsi="Times New Roman"/>
          <w:color w:val="000000"/>
          <w:sz w:val="24"/>
          <w:szCs w:val="24"/>
        </w:rPr>
        <w:t>/, Буков сечко /</w:t>
      </w:r>
      <w:r w:rsidRPr="00A459D4">
        <w:rPr>
          <w:rFonts w:ascii="Times New Roman" w:hAnsi="Times New Roman"/>
          <w:i/>
          <w:color w:val="000000"/>
          <w:sz w:val="24"/>
          <w:szCs w:val="24"/>
        </w:rPr>
        <w:t>Morimus funereus</w:t>
      </w:r>
      <w:r w:rsidRPr="00A459D4">
        <w:rPr>
          <w:rFonts w:ascii="Times New Roman" w:hAnsi="Times New Roman"/>
          <w:color w:val="000000"/>
          <w:sz w:val="24"/>
          <w:szCs w:val="24"/>
        </w:rPr>
        <w:t>/, Бръмбар рогач /</w:t>
      </w:r>
      <w:r w:rsidRPr="00A459D4">
        <w:rPr>
          <w:rFonts w:ascii="Times New Roman" w:hAnsi="Times New Roman"/>
          <w:i/>
          <w:color w:val="000000"/>
          <w:sz w:val="24"/>
          <w:szCs w:val="24"/>
        </w:rPr>
        <w:t>Lucanus cervus</w:t>
      </w:r>
      <w:r w:rsidR="00281B73" w:rsidRPr="00A459D4">
        <w:rPr>
          <w:rFonts w:ascii="Times New Roman" w:hAnsi="Times New Roman"/>
          <w:color w:val="000000"/>
          <w:sz w:val="24"/>
          <w:szCs w:val="24"/>
        </w:rPr>
        <w:t>/, *</w:t>
      </w:r>
      <w:r w:rsidRPr="00A459D4">
        <w:rPr>
          <w:rFonts w:ascii="Times New Roman" w:hAnsi="Times New Roman"/>
          <w:color w:val="000000"/>
          <w:sz w:val="24"/>
          <w:szCs w:val="24"/>
        </w:rPr>
        <w:t>Алпийска розалия /</w:t>
      </w:r>
      <w:r w:rsidRPr="00A459D4">
        <w:rPr>
          <w:rFonts w:ascii="Times New Roman" w:hAnsi="Times New Roman"/>
          <w:i/>
          <w:color w:val="000000"/>
          <w:sz w:val="24"/>
          <w:szCs w:val="24"/>
        </w:rPr>
        <w:t>Rosalia alpina</w:t>
      </w:r>
      <w:r w:rsidRPr="00A459D4">
        <w:rPr>
          <w:rFonts w:ascii="Times New Roman" w:hAnsi="Times New Roman"/>
          <w:color w:val="000000"/>
          <w:sz w:val="24"/>
          <w:szCs w:val="24"/>
        </w:rPr>
        <w:t>/</w:t>
      </w:r>
      <w:r w:rsidRPr="00A459D4">
        <w:rPr>
          <w:rFonts w:ascii="Times New Roman" w:hAnsi="Times New Roman"/>
          <w:color w:val="000000"/>
          <w:sz w:val="24"/>
          <w:szCs w:val="24"/>
          <w:lang w:val="bg-BG"/>
        </w:rPr>
        <w:t xml:space="preserve">), предмет на опазване в ЗЗ BG0000616 </w:t>
      </w:r>
      <w:r w:rsidRPr="00A459D4">
        <w:rPr>
          <w:rFonts w:ascii="Times New Roman" w:hAnsi="Times New Roman"/>
          <w:bCs/>
          <w:iCs/>
          <w:color w:val="000000"/>
          <w:sz w:val="24"/>
          <w:szCs w:val="24"/>
          <w:lang w:val="bg-BG"/>
        </w:rPr>
        <w:t>“Микре”</w:t>
      </w:r>
      <w:r w:rsidR="00281B73" w:rsidRPr="00A459D4">
        <w:rPr>
          <w:rFonts w:ascii="Times New Roman" w:hAnsi="Times New Roman"/>
          <w:color w:val="000000"/>
          <w:sz w:val="24"/>
          <w:szCs w:val="24"/>
          <w:lang w:val="bg-BG"/>
        </w:rPr>
        <w:t xml:space="preserve"> и </w:t>
      </w:r>
      <w:r w:rsidR="00281B73" w:rsidRPr="00A459D4">
        <w:rPr>
          <w:rFonts w:ascii="Times New Roman" w:hAnsi="Times New Roman"/>
          <w:color w:val="000000"/>
          <w:sz w:val="24"/>
          <w:szCs w:val="24"/>
          <w:lang w:val="bg-BG" w:eastAsia="bg-BG"/>
        </w:rPr>
        <w:t xml:space="preserve">птици </w:t>
      </w:r>
      <w:r w:rsidR="00281B73" w:rsidRPr="00A459D4">
        <w:rPr>
          <w:rFonts w:ascii="Times New Roman" w:eastAsia="SimSun" w:hAnsi="Times New Roman"/>
          <w:color w:val="000000"/>
          <w:sz w:val="24"/>
          <w:szCs w:val="24"/>
          <w:lang w:val="bg-BG" w:eastAsia="zh-CN"/>
        </w:rPr>
        <w:t>(Бухал /</w:t>
      </w:r>
      <w:r w:rsidR="00281B73" w:rsidRPr="00A459D4">
        <w:rPr>
          <w:rFonts w:ascii="Times New Roman" w:eastAsia="SimSun" w:hAnsi="Times New Roman"/>
          <w:i/>
          <w:color w:val="000000"/>
          <w:sz w:val="24"/>
          <w:szCs w:val="24"/>
          <w:lang w:val="bg-BG" w:eastAsia="zh-CN"/>
        </w:rPr>
        <w:t>Bubo bubo</w:t>
      </w:r>
      <w:r w:rsidR="00281B73" w:rsidRPr="00A459D4">
        <w:rPr>
          <w:rFonts w:ascii="Times New Roman" w:eastAsia="SimSun" w:hAnsi="Times New Roman"/>
          <w:color w:val="000000"/>
          <w:sz w:val="24"/>
          <w:szCs w:val="24"/>
          <w:lang w:val="bg-BG" w:eastAsia="zh-CN"/>
        </w:rPr>
        <w:t>/, Кoзодой /</w:t>
      </w:r>
      <w:r w:rsidR="00281B73" w:rsidRPr="00A459D4">
        <w:rPr>
          <w:rFonts w:ascii="Times New Roman" w:eastAsia="SimSun" w:hAnsi="Times New Roman"/>
          <w:i/>
          <w:color w:val="000000"/>
          <w:sz w:val="24"/>
          <w:szCs w:val="24"/>
          <w:lang w:val="bg-BG" w:eastAsia="zh-CN"/>
        </w:rPr>
        <w:t>Caprimulgus europaeus</w:t>
      </w:r>
      <w:r w:rsidR="00281B73" w:rsidRPr="00A459D4">
        <w:rPr>
          <w:rFonts w:ascii="Times New Roman" w:eastAsia="SimSun" w:hAnsi="Times New Roman"/>
          <w:color w:val="000000"/>
          <w:sz w:val="24"/>
          <w:szCs w:val="24"/>
          <w:lang w:val="bg-BG" w:eastAsia="zh-CN"/>
        </w:rPr>
        <w:t>/, Сив кълвач /</w:t>
      </w:r>
      <w:r w:rsidR="00281B73" w:rsidRPr="00A459D4">
        <w:rPr>
          <w:rFonts w:ascii="Times New Roman" w:eastAsia="SimSun" w:hAnsi="Times New Roman"/>
          <w:i/>
          <w:color w:val="000000"/>
          <w:sz w:val="24"/>
          <w:szCs w:val="24"/>
          <w:lang w:val="bg-BG" w:eastAsia="zh-CN"/>
        </w:rPr>
        <w:t>Picus canus</w:t>
      </w:r>
      <w:r w:rsidR="00281B73" w:rsidRPr="00A459D4">
        <w:rPr>
          <w:rFonts w:ascii="Times New Roman" w:eastAsia="SimSun" w:hAnsi="Times New Roman"/>
          <w:color w:val="000000"/>
          <w:sz w:val="24"/>
          <w:szCs w:val="24"/>
          <w:lang w:val="bg-BG" w:eastAsia="zh-CN"/>
        </w:rPr>
        <w:t>/, Черен кълвач /</w:t>
      </w:r>
      <w:r w:rsidR="00281B73" w:rsidRPr="00A459D4">
        <w:rPr>
          <w:rFonts w:ascii="Times New Roman" w:eastAsia="SimSun" w:hAnsi="Times New Roman"/>
          <w:i/>
          <w:color w:val="000000"/>
          <w:sz w:val="24"/>
          <w:szCs w:val="24"/>
          <w:lang w:val="bg-BG" w:eastAsia="zh-CN"/>
        </w:rPr>
        <w:t>Dryocopus martius</w:t>
      </w:r>
      <w:r w:rsidR="00281B73" w:rsidRPr="00A459D4">
        <w:rPr>
          <w:rFonts w:ascii="Times New Roman" w:eastAsia="SimSun" w:hAnsi="Times New Roman"/>
          <w:color w:val="000000"/>
          <w:sz w:val="24"/>
          <w:szCs w:val="24"/>
          <w:lang w:val="bg-BG" w:eastAsia="zh-CN"/>
        </w:rPr>
        <w:t>/, Среден пъстър кълвач /</w:t>
      </w:r>
      <w:r w:rsidR="00281B73" w:rsidRPr="00A459D4">
        <w:rPr>
          <w:rFonts w:ascii="Times New Roman" w:eastAsia="SimSun" w:hAnsi="Times New Roman"/>
          <w:i/>
          <w:color w:val="000000"/>
          <w:sz w:val="24"/>
          <w:szCs w:val="24"/>
          <w:lang w:val="bg-BG" w:eastAsia="zh-CN"/>
        </w:rPr>
        <w:t>Dendrocopos medius</w:t>
      </w:r>
      <w:r w:rsidR="00281B73" w:rsidRPr="00A459D4">
        <w:rPr>
          <w:rFonts w:ascii="Times New Roman" w:eastAsia="SimSun" w:hAnsi="Times New Roman"/>
          <w:color w:val="000000"/>
          <w:sz w:val="24"/>
          <w:szCs w:val="24"/>
          <w:lang w:val="bg-BG" w:eastAsia="zh-CN"/>
        </w:rPr>
        <w:t>/, Осояд /</w:t>
      </w:r>
      <w:r w:rsidR="00281B73" w:rsidRPr="00A459D4">
        <w:rPr>
          <w:rFonts w:ascii="Times New Roman" w:eastAsia="SimSun" w:hAnsi="Times New Roman"/>
          <w:i/>
          <w:color w:val="000000"/>
          <w:sz w:val="24"/>
          <w:szCs w:val="24"/>
          <w:lang w:val="bg-BG" w:eastAsia="zh-CN"/>
        </w:rPr>
        <w:t>Pernis apivorus</w:t>
      </w:r>
      <w:r w:rsidR="00281B73" w:rsidRPr="00A459D4">
        <w:rPr>
          <w:rFonts w:ascii="Times New Roman" w:eastAsia="SimSun" w:hAnsi="Times New Roman"/>
          <w:color w:val="000000"/>
          <w:sz w:val="24"/>
          <w:szCs w:val="24"/>
          <w:lang w:val="bg-BG" w:eastAsia="zh-CN"/>
        </w:rPr>
        <w:t>/, Малък креслив орел /</w:t>
      </w:r>
      <w:r w:rsidR="00281B73" w:rsidRPr="00A459D4">
        <w:rPr>
          <w:rFonts w:ascii="Times New Roman" w:eastAsia="SimSun" w:hAnsi="Times New Roman"/>
          <w:i/>
          <w:color w:val="000000"/>
          <w:sz w:val="24"/>
          <w:szCs w:val="24"/>
          <w:lang w:val="bg-BG" w:eastAsia="zh-CN"/>
        </w:rPr>
        <w:t>Aquila pomarina</w:t>
      </w:r>
      <w:r w:rsidR="00281B73" w:rsidRPr="00A459D4">
        <w:rPr>
          <w:rFonts w:ascii="Times New Roman" w:eastAsia="SimSun" w:hAnsi="Times New Roman"/>
          <w:color w:val="000000"/>
          <w:sz w:val="24"/>
          <w:szCs w:val="24"/>
          <w:lang w:val="bg-BG" w:eastAsia="zh-CN"/>
        </w:rPr>
        <w:t>/, Горска чучулига /</w:t>
      </w:r>
      <w:r w:rsidR="00281B73" w:rsidRPr="00A459D4">
        <w:rPr>
          <w:rFonts w:ascii="Times New Roman" w:eastAsia="SimSun" w:hAnsi="Times New Roman"/>
          <w:i/>
          <w:color w:val="000000"/>
          <w:sz w:val="24"/>
          <w:szCs w:val="24"/>
          <w:lang w:val="bg-BG" w:eastAsia="zh-CN"/>
        </w:rPr>
        <w:t>Lullula arborea</w:t>
      </w:r>
      <w:r w:rsidR="00281B73" w:rsidRPr="00A459D4">
        <w:rPr>
          <w:rFonts w:ascii="Times New Roman" w:eastAsia="SimSun" w:hAnsi="Times New Roman"/>
          <w:color w:val="000000"/>
          <w:sz w:val="24"/>
          <w:szCs w:val="24"/>
          <w:lang w:val="bg-BG" w:eastAsia="zh-CN"/>
        </w:rPr>
        <w:t>/, Черен щъркел /</w:t>
      </w:r>
      <w:r w:rsidR="00281B73" w:rsidRPr="00A459D4">
        <w:rPr>
          <w:rFonts w:ascii="Times New Roman" w:eastAsia="SimSun" w:hAnsi="Times New Roman"/>
          <w:i/>
          <w:color w:val="000000"/>
          <w:sz w:val="24"/>
          <w:szCs w:val="24"/>
          <w:lang w:val="bg-BG" w:eastAsia="zh-CN"/>
        </w:rPr>
        <w:t>Ciconia nigra</w:t>
      </w:r>
      <w:r w:rsidR="00281B73" w:rsidRPr="00A459D4">
        <w:rPr>
          <w:rFonts w:ascii="Times New Roman" w:eastAsia="SimSun" w:hAnsi="Times New Roman"/>
          <w:color w:val="000000"/>
          <w:sz w:val="24"/>
          <w:szCs w:val="24"/>
          <w:lang w:val="bg-BG" w:eastAsia="zh-CN"/>
        </w:rPr>
        <w:t>/</w:t>
      </w:r>
      <w:r w:rsidR="00281B73" w:rsidRPr="00A459D4">
        <w:rPr>
          <w:rFonts w:ascii="Times New Roman" w:hAnsi="Times New Roman"/>
          <w:color w:val="000000"/>
          <w:sz w:val="24"/>
          <w:szCs w:val="24"/>
          <w:lang w:val="bg-BG" w:eastAsia="bg-BG"/>
        </w:rPr>
        <w:t xml:space="preserve">), </w:t>
      </w:r>
      <w:r w:rsidR="00281B73" w:rsidRPr="00A459D4">
        <w:rPr>
          <w:rFonts w:ascii="Times New Roman" w:hAnsi="Times New Roman"/>
          <w:color w:val="000000"/>
          <w:sz w:val="24"/>
          <w:szCs w:val="24"/>
          <w:lang w:val="bg-BG"/>
        </w:rPr>
        <w:t xml:space="preserve">предмет на опазване в ЗЗ BG0002088 </w:t>
      </w:r>
      <w:r w:rsidR="00281B73"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lang w:val="bg-BG"/>
        </w:rPr>
        <w:t xml:space="preserve"> </w:t>
      </w:r>
      <w:r w:rsidRPr="00A459D4">
        <w:rPr>
          <w:rFonts w:ascii="Times New Roman" w:hAnsi="Times New Roman"/>
          <w:color w:val="000000"/>
          <w:sz w:val="24"/>
          <w:szCs w:val="24"/>
        </w:rPr>
        <w:t xml:space="preserve">поради характера </w:t>
      </w:r>
      <w:r w:rsidRPr="00A459D4">
        <w:rPr>
          <w:rFonts w:ascii="Times New Roman" w:hAnsi="Times New Roman"/>
          <w:color w:val="000000"/>
          <w:sz w:val="24"/>
          <w:szCs w:val="24"/>
          <w:lang w:val="bg-BG"/>
        </w:rPr>
        <w:t xml:space="preserve">и продължителността на </w:t>
      </w:r>
      <w:r w:rsidRPr="00A459D4">
        <w:rPr>
          <w:rFonts w:ascii="Times New Roman" w:hAnsi="Times New Roman"/>
          <w:color w:val="000000"/>
          <w:sz w:val="24"/>
          <w:szCs w:val="24"/>
        </w:rPr>
        <w:t>предвид</w:t>
      </w:r>
      <w:r w:rsidRPr="00A459D4">
        <w:rPr>
          <w:rFonts w:ascii="Times New Roman" w:hAnsi="Times New Roman"/>
          <w:color w:val="000000"/>
          <w:sz w:val="24"/>
          <w:szCs w:val="24"/>
          <w:lang w:val="bg-BG"/>
        </w:rPr>
        <w:t>ен</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lang w:val="bg-BG"/>
        </w:rPr>
        <w:t>т</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rPr>
        <w:t xml:space="preserve"> с</w:t>
      </w:r>
      <w:r w:rsidR="00027B40" w:rsidRPr="00A459D4">
        <w:rPr>
          <w:rFonts w:ascii="Times New Roman" w:hAnsi="Times New Roman"/>
          <w:color w:val="000000"/>
          <w:sz w:val="24"/>
          <w:szCs w:val="24"/>
          <w:lang w:val="bg-BG"/>
        </w:rPr>
        <w:t>еч</w:t>
      </w:r>
      <w:r w:rsidRPr="00A459D4">
        <w:rPr>
          <w:rFonts w:ascii="Times New Roman" w:hAnsi="Times New Roman"/>
          <w:color w:val="000000"/>
          <w:sz w:val="24"/>
          <w:szCs w:val="24"/>
          <w:lang w:val="bg-BG"/>
        </w:rPr>
        <w:t>.</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81B73" w:rsidRPr="00A459D4">
        <w:rPr>
          <w:rFonts w:ascii="Times New Roman" w:hAnsi="Times New Roman"/>
          <w:color w:val="000000"/>
          <w:sz w:val="24"/>
          <w:szCs w:val="24"/>
          <w:lang w:val="bg-BG"/>
        </w:rPr>
        <w:t>, птици</w:t>
      </w:r>
      <w:r w:rsidRPr="00A459D4">
        <w:rPr>
          <w:rFonts w:ascii="Times New Roman" w:hAnsi="Times New Roman"/>
          <w:color w:val="000000"/>
          <w:sz w:val="24"/>
          <w:szCs w:val="24"/>
          <w:lang w:val="bg-BG"/>
        </w:rPr>
        <w:t xml:space="preserve"> и безгръбначни, предмет на опазване в ЗЗ BG0000616 </w:t>
      </w:r>
      <w:r w:rsidRPr="00A459D4">
        <w:rPr>
          <w:rFonts w:ascii="Times New Roman" w:hAnsi="Times New Roman"/>
          <w:bCs/>
          <w:iCs/>
          <w:color w:val="000000"/>
          <w:sz w:val="24"/>
          <w:szCs w:val="24"/>
          <w:lang w:val="bg-BG"/>
        </w:rPr>
        <w:t>“Микре”</w:t>
      </w:r>
      <w:r w:rsidR="00281B73" w:rsidRPr="00A459D4">
        <w:rPr>
          <w:rFonts w:ascii="Times New Roman" w:hAnsi="Times New Roman"/>
          <w:bCs/>
          <w:iCs/>
          <w:color w:val="000000"/>
          <w:sz w:val="24"/>
          <w:szCs w:val="24"/>
          <w:lang w:val="bg-BG"/>
        </w:rPr>
        <w:t xml:space="preserve"> и </w:t>
      </w:r>
      <w:r w:rsidR="00281B73" w:rsidRPr="00A459D4">
        <w:rPr>
          <w:rFonts w:ascii="Times New Roman" w:hAnsi="Times New Roman"/>
          <w:color w:val="000000"/>
          <w:sz w:val="24"/>
          <w:szCs w:val="24"/>
          <w:lang w:val="bg-BG"/>
        </w:rPr>
        <w:t xml:space="preserve">BG0002088 </w:t>
      </w:r>
      <w:r w:rsidR="00281B73"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lang w:val="bg-BG"/>
        </w:rPr>
        <w:t xml:space="preserve">, </w:t>
      </w:r>
      <w:r w:rsidRPr="00A459D4">
        <w:rPr>
          <w:rFonts w:ascii="Times New Roman" w:hAnsi="Times New Roman"/>
          <w:color w:val="000000"/>
          <w:sz w:val="24"/>
          <w:szCs w:val="24"/>
        </w:rPr>
        <w:t xml:space="preserve">поради характера </w:t>
      </w:r>
      <w:r w:rsidRPr="00A459D4">
        <w:rPr>
          <w:rFonts w:ascii="Times New Roman" w:hAnsi="Times New Roman"/>
          <w:color w:val="000000"/>
          <w:sz w:val="24"/>
          <w:szCs w:val="24"/>
          <w:lang w:val="bg-BG"/>
        </w:rPr>
        <w:t xml:space="preserve">и продължителността на </w:t>
      </w:r>
      <w:r w:rsidRPr="00A459D4">
        <w:rPr>
          <w:rFonts w:ascii="Times New Roman" w:hAnsi="Times New Roman"/>
          <w:color w:val="000000"/>
          <w:sz w:val="24"/>
          <w:szCs w:val="24"/>
        </w:rPr>
        <w:t>предвид</w:t>
      </w:r>
      <w:r w:rsidRPr="00A459D4">
        <w:rPr>
          <w:rFonts w:ascii="Times New Roman" w:hAnsi="Times New Roman"/>
          <w:color w:val="000000"/>
          <w:sz w:val="24"/>
          <w:szCs w:val="24"/>
          <w:lang w:val="bg-BG"/>
        </w:rPr>
        <w:t>ен</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lang w:val="bg-BG"/>
        </w:rPr>
        <w:t>т</w:t>
      </w:r>
      <w:r w:rsidR="00027B40" w:rsidRPr="00A459D4">
        <w:rPr>
          <w:rFonts w:ascii="Times New Roman" w:hAnsi="Times New Roman"/>
          <w:color w:val="000000"/>
          <w:sz w:val="24"/>
          <w:szCs w:val="24"/>
          <w:lang w:val="bg-BG"/>
        </w:rPr>
        <w:t>а</w:t>
      </w:r>
      <w:r w:rsidRPr="00A459D4">
        <w:rPr>
          <w:rFonts w:ascii="Times New Roman" w:hAnsi="Times New Roman"/>
          <w:color w:val="000000"/>
          <w:sz w:val="24"/>
          <w:szCs w:val="24"/>
        </w:rPr>
        <w:t xml:space="preserve"> с</w:t>
      </w:r>
      <w:r w:rsidR="00027B40" w:rsidRPr="00A459D4">
        <w:rPr>
          <w:rFonts w:ascii="Times New Roman" w:hAnsi="Times New Roman"/>
          <w:color w:val="000000"/>
          <w:sz w:val="24"/>
          <w:szCs w:val="24"/>
          <w:lang w:val="bg-BG"/>
        </w:rPr>
        <w:t>еч</w:t>
      </w:r>
      <w:r w:rsidRPr="00A459D4">
        <w:rPr>
          <w:rFonts w:ascii="Times New Roman" w:hAnsi="Times New Roman"/>
          <w:color w:val="000000"/>
          <w:sz w:val="24"/>
          <w:szCs w:val="24"/>
          <w:lang w:val="bg-BG"/>
        </w:rPr>
        <w:t>.</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A459D4">
        <w:rPr>
          <w:rFonts w:ascii="Times New Roman" w:hAnsi="Times New Roman"/>
          <w:bCs/>
          <w:iCs/>
          <w:color w:val="000000"/>
          <w:sz w:val="24"/>
          <w:szCs w:val="24"/>
          <w:lang w:val="bg-BG"/>
        </w:rPr>
        <w:t>“Микре”</w:t>
      </w:r>
      <w:r w:rsidR="00281B73" w:rsidRPr="00A459D4">
        <w:rPr>
          <w:rFonts w:ascii="Times New Roman" w:hAnsi="Times New Roman"/>
          <w:color w:val="000000"/>
          <w:sz w:val="24"/>
          <w:szCs w:val="24"/>
          <w:lang w:val="bg-BG"/>
        </w:rPr>
        <w:t xml:space="preserve"> и BG0002088 </w:t>
      </w:r>
      <w:r w:rsidR="00281B73" w:rsidRPr="00A459D4">
        <w:rPr>
          <w:rFonts w:ascii="Times New Roman" w:hAnsi="Times New Roman"/>
          <w:bCs/>
          <w:iCs/>
          <w:color w:val="000000"/>
          <w:sz w:val="24"/>
          <w:szCs w:val="24"/>
          <w:lang w:val="bg-BG"/>
        </w:rPr>
        <w:t>“Микре”</w:t>
      </w:r>
      <w:r w:rsidRPr="00A459D4">
        <w:rPr>
          <w:rFonts w:ascii="Times New Roman" w:hAnsi="Times New Roman"/>
          <w:color w:val="000000"/>
          <w:sz w:val="24"/>
          <w:szCs w:val="24"/>
          <w:lang w:val="bg-BG"/>
        </w:rPr>
        <w:t xml:space="preserve">, спрямо одобрените до момента планове и програми в </w:t>
      </w:r>
      <w:r w:rsidR="00281B73" w:rsidRPr="00A459D4">
        <w:rPr>
          <w:rFonts w:ascii="Times New Roman" w:hAnsi="Times New Roman"/>
          <w:color w:val="000000"/>
          <w:sz w:val="24"/>
          <w:szCs w:val="24"/>
          <w:lang w:val="bg-BG"/>
        </w:rPr>
        <w:t>тях</w:t>
      </w:r>
      <w:r w:rsidRPr="00A459D4">
        <w:rPr>
          <w:rFonts w:ascii="Times New Roman" w:hAnsi="Times New Roman"/>
          <w:color w:val="000000"/>
          <w:sz w:val="24"/>
          <w:szCs w:val="24"/>
          <w:lang w:val="bg-BG"/>
        </w:rPr>
        <w:t>.</w:t>
      </w:r>
    </w:p>
    <w:p w:rsidR="00803CC0" w:rsidRPr="00A459D4" w:rsidRDefault="00803CC0" w:rsidP="00803CC0">
      <w:pPr>
        <w:ind w:firstLine="567"/>
        <w:jc w:val="both"/>
        <w:rPr>
          <w:rFonts w:ascii="Times New Roman" w:hAnsi="Times New Roman"/>
          <w:color w:val="000000"/>
          <w:sz w:val="24"/>
          <w:szCs w:val="24"/>
          <w:lang w:val="bg-BG"/>
        </w:rPr>
      </w:pPr>
      <w:r w:rsidRPr="00A459D4">
        <w:rPr>
          <w:rFonts w:ascii="Times New Roman" w:hAnsi="Times New Roman"/>
          <w:color w:val="000000"/>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281B73" w:rsidRPr="00A459D4">
        <w:rPr>
          <w:rFonts w:ascii="Times New Roman" w:hAnsi="Times New Roman"/>
          <w:color w:val="000000"/>
          <w:sz w:val="24"/>
          <w:szCs w:val="24"/>
          <w:lang w:val="bg-BG"/>
        </w:rPr>
        <w:t>, птици</w:t>
      </w:r>
      <w:r w:rsidRPr="00A459D4">
        <w:rPr>
          <w:rFonts w:ascii="Times New Roman" w:hAnsi="Times New Roman"/>
          <w:color w:val="000000"/>
          <w:sz w:val="24"/>
          <w:szCs w:val="24"/>
          <w:lang w:val="bg-BG"/>
        </w:rPr>
        <w:t xml:space="preserve"> и безгръбначни, предмет на опазване в ЗЗ BG0000616 </w:t>
      </w:r>
      <w:r w:rsidRPr="00A459D4">
        <w:rPr>
          <w:rFonts w:ascii="Times New Roman" w:hAnsi="Times New Roman"/>
          <w:bCs/>
          <w:iCs/>
          <w:color w:val="000000"/>
          <w:sz w:val="24"/>
          <w:szCs w:val="24"/>
          <w:lang w:val="bg-BG"/>
        </w:rPr>
        <w:t>“Микре”</w:t>
      </w:r>
      <w:r w:rsidR="00281B73" w:rsidRPr="00A459D4">
        <w:rPr>
          <w:rFonts w:ascii="Times New Roman" w:hAnsi="Times New Roman"/>
          <w:color w:val="000000"/>
          <w:sz w:val="24"/>
          <w:szCs w:val="24"/>
          <w:lang w:val="bg-BG"/>
        </w:rPr>
        <w:t xml:space="preserve"> и BG0002088 </w:t>
      </w:r>
      <w:r w:rsidR="00281B73" w:rsidRPr="00A459D4">
        <w:rPr>
          <w:rFonts w:ascii="Times New Roman" w:hAnsi="Times New Roman"/>
          <w:bCs/>
          <w:iCs/>
          <w:color w:val="000000"/>
          <w:sz w:val="24"/>
          <w:szCs w:val="24"/>
          <w:lang w:val="bg-BG"/>
        </w:rPr>
        <w:t>“Микре”</w:t>
      </w:r>
      <w:r w:rsidRPr="00A459D4">
        <w:rPr>
          <w:rFonts w:ascii="Times New Roman" w:hAnsi="Times New Roman"/>
          <w:bCs/>
          <w:iCs/>
          <w:color w:val="000000"/>
          <w:sz w:val="24"/>
          <w:szCs w:val="24"/>
          <w:lang w:val="bg-BG"/>
        </w:rPr>
        <w:t>.</w:t>
      </w:r>
    </w:p>
    <w:p w:rsidR="00803CC0" w:rsidRPr="00A459D4" w:rsidRDefault="00803CC0" w:rsidP="00803CC0">
      <w:pPr>
        <w:tabs>
          <w:tab w:val="num" w:pos="709"/>
        </w:tabs>
        <w:ind w:firstLine="567"/>
        <w:jc w:val="both"/>
        <w:rPr>
          <w:rFonts w:ascii="Times New Roman" w:hAnsi="Times New Roman"/>
          <w:color w:val="000000"/>
          <w:sz w:val="24"/>
          <w:szCs w:val="24"/>
          <w:lang w:val="bg-BG" w:eastAsia="bg-BG"/>
        </w:rPr>
      </w:pPr>
      <w:r w:rsidRPr="00A459D4">
        <w:rPr>
          <w:rFonts w:ascii="Times New Roman" w:hAnsi="Times New Roman"/>
          <w:b/>
          <w:color w:val="000000"/>
          <w:sz w:val="24"/>
          <w:szCs w:val="24"/>
          <w:lang w:val="bg-BG" w:eastAsia="bg-BG"/>
        </w:rPr>
        <w:lastRenderedPageBreak/>
        <w:t>6</w:t>
      </w:r>
      <w:r w:rsidRPr="00A459D4">
        <w:rPr>
          <w:rFonts w:ascii="Times New Roman" w:hAnsi="Times New Roman"/>
          <w:b/>
          <w:color w:val="000000"/>
          <w:sz w:val="24"/>
          <w:szCs w:val="24"/>
          <w:lang w:eastAsia="bg-BG"/>
        </w:rPr>
        <w:t>.</w:t>
      </w:r>
      <w:r w:rsidRPr="00A459D4">
        <w:rPr>
          <w:rFonts w:ascii="Times New Roman" w:hAnsi="Times New Roman"/>
          <w:color w:val="000000"/>
          <w:sz w:val="24"/>
          <w:szCs w:val="24"/>
          <w:lang w:eastAsia="bg-BG"/>
        </w:rPr>
        <w:t xml:space="preserve"> С цел минимизиране на въздействията върху предмета и целите на опазване на защит</w:t>
      </w:r>
      <w:r w:rsidRPr="00A459D4">
        <w:rPr>
          <w:rFonts w:ascii="Times New Roman" w:hAnsi="Times New Roman"/>
          <w:color w:val="000000"/>
          <w:sz w:val="24"/>
          <w:szCs w:val="24"/>
          <w:lang w:val="bg-BG" w:eastAsia="bg-BG"/>
        </w:rPr>
        <w:t>е</w:t>
      </w:r>
      <w:r w:rsidRPr="00A459D4">
        <w:rPr>
          <w:rFonts w:ascii="Times New Roman" w:hAnsi="Times New Roman"/>
          <w:color w:val="000000"/>
          <w:sz w:val="24"/>
          <w:szCs w:val="24"/>
          <w:lang w:eastAsia="bg-BG"/>
        </w:rPr>
        <w:t xml:space="preserve">ните </w:t>
      </w:r>
      <w:r w:rsidRPr="00A459D4">
        <w:rPr>
          <w:rFonts w:ascii="Times New Roman" w:hAnsi="Times New Roman"/>
          <w:color w:val="000000"/>
          <w:sz w:val="24"/>
          <w:szCs w:val="24"/>
          <w:lang w:val="bg-BG" w:eastAsia="bg-BG"/>
        </w:rPr>
        <w:t>зони</w:t>
      </w:r>
      <w:r w:rsidRPr="00A459D4">
        <w:rPr>
          <w:rFonts w:ascii="Times New Roman" w:hAnsi="Times New Roman"/>
          <w:color w:val="000000"/>
          <w:sz w:val="24"/>
          <w:szCs w:val="24"/>
          <w:lang w:eastAsia="bg-BG"/>
        </w:rPr>
        <w:t xml:space="preserve">, реализацията на дейностите, заложени в </w:t>
      </w:r>
      <w:r w:rsidRPr="00A459D4">
        <w:rPr>
          <w:rFonts w:ascii="Times New Roman" w:hAnsi="Times New Roman"/>
          <w:color w:val="000000"/>
          <w:sz w:val="24"/>
          <w:szCs w:val="24"/>
          <w:lang w:val="bg-BG"/>
        </w:rPr>
        <w:t>Горскостопанската програма</w:t>
      </w:r>
      <w:r w:rsidRPr="00A459D4">
        <w:rPr>
          <w:rFonts w:ascii="Times New Roman" w:hAnsi="Times New Roman"/>
          <w:color w:val="000000"/>
          <w:sz w:val="24"/>
          <w:szCs w:val="24"/>
          <w:lang w:eastAsia="bg-BG"/>
        </w:rPr>
        <w:t>, се съгласува при спазване на следните</w:t>
      </w:r>
    </w:p>
    <w:p w:rsidR="007B5B7B" w:rsidRPr="00A459D4" w:rsidRDefault="007B5B7B" w:rsidP="00803CC0">
      <w:pPr>
        <w:tabs>
          <w:tab w:val="num" w:pos="709"/>
        </w:tabs>
        <w:ind w:firstLine="567"/>
        <w:jc w:val="both"/>
        <w:rPr>
          <w:rFonts w:ascii="Times New Roman" w:hAnsi="Times New Roman"/>
          <w:color w:val="000000"/>
          <w:sz w:val="16"/>
          <w:szCs w:val="16"/>
          <w:lang w:val="bg-BG" w:eastAsia="bg-BG"/>
        </w:rPr>
      </w:pPr>
    </w:p>
    <w:p w:rsidR="00803CC0" w:rsidRPr="00A459D4" w:rsidRDefault="00803CC0" w:rsidP="00803CC0">
      <w:pPr>
        <w:tabs>
          <w:tab w:val="num" w:pos="709"/>
        </w:tabs>
        <w:ind w:firstLine="567"/>
        <w:jc w:val="center"/>
        <w:rPr>
          <w:rFonts w:ascii="Times New Roman" w:hAnsi="Times New Roman"/>
          <w:b/>
          <w:color w:val="000000"/>
          <w:sz w:val="24"/>
          <w:szCs w:val="24"/>
          <w:lang w:val="bg-BG" w:eastAsia="bg-BG"/>
        </w:rPr>
      </w:pPr>
      <w:r w:rsidRPr="00A459D4">
        <w:rPr>
          <w:rFonts w:ascii="Times New Roman" w:hAnsi="Times New Roman"/>
          <w:b/>
          <w:color w:val="000000"/>
          <w:sz w:val="24"/>
          <w:szCs w:val="24"/>
          <w:lang w:val="bg-BG" w:eastAsia="bg-BG"/>
        </w:rPr>
        <w:t>УСЛОВИЯ</w:t>
      </w:r>
      <w:r w:rsidRPr="00A459D4">
        <w:rPr>
          <w:rFonts w:ascii="Times New Roman" w:hAnsi="Times New Roman"/>
          <w:b/>
          <w:color w:val="000000"/>
          <w:sz w:val="24"/>
          <w:szCs w:val="24"/>
          <w:lang w:eastAsia="bg-BG"/>
        </w:rPr>
        <w:t>:</w:t>
      </w:r>
    </w:p>
    <w:p w:rsidR="00803CC0" w:rsidRPr="00A459D4" w:rsidRDefault="00803CC0" w:rsidP="00803CC0">
      <w:pPr>
        <w:tabs>
          <w:tab w:val="num" w:pos="709"/>
        </w:tabs>
        <w:ind w:firstLine="567"/>
        <w:jc w:val="center"/>
        <w:rPr>
          <w:rFonts w:ascii="Times New Roman" w:hAnsi="Times New Roman"/>
          <w:b/>
          <w:color w:val="000000"/>
          <w:sz w:val="16"/>
          <w:szCs w:val="16"/>
          <w:lang w:val="bg-BG" w:eastAsia="bg-BG"/>
        </w:rPr>
      </w:pPr>
    </w:p>
    <w:p w:rsidR="00803CC0" w:rsidRPr="00A459D4"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A459D4">
        <w:rPr>
          <w:rFonts w:ascii="Times New Roman" w:hAnsi="Times New Roman"/>
          <w:bCs/>
          <w:color w:val="000000"/>
          <w:sz w:val="24"/>
          <w:szCs w:val="24"/>
          <w:lang w:val="bg-BG"/>
        </w:rPr>
        <w:t>6.1. Да не се превишава ползването, предвидено в Горскостопанската програма</w:t>
      </w:r>
      <w:r w:rsidRPr="00A459D4">
        <w:rPr>
          <w:rFonts w:ascii="Times New Roman" w:hAnsi="Times New Roman"/>
          <w:color w:val="000000"/>
          <w:sz w:val="24"/>
          <w:szCs w:val="24"/>
          <w:lang w:val="bg-BG"/>
        </w:rPr>
        <w:t>.</w:t>
      </w:r>
    </w:p>
    <w:p w:rsidR="00803CC0" w:rsidRPr="00A459D4"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A459D4">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rsidR="00803CC0" w:rsidRPr="00A459D4"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A459D4">
        <w:rPr>
          <w:rFonts w:ascii="Times New Roman" w:hAnsi="Times New Roman"/>
          <w:bCs/>
          <w:color w:val="000000"/>
          <w:sz w:val="24"/>
          <w:szCs w:val="24"/>
          <w:lang w:val="bg-BG"/>
        </w:rPr>
        <w:t>6.3. Да се оставят единични хралупести дървета при наличие на такива, като подходящи местообитания за прилепи</w:t>
      </w:r>
      <w:r w:rsidR="004C253A" w:rsidRPr="00A459D4">
        <w:rPr>
          <w:rFonts w:ascii="Times New Roman" w:hAnsi="Times New Roman"/>
          <w:bCs/>
          <w:color w:val="000000"/>
          <w:sz w:val="24"/>
          <w:szCs w:val="24"/>
          <w:lang w:val="bg-BG"/>
        </w:rPr>
        <w:t xml:space="preserve"> и птици</w:t>
      </w:r>
      <w:r w:rsidRPr="00A459D4">
        <w:rPr>
          <w:rFonts w:ascii="Times New Roman" w:hAnsi="Times New Roman"/>
          <w:bCs/>
          <w:color w:val="000000"/>
          <w:sz w:val="24"/>
          <w:szCs w:val="24"/>
          <w:lang w:val="bg-BG"/>
        </w:rPr>
        <w:t>.</w:t>
      </w:r>
    </w:p>
    <w:p w:rsidR="00803CC0" w:rsidRPr="00A459D4"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A459D4">
        <w:rPr>
          <w:rFonts w:ascii="Times New Roman" w:hAnsi="Times New Roman"/>
          <w:bCs/>
          <w:color w:val="000000"/>
          <w:sz w:val="24"/>
          <w:szCs w:val="24"/>
          <w:lang w:val="bg-BG"/>
        </w:rPr>
        <w:t>6.4. Да се оставя съхнеща и загниваща дървесина, като подходящо местообитание за видовете безгръбначни.</w:t>
      </w:r>
    </w:p>
    <w:p w:rsidR="00803CC0" w:rsidRPr="00A459D4"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A459D4">
        <w:rPr>
          <w:rFonts w:ascii="Times New Roman" w:hAnsi="Times New Roman"/>
          <w:bCs/>
          <w:color w:val="000000"/>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rsidR="00EF6B88" w:rsidRPr="00A459D4" w:rsidRDefault="00EF6B88" w:rsidP="00803CC0">
      <w:pPr>
        <w:tabs>
          <w:tab w:val="left" w:pos="851"/>
        </w:tabs>
        <w:overflowPunct/>
        <w:autoSpaceDE/>
        <w:autoSpaceDN/>
        <w:adjustRightInd/>
        <w:ind w:firstLine="567"/>
        <w:jc w:val="both"/>
        <w:textAlignment w:val="auto"/>
        <w:rPr>
          <w:rFonts w:ascii="Times New Roman" w:hAnsi="Times New Roman"/>
          <w:iCs/>
          <w:color w:val="000000"/>
          <w:sz w:val="16"/>
          <w:szCs w:val="16"/>
          <w:lang w:val="bg-BG"/>
        </w:rPr>
      </w:pPr>
    </w:p>
    <w:p w:rsidR="00803CC0" w:rsidRPr="00A459D4" w:rsidRDefault="00803CC0" w:rsidP="00803CC0">
      <w:pPr>
        <w:tabs>
          <w:tab w:val="num" w:pos="720"/>
        </w:tabs>
        <w:ind w:firstLine="567"/>
        <w:jc w:val="both"/>
        <w:rPr>
          <w:rFonts w:ascii="Times New Roman" w:hAnsi="Times New Roman"/>
          <w:i/>
          <w:color w:val="000000"/>
          <w:sz w:val="24"/>
          <w:szCs w:val="24"/>
          <w:lang w:eastAsia="bg-BG"/>
        </w:rPr>
      </w:pPr>
      <w:r w:rsidRPr="00A459D4">
        <w:rPr>
          <w:rFonts w:ascii="Times New Roman" w:hAnsi="Times New Roman"/>
          <w:i/>
          <w:color w:val="000000"/>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rsidR="00803CC0" w:rsidRPr="00A459D4" w:rsidRDefault="00803CC0" w:rsidP="00803CC0">
      <w:pPr>
        <w:tabs>
          <w:tab w:val="num" w:pos="720"/>
        </w:tabs>
        <w:ind w:firstLine="567"/>
        <w:jc w:val="both"/>
        <w:rPr>
          <w:rFonts w:ascii="Times New Roman" w:hAnsi="Times New Roman"/>
          <w:i/>
          <w:color w:val="000000"/>
          <w:sz w:val="24"/>
          <w:szCs w:val="24"/>
          <w:lang w:eastAsia="bg-BG"/>
        </w:rPr>
      </w:pPr>
      <w:r w:rsidRPr="00A459D4">
        <w:rPr>
          <w:rFonts w:ascii="Times New Roman" w:hAnsi="Times New Roman"/>
          <w:i/>
          <w:color w:val="000000"/>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rsidR="00803CC0" w:rsidRPr="00A459D4" w:rsidRDefault="00803CC0" w:rsidP="00803CC0">
      <w:pPr>
        <w:tabs>
          <w:tab w:val="num" w:pos="1260"/>
        </w:tabs>
        <w:ind w:firstLine="567"/>
        <w:jc w:val="both"/>
        <w:rPr>
          <w:rFonts w:ascii="Times New Roman" w:hAnsi="Times New Roman"/>
          <w:i/>
          <w:color w:val="000000"/>
          <w:sz w:val="24"/>
          <w:szCs w:val="24"/>
          <w:lang w:eastAsia="bg-BG"/>
        </w:rPr>
      </w:pPr>
      <w:r w:rsidRPr="00A459D4">
        <w:rPr>
          <w:rFonts w:ascii="Times New Roman" w:hAnsi="Times New Roman"/>
          <w:i/>
          <w:color w:val="000000"/>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rsidR="004C253A" w:rsidRPr="00A459D4" w:rsidRDefault="00803CC0" w:rsidP="00EF6B88">
      <w:pPr>
        <w:tabs>
          <w:tab w:val="num" w:pos="720"/>
        </w:tabs>
        <w:ind w:firstLine="567"/>
        <w:jc w:val="both"/>
        <w:rPr>
          <w:rFonts w:ascii="Times New Roman" w:hAnsi="Times New Roman"/>
          <w:i/>
          <w:color w:val="000000"/>
          <w:sz w:val="24"/>
          <w:szCs w:val="24"/>
          <w:lang w:val="bg-BG" w:eastAsia="bg-BG"/>
        </w:rPr>
      </w:pPr>
      <w:r w:rsidRPr="00A459D4">
        <w:rPr>
          <w:rFonts w:ascii="Times New Roman" w:hAnsi="Times New Roman"/>
          <w:i/>
          <w:color w:val="000000"/>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Pr="00A459D4">
        <w:rPr>
          <w:rFonts w:ascii="Times New Roman" w:hAnsi="Times New Roman"/>
          <w:i/>
          <w:color w:val="000000"/>
          <w:sz w:val="24"/>
          <w:szCs w:val="24"/>
          <w:lang w:val="bg-BG" w:eastAsia="bg-BG"/>
        </w:rPr>
        <w:t>гр</w:t>
      </w:r>
      <w:r w:rsidR="004C253A" w:rsidRPr="00A459D4">
        <w:rPr>
          <w:rFonts w:ascii="Times New Roman" w:hAnsi="Times New Roman"/>
          <w:i/>
          <w:color w:val="000000"/>
          <w:sz w:val="24"/>
          <w:szCs w:val="24"/>
          <w:lang w:val="bg-BG" w:eastAsia="bg-BG"/>
        </w:rPr>
        <w:t>. Ловеч</w:t>
      </w:r>
      <w:r w:rsidRPr="00A459D4">
        <w:rPr>
          <w:rFonts w:ascii="Times New Roman" w:hAnsi="Times New Roman"/>
          <w:i/>
          <w:color w:val="000000"/>
          <w:sz w:val="24"/>
          <w:szCs w:val="24"/>
          <w:lang w:val="bg-BG" w:eastAsia="bg-BG"/>
        </w:rPr>
        <w:t xml:space="preserve"> </w:t>
      </w:r>
      <w:r w:rsidRPr="00A459D4">
        <w:rPr>
          <w:rFonts w:ascii="Times New Roman" w:hAnsi="Times New Roman"/>
          <w:i/>
          <w:color w:val="000000"/>
          <w:sz w:val="24"/>
          <w:szCs w:val="24"/>
          <w:lang w:eastAsia="bg-BG"/>
        </w:rPr>
        <w:t>по реда на Административнопроцесуалния кодекс.</w:t>
      </w:r>
    </w:p>
    <w:p w:rsidR="00027B40" w:rsidRPr="00A459D4" w:rsidRDefault="00027B40" w:rsidP="00EF6B88">
      <w:pPr>
        <w:tabs>
          <w:tab w:val="num" w:pos="720"/>
        </w:tabs>
        <w:ind w:firstLine="567"/>
        <w:jc w:val="both"/>
        <w:rPr>
          <w:rFonts w:ascii="Times New Roman" w:hAnsi="Times New Roman"/>
          <w:i/>
          <w:color w:val="000000"/>
          <w:sz w:val="24"/>
          <w:szCs w:val="24"/>
          <w:lang w:val="bg-BG" w:eastAsia="bg-BG"/>
        </w:rPr>
      </w:pPr>
    </w:p>
    <w:p w:rsidR="00027B40" w:rsidRPr="00A459D4" w:rsidRDefault="00027B40" w:rsidP="00EF6B88">
      <w:pPr>
        <w:tabs>
          <w:tab w:val="num" w:pos="720"/>
        </w:tabs>
        <w:ind w:firstLine="567"/>
        <w:jc w:val="both"/>
        <w:rPr>
          <w:rFonts w:ascii="Times New Roman" w:hAnsi="Times New Roman"/>
          <w:i/>
          <w:color w:val="000000"/>
          <w:sz w:val="24"/>
          <w:szCs w:val="24"/>
          <w:lang w:val="bg-BG" w:eastAsia="bg-BG"/>
        </w:rPr>
      </w:pPr>
    </w:p>
    <w:p w:rsidR="005D7464" w:rsidRPr="00A459D4" w:rsidRDefault="005D7464" w:rsidP="00EF6B88">
      <w:pPr>
        <w:tabs>
          <w:tab w:val="num" w:pos="720"/>
        </w:tabs>
        <w:ind w:firstLine="567"/>
        <w:jc w:val="both"/>
        <w:rPr>
          <w:rFonts w:ascii="Times New Roman" w:hAnsi="Times New Roman"/>
          <w:i/>
          <w:color w:val="000000"/>
          <w:sz w:val="24"/>
          <w:szCs w:val="24"/>
          <w:lang w:val="bg-BG" w:eastAsia="bg-BG"/>
        </w:rPr>
      </w:pPr>
    </w:p>
    <w:p w:rsidR="00803CC0" w:rsidRPr="00A459D4" w:rsidRDefault="00FE4E95" w:rsidP="00803CC0">
      <w:pPr>
        <w:ind w:firstLine="567"/>
        <w:jc w:val="both"/>
        <w:rPr>
          <w:rFonts w:ascii="Times New Roman" w:hAnsi="Times New Roman"/>
          <w:b/>
          <w:bCs/>
          <w:i/>
          <w:color w:val="000000"/>
          <w:sz w:val="24"/>
          <w:szCs w:val="24"/>
          <w:bdr w:val="none" w:sz="0" w:space="0" w:color="auto" w:frame="1"/>
          <w:lang w:val="bg-BG" w:eastAsia="bg-BG"/>
        </w:rPr>
      </w:pPr>
      <w:r>
        <w:rPr>
          <w:i/>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61.9pt;height:81.3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rsidR="002B515A" w:rsidRPr="00A459D4" w:rsidRDefault="002B515A" w:rsidP="002B515A">
      <w:pPr>
        <w:tabs>
          <w:tab w:val="left" w:pos="0"/>
          <w:tab w:val="left" w:pos="709"/>
          <w:tab w:val="left" w:pos="9923"/>
        </w:tabs>
        <w:ind w:right="-141"/>
        <w:jc w:val="both"/>
        <w:rPr>
          <w:rFonts w:ascii="Times New Roman" w:hAnsi="Times New Roman"/>
          <w:i/>
          <w:iCs/>
          <w:color w:val="000000"/>
          <w:lang w:val="bg-BG"/>
        </w:rPr>
      </w:pPr>
    </w:p>
    <w:sectPr w:rsidR="002B515A" w:rsidRPr="00A459D4"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6F5" w:rsidRDefault="009D16F5">
      <w:r>
        <w:separator/>
      </w:r>
    </w:p>
  </w:endnote>
  <w:endnote w:type="continuationSeparator" w:id="0">
    <w:p w:rsidR="009D16F5" w:rsidRDefault="009D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60E" w:rsidRPr="008013F1" w:rsidRDefault="009D16F5" w:rsidP="00BF273A">
    <w:pPr>
      <w:pStyle w:val="a4"/>
      <w:pBdr>
        <w:top w:val="single" w:sz="4" w:space="10" w:color="auto"/>
      </w:pBdr>
      <w:tabs>
        <w:tab w:val="left" w:pos="7230"/>
        <w:tab w:val="left" w:pos="7655"/>
      </w:tabs>
      <w:ind w:right="357"/>
      <w:jc w:val="center"/>
      <w:rPr>
        <w:rStyle w:val="a8"/>
      </w:rPr>
    </w:pPr>
    <w:r>
      <w:rPr>
        <w:rStyle w:val="a8"/>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E4E95">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E4E95">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0C" w:rsidRDefault="009D16F5"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rsidR="001D5BBD" w:rsidRDefault="009D16F5"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E4E95">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E4E95">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6F5" w:rsidRDefault="009D16F5">
      <w:r>
        <w:separator/>
      </w:r>
    </w:p>
  </w:footnote>
  <w:footnote w:type="continuationSeparator" w:id="0">
    <w:p w:rsidR="009D16F5" w:rsidRDefault="009D1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BBD" w:rsidRPr="005B69F7" w:rsidRDefault="009D16F5" w:rsidP="00C7759E">
    <w:pPr>
      <w:pStyle w:val="2"/>
      <w:ind w:firstLine="630"/>
      <w:jc w:val="center"/>
      <w:rPr>
        <w:rStyle w:val="a8"/>
        <w:sz w:val="2"/>
        <w:szCs w:val="2"/>
      </w:rPr>
    </w:pPr>
    <w:r>
      <w:rPr>
        <w:rStyle w:val="a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1D5BBD" w:rsidRPr="001C5FBF" w:rsidRDefault="009D16F5"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0"/>
  </w:num>
  <w:num w:numId="3">
    <w:abstractNumId w:val="0"/>
  </w:num>
  <w:num w:numId="4">
    <w:abstractNumId w:val="8"/>
  </w:num>
  <w:num w:numId="5">
    <w:abstractNumId w:val="14"/>
  </w:num>
  <w:num w:numId="6">
    <w:abstractNumId w:val="16"/>
  </w:num>
  <w:num w:numId="7">
    <w:abstractNumId w:val="6"/>
  </w:num>
  <w:num w:numId="8">
    <w:abstractNumId w:val="15"/>
  </w:num>
  <w:num w:numId="9">
    <w:abstractNumId w:val="2"/>
  </w:num>
  <w:num w:numId="10">
    <w:abstractNumId w:val="9"/>
  </w:num>
  <w:num w:numId="11">
    <w:abstractNumId w:val="13"/>
  </w:num>
  <w:num w:numId="12">
    <w:abstractNumId w:val="3"/>
  </w:num>
  <w:num w:numId="13">
    <w:abstractNumId w:val="20"/>
  </w:num>
  <w:num w:numId="14">
    <w:abstractNumId w:val="17"/>
  </w:num>
  <w:num w:numId="15">
    <w:abstractNumId w:val="12"/>
  </w:num>
  <w:num w:numId="16">
    <w:abstractNumId w:val="11"/>
  </w:num>
  <w:num w:numId="17">
    <w:abstractNumId w:val="19"/>
  </w:num>
  <w:num w:numId="18">
    <w:abstractNumId w:val="5"/>
  </w:num>
  <w:num w:numId="19">
    <w:abstractNumId w:val="7"/>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27B40"/>
    <w:rsid w:val="000351FC"/>
    <w:rsid w:val="00042D1B"/>
    <w:rsid w:val="00050052"/>
    <w:rsid w:val="000573F5"/>
    <w:rsid w:val="00066AA2"/>
    <w:rsid w:val="00073268"/>
    <w:rsid w:val="00075493"/>
    <w:rsid w:val="0008339B"/>
    <w:rsid w:val="000949F2"/>
    <w:rsid w:val="000A5A71"/>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22B91"/>
    <w:rsid w:val="00124DFC"/>
    <w:rsid w:val="0012557E"/>
    <w:rsid w:val="001257C4"/>
    <w:rsid w:val="00130AD7"/>
    <w:rsid w:val="001366E6"/>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3C30"/>
    <w:rsid w:val="00256587"/>
    <w:rsid w:val="00266D04"/>
    <w:rsid w:val="002813BD"/>
    <w:rsid w:val="00281B73"/>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3F54BF"/>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C253A"/>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464"/>
    <w:rsid w:val="005D7788"/>
    <w:rsid w:val="005E364F"/>
    <w:rsid w:val="005F3721"/>
    <w:rsid w:val="00602A0B"/>
    <w:rsid w:val="00606E8F"/>
    <w:rsid w:val="0061164A"/>
    <w:rsid w:val="00613164"/>
    <w:rsid w:val="006340C8"/>
    <w:rsid w:val="00640497"/>
    <w:rsid w:val="00643C98"/>
    <w:rsid w:val="00661C46"/>
    <w:rsid w:val="0066703A"/>
    <w:rsid w:val="006731A6"/>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2B17"/>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B5B7B"/>
    <w:rsid w:val="007C265E"/>
    <w:rsid w:val="007C62E3"/>
    <w:rsid w:val="007D17F6"/>
    <w:rsid w:val="007E090B"/>
    <w:rsid w:val="007E3FAD"/>
    <w:rsid w:val="007E72BF"/>
    <w:rsid w:val="007F0832"/>
    <w:rsid w:val="008013F1"/>
    <w:rsid w:val="00803CC0"/>
    <w:rsid w:val="00804CC3"/>
    <w:rsid w:val="00810919"/>
    <w:rsid w:val="0081142A"/>
    <w:rsid w:val="00811FDC"/>
    <w:rsid w:val="00816C4B"/>
    <w:rsid w:val="00831DA5"/>
    <w:rsid w:val="008428BA"/>
    <w:rsid w:val="00842F0C"/>
    <w:rsid w:val="008456FD"/>
    <w:rsid w:val="0085348A"/>
    <w:rsid w:val="008632CA"/>
    <w:rsid w:val="008645B9"/>
    <w:rsid w:val="008719BB"/>
    <w:rsid w:val="00874A5A"/>
    <w:rsid w:val="00875191"/>
    <w:rsid w:val="008968D0"/>
    <w:rsid w:val="00897A5E"/>
    <w:rsid w:val="008A13F7"/>
    <w:rsid w:val="008A6992"/>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16F5"/>
    <w:rsid w:val="009D2045"/>
    <w:rsid w:val="009D6633"/>
    <w:rsid w:val="009E7D8E"/>
    <w:rsid w:val="009F0994"/>
    <w:rsid w:val="009F329A"/>
    <w:rsid w:val="00A00CCD"/>
    <w:rsid w:val="00A07FD6"/>
    <w:rsid w:val="00A12710"/>
    <w:rsid w:val="00A165D4"/>
    <w:rsid w:val="00A4221A"/>
    <w:rsid w:val="00A459D4"/>
    <w:rsid w:val="00A46703"/>
    <w:rsid w:val="00A671F2"/>
    <w:rsid w:val="00A70C9E"/>
    <w:rsid w:val="00A839E1"/>
    <w:rsid w:val="00A83C3E"/>
    <w:rsid w:val="00A915C1"/>
    <w:rsid w:val="00A93198"/>
    <w:rsid w:val="00A9408A"/>
    <w:rsid w:val="00AA4E80"/>
    <w:rsid w:val="00AB7525"/>
    <w:rsid w:val="00AC24C0"/>
    <w:rsid w:val="00AD1328"/>
    <w:rsid w:val="00AD13E8"/>
    <w:rsid w:val="00AD2B64"/>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542D"/>
    <w:rsid w:val="00B97E6D"/>
    <w:rsid w:val="00BB73DC"/>
    <w:rsid w:val="00BC32A3"/>
    <w:rsid w:val="00BC74BB"/>
    <w:rsid w:val="00BC78C5"/>
    <w:rsid w:val="00BE15D5"/>
    <w:rsid w:val="00BE2972"/>
    <w:rsid w:val="00BE5E38"/>
    <w:rsid w:val="00BF273A"/>
    <w:rsid w:val="00BF3134"/>
    <w:rsid w:val="00BF4400"/>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26CB3"/>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77761"/>
    <w:rsid w:val="00D96B60"/>
    <w:rsid w:val="00DA649F"/>
    <w:rsid w:val="00DA7282"/>
    <w:rsid w:val="00DB20E4"/>
    <w:rsid w:val="00DC0F0F"/>
    <w:rsid w:val="00DD1087"/>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EF6B88"/>
    <w:rsid w:val="00F048C7"/>
    <w:rsid w:val="00F10311"/>
    <w:rsid w:val="00F13731"/>
    <w:rsid w:val="00F15F59"/>
    <w:rsid w:val="00F16FBD"/>
    <w:rsid w:val="00F41798"/>
    <w:rsid w:val="00F50602"/>
    <w:rsid w:val="00F51674"/>
    <w:rsid w:val="00F54099"/>
    <w:rsid w:val="00F60FA1"/>
    <w:rsid w:val="00F6371E"/>
    <w:rsid w:val="00F72CF1"/>
    <w:rsid w:val="00F74B3E"/>
    <w:rsid w:val="00F752C0"/>
    <w:rsid w:val="00F84F22"/>
    <w:rsid w:val="00F9044E"/>
    <w:rsid w:val="00F94863"/>
    <w:rsid w:val="00FA1719"/>
    <w:rsid w:val="00FA195A"/>
    <w:rsid w:val="00FB2B2C"/>
    <w:rsid w:val="00FC43AE"/>
    <w:rsid w:val="00FC4F19"/>
    <w:rsid w:val="00FD2988"/>
    <w:rsid w:val="00FD3237"/>
    <w:rsid w:val="00FD5793"/>
    <w:rsid w:val="00FD600D"/>
    <w:rsid w:val="00FE22D9"/>
    <w:rsid w:val="00FE4E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1235</Words>
  <Characters>7045</Characters>
  <Application>Microsoft Office Word</Application>
  <DocSecurity>0</DocSecurity>
  <Lines>58</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8264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Потребител на Windows</cp:lastModifiedBy>
  <cp:revision>46</cp:revision>
  <cp:lastPrinted>2025-03-28T15:09:00Z</cp:lastPrinted>
  <dcterms:created xsi:type="dcterms:W3CDTF">2025-11-24T09:18:00Z</dcterms:created>
  <dcterms:modified xsi:type="dcterms:W3CDTF">2026-08-25T22:49:00Z</dcterms:modified>
</cp:coreProperties>
</file>