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77777777" w:rsidR="00F50D92" w:rsidRPr="00B44F1E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sz w:val="24"/>
          <w:szCs w:val="24"/>
        </w:rPr>
      </w:pPr>
      <w:r w:rsidRPr="00B44F1E">
        <w:rPr>
          <w:rFonts w:ascii="Times New Roman" w:hAnsi="Times New Roman"/>
          <w:iCs/>
          <w:sz w:val="24"/>
          <w:szCs w:val="24"/>
          <w:lang w:val="bg-BG"/>
        </w:rPr>
        <w:t xml:space="preserve">Ниво на конфиденциалност </w:t>
      </w:r>
      <w:r w:rsidRPr="00B44F1E">
        <w:rPr>
          <w:rFonts w:ascii="Times New Roman" w:hAnsi="Times New Roman"/>
          <w:iCs/>
          <w:sz w:val="24"/>
          <w:szCs w:val="24"/>
        </w:rPr>
        <w:t>0</w:t>
      </w:r>
    </w:p>
    <w:p w14:paraId="12D3DCF6" w14:textId="77777777" w:rsidR="00F50D92" w:rsidRPr="00B44F1E" w:rsidRDefault="00F50D92" w:rsidP="00F50D92">
      <w:pPr>
        <w:jc w:val="right"/>
        <w:rPr>
          <w:rStyle w:val="a9"/>
          <w:rFonts w:ascii="Times New Roman" w:hAnsi="Times New Roman"/>
          <w:i w:val="0"/>
          <w:sz w:val="24"/>
          <w:szCs w:val="24"/>
        </w:rPr>
      </w:pPr>
      <w:r w:rsidRPr="00B44F1E">
        <w:rPr>
          <w:rStyle w:val="a9"/>
          <w:rFonts w:ascii="Times New Roman" w:hAnsi="Times New Roman"/>
          <w:i w:val="0"/>
          <w:sz w:val="24"/>
          <w:szCs w:val="24"/>
          <w:lang w:val="bg-BG"/>
        </w:rPr>
        <w:t xml:space="preserve">                                                                                                                       </w:t>
      </w:r>
      <w:r w:rsidRPr="00B44F1E">
        <w:rPr>
          <w:rStyle w:val="a9"/>
          <w:rFonts w:ascii="Times New Roman" w:hAnsi="Times New Roman"/>
          <w:i w:val="0"/>
          <w:sz w:val="24"/>
          <w:szCs w:val="24"/>
        </w:rPr>
        <w:t>[TLP-WHITE]</w:t>
      </w:r>
    </w:p>
    <w:p w14:paraId="01043C96" w14:textId="604F8497" w:rsidR="00AE6AC2" w:rsidRPr="00B44F1E" w:rsidRDefault="00E54405" w:rsidP="000F7814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E54405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659E6FBE" wp14:editId="0A31B287">
            <wp:extent cx="2724530" cy="1238423"/>
            <wp:effectExtent l="0" t="0" r="0" b="0"/>
            <wp:docPr id="153531603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3160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4530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4F1A7" w14:textId="7351F7E0" w:rsidR="00AE6AC2" w:rsidRPr="00B44F1E" w:rsidRDefault="00AE6AC2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ДО </w:t>
      </w:r>
    </w:p>
    <w:p w14:paraId="27413701" w14:textId="77777777" w:rsidR="00071E1A" w:rsidRPr="00B44F1E" w:rsidRDefault="00071E1A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г-н </w:t>
      </w: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Виктор Станчев</w:t>
      </w:r>
    </w:p>
    <w:p w14:paraId="1A93B214" w14:textId="631C5B89" w:rsidR="00071E1A" w:rsidRDefault="002E129E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Г-н </w:t>
      </w:r>
      <w:r w:rsidR="00071E1A">
        <w:rPr>
          <w:rFonts w:ascii="Times New Roman" w:eastAsia="Calibri" w:hAnsi="Times New Roman"/>
          <w:b/>
          <w:caps/>
          <w:sz w:val="24"/>
          <w:szCs w:val="24"/>
          <w:lang w:val="bg-BG"/>
        </w:rPr>
        <w:t>Радослав Цветков</w:t>
      </w:r>
    </w:p>
    <w:p w14:paraId="71DA5D15" w14:textId="266F36DB" w:rsidR="002E129E" w:rsidRPr="00B44F1E" w:rsidRDefault="00071E1A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Членове на управителния съвет на</w:t>
      </w:r>
    </w:p>
    <w:p w14:paraId="458A06F2" w14:textId="33AD13EC" w:rsidR="002E129E" w:rsidRPr="00B44F1E" w:rsidRDefault="002E129E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„Електроразпределителни мрежи Запад“ ЕАД</w:t>
      </w:r>
    </w:p>
    <w:p w14:paraId="32B43380" w14:textId="02EE61D9" w:rsidR="002E129E" w:rsidRDefault="002E129E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caps/>
          <w:sz w:val="24"/>
          <w:szCs w:val="24"/>
          <w:lang w:val="bg-BG"/>
        </w:rPr>
        <w:t>гр. София</w:t>
      </w:r>
    </w:p>
    <w:p w14:paraId="0E2C7396" w14:textId="28E478B9" w:rsidR="00071E1A" w:rsidRDefault="00071E1A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</w:p>
    <w:p w14:paraId="5FF818C3" w14:textId="040E4571" w:rsidR="00071E1A" w:rsidRPr="00071E1A" w:rsidRDefault="00071E1A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071E1A">
        <w:rPr>
          <w:rFonts w:ascii="Times New Roman" w:eastAsia="Calibri" w:hAnsi="Times New Roman"/>
          <w:b/>
          <w:caps/>
          <w:sz w:val="24"/>
          <w:szCs w:val="24"/>
          <w:lang w:val="bg-BG"/>
        </w:rPr>
        <w:t>Чрез пълномощник</w:t>
      </w:r>
    </w:p>
    <w:p w14:paraId="328AA5BE" w14:textId="0A3085EF" w:rsidR="00071E1A" w:rsidRPr="00071E1A" w:rsidRDefault="00071E1A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071E1A">
        <w:rPr>
          <w:rFonts w:ascii="Times New Roman" w:eastAsia="Calibri" w:hAnsi="Times New Roman"/>
          <w:b/>
          <w:caps/>
          <w:sz w:val="24"/>
          <w:szCs w:val="24"/>
          <w:lang w:val="bg-BG"/>
        </w:rPr>
        <w:t>г-жа Т П</w:t>
      </w:r>
    </w:p>
    <w:p w14:paraId="4B6F98AE" w14:textId="3D8851E9" w:rsidR="00071E1A" w:rsidRPr="00071E1A" w:rsidRDefault="00E54405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 xml:space="preserve"> </w:t>
      </w:r>
    </w:p>
    <w:p w14:paraId="1F80802E" w14:textId="77777777" w:rsidR="00071E1A" w:rsidRPr="00071E1A" w:rsidRDefault="00071E1A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071E1A">
        <w:rPr>
          <w:rFonts w:ascii="Times New Roman" w:eastAsia="Calibri" w:hAnsi="Times New Roman"/>
          <w:caps/>
          <w:sz w:val="24"/>
          <w:szCs w:val="24"/>
          <w:lang w:val="bg-BG"/>
        </w:rPr>
        <w:t>гр. София</w:t>
      </w:r>
    </w:p>
    <w:p w14:paraId="05298866" w14:textId="766A74AE" w:rsidR="00071E1A" w:rsidRPr="00071E1A" w:rsidRDefault="00071E1A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71E1A">
        <w:rPr>
          <w:rFonts w:ascii="Times New Roman" w:eastAsia="Calibri" w:hAnsi="Times New Roman"/>
          <w:b/>
          <w:sz w:val="24"/>
          <w:szCs w:val="24"/>
          <w:lang w:val="bg-BG"/>
        </w:rPr>
        <w:t>(пълномощно, рег. № 3074/18.07.2024 г.)</w:t>
      </w:r>
    </w:p>
    <w:p w14:paraId="7250DCBE" w14:textId="77777777" w:rsidR="002E129E" w:rsidRPr="00B44F1E" w:rsidRDefault="002E129E" w:rsidP="00CB22F0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372A31B2" w14:textId="4FCC04EF" w:rsidR="00C65E05" w:rsidRPr="00C65E05" w:rsidRDefault="00AE6AC2" w:rsidP="00CB22F0">
      <w:pPr>
        <w:shd w:val="clear" w:color="auto" w:fill="FFFFFF"/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65E05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Относно: </w:t>
      </w:r>
      <w:r w:rsidR="002E129E" w:rsidRPr="00C65E0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Инвестиционно предложение (ИП) за </w:t>
      </w:r>
      <w:r w:rsidR="00C65E05" w:rsidRPr="00C65E0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</w:t>
      </w:r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Нов БКТП 1</w:t>
      </w:r>
      <w:r w:rsidR="00C65E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х</w:t>
      </w:r>
      <w:r w:rsidR="00C65E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800</w:t>
      </w:r>
      <w:r w:rsidR="00C65E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kVA</w:t>
      </w:r>
      <w:proofErr w:type="spellEnd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 xml:space="preserve">/20/0,4 </w:t>
      </w:r>
      <w:proofErr w:type="spellStart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kV</w:t>
      </w:r>
      <w:proofErr w:type="spellEnd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 xml:space="preserve"> в ПИ 73198.451.37, м. "</w:t>
      </w:r>
      <w:proofErr w:type="spellStart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Пречника</w:t>
      </w:r>
      <w:proofErr w:type="spellEnd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 xml:space="preserve">", гр. Троян. Ново кабелно електропроводно отклонение </w:t>
      </w:r>
      <w:proofErr w:type="spellStart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СрН</w:t>
      </w:r>
      <w:proofErr w:type="spellEnd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 xml:space="preserve"> от ВЛ 20</w:t>
      </w:r>
      <w:r w:rsidR="00C65E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kV</w:t>
      </w:r>
      <w:proofErr w:type="spellEnd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 xml:space="preserve"> "Смирненски" до нов БКТП в ПИ 73198.451.37, м. "</w:t>
      </w:r>
      <w:proofErr w:type="spellStart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Пречника</w:t>
      </w:r>
      <w:proofErr w:type="spellEnd"/>
      <w:r w:rsidR="00C65E05" w:rsidRPr="00C65E05">
        <w:rPr>
          <w:rFonts w:ascii="Times New Roman" w:hAnsi="Times New Roman"/>
          <w:sz w:val="24"/>
          <w:szCs w:val="24"/>
          <w:lang w:val="bg-BG" w:eastAsia="bg-BG"/>
        </w:rPr>
        <w:t>", гр. Троян. Нова въздушна мрежа НН с ВКЛ и монтаж на електромерни табла от нов БКТП"</w:t>
      </w:r>
    </w:p>
    <w:p w14:paraId="16D944D4" w14:textId="77777777" w:rsidR="00C65E05" w:rsidRPr="00B44F1E" w:rsidRDefault="00C65E05" w:rsidP="00CB22F0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7C9BE5FA" w14:textId="7B823540" w:rsidR="00B4392A" w:rsidRPr="00B44F1E" w:rsidRDefault="005B5261" w:rsidP="00CB22F0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>
        <w:rPr>
          <w:rFonts w:ascii="Times New Roman" w:hAnsi="Times New Roman"/>
          <w:i/>
          <w:iCs/>
          <w:noProof/>
          <w:sz w:val="24"/>
          <w:szCs w:val="24"/>
          <w:lang w:val="bg-BG"/>
        </w:rPr>
        <w:t xml:space="preserve"> </w:t>
      </w:r>
    </w:p>
    <w:p w14:paraId="459965B9" w14:textId="6F54905C" w:rsidR="002E129E" w:rsidRDefault="002E129E" w:rsidP="00CB22F0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Уважаеми господин Станчев,</w:t>
      </w:r>
    </w:p>
    <w:p w14:paraId="6D5E7752" w14:textId="09CD0BCC" w:rsidR="00071E1A" w:rsidRPr="00B44F1E" w:rsidRDefault="00071E1A" w:rsidP="00CB22F0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Уважаеми господин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Цветков</w:t>
      </w: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,</w:t>
      </w:r>
    </w:p>
    <w:p w14:paraId="53DC110A" w14:textId="77777777" w:rsidR="00C65E05" w:rsidRPr="00B44F1E" w:rsidRDefault="00C65E05" w:rsidP="00CB22F0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417C510E" w14:textId="563AEECC" w:rsidR="002E129E" w:rsidRPr="00C65E05" w:rsidRDefault="002E129E" w:rsidP="00CB22F0">
      <w:pPr>
        <w:pStyle w:val="a6"/>
        <w:spacing w:before="20" w:after="20" w:line="259" w:lineRule="auto"/>
        <w:ind w:firstLine="425"/>
        <w:rPr>
          <w:sz w:val="24"/>
          <w:szCs w:val="24"/>
        </w:rPr>
      </w:pPr>
      <w:r w:rsidRPr="00036B21">
        <w:rPr>
          <w:sz w:val="24"/>
          <w:szCs w:val="24"/>
          <w:lang w:eastAsia="zh-CN"/>
        </w:rPr>
        <w:t xml:space="preserve">Във връзка с Ваше уведомление с </w:t>
      </w:r>
      <w:r w:rsidRPr="00036B21">
        <w:rPr>
          <w:sz w:val="24"/>
          <w:szCs w:val="24"/>
          <w:lang w:eastAsia="bg-BG"/>
        </w:rPr>
        <w:t>вх. №</w:t>
      </w:r>
      <w:r w:rsidR="004C4791" w:rsidRPr="00036B21">
        <w:rPr>
          <w:sz w:val="24"/>
          <w:szCs w:val="24"/>
          <w:lang w:eastAsia="bg-BG"/>
        </w:rPr>
        <w:t xml:space="preserve"> </w:t>
      </w:r>
      <w:r w:rsidRPr="00036B21">
        <w:rPr>
          <w:sz w:val="24"/>
          <w:szCs w:val="24"/>
          <w:lang w:eastAsia="bg-BG"/>
        </w:rPr>
        <w:t>АО-</w:t>
      </w:r>
      <w:r w:rsidR="00071E1A" w:rsidRPr="00036B21">
        <w:rPr>
          <w:sz w:val="24"/>
          <w:szCs w:val="24"/>
          <w:lang w:eastAsia="bg-BG"/>
        </w:rPr>
        <w:t>498</w:t>
      </w:r>
      <w:r w:rsidR="00907129" w:rsidRPr="00036B21">
        <w:rPr>
          <w:sz w:val="24"/>
          <w:szCs w:val="24"/>
          <w:lang w:eastAsia="bg-BG"/>
        </w:rPr>
        <w:t>2</w:t>
      </w:r>
      <w:r w:rsidRPr="00036B21">
        <w:rPr>
          <w:sz w:val="24"/>
          <w:szCs w:val="24"/>
          <w:lang w:eastAsia="bg-BG"/>
        </w:rPr>
        <w:t>/</w:t>
      </w:r>
      <w:r w:rsidR="00071E1A" w:rsidRPr="00036B21">
        <w:rPr>
          <w:sz w:val="24"/>
          <w:szCs w:val="24"/>
          <w:lang w:eastAsia="bg-BG"/>
        </w:rPr>
        <w:t>24</w:t>
      </w:r>
      <w:r w:rsidRPr="00036B21">
        <w:rPr>
          <w:sz w:val="24"/>
          <w:szCs w:val="24"/>
          <w:lang w:eastAsia="bg-BG"/>
        </w:rPr>
        <w:t>.</w:t>
      </w:r>
      <w:r w:rsidR="00071E1A" w:rsidRPr="00036B21">
        <w:rPr>
          <w:sz w:val="24"/>
          <w:szCs w:val="24"/>
          <w:lang w:eastAsia="bg-BG"/>
        </w:rPr>
        <w:t>09</w:t>
      </w:r>
      <w:r w:rsidRPr="00036B21">
        <w:rPr>
          <w:sz w:val="24"/>
          <w:szCs w:val="24"/>
          <w:lang w:eastAsia="bg-BG"/>
        </w:rPr>
        <w:t>.2026</w:t>
      </w:r>
      <w:r w:rsidR="004C4791" w:rsidRPr="00036B21">
        <w:rPr>
          <w:sz w:val="24"/>
          <w:szCs w:val="24"/>
          <w:lang w:eastAsia="bg-BG"/>
        </w:rPr>
        <w:t xml:space="preserve"> </w:t>
      </w:r>
      <w:r w:rsidRPr="00036B21">
        <w:rPr>
          <w:sz w:val="24"/>
          <w:szCs w:val="24"/>
          <w:lang w:eastAsia="bg-BG"/>
        </w:rPr>
        <w:t>г.</w:t>
      </w:r>
      <w:r w:rsidR="004C4791" w:rsidRPr="00036B21">
        <w:rPr>
          <w:sz w:val="24"/>
          <w:szCs w:val="24"/>
          <w:lang w:eastAsia="bg-BG"/>
        </w:rPr>
        <w:t xml:space="preserve"> и допълнителна информация с вх. № АО-498</w:t>
      </w:r>
      <w:r w:rsidR="00036B21" w:rsidRPr="00036B21">
        <w:rPr>
          <w:sz w:val="24"/>
          <w:szCs w:val="24"/>
          <w:lang w:eastAsia="bg-BG"/>
        </w:rPr>
        <w:t>2</w:t>
      </w:r>
      <w:r w:rsidR="004C4791" w:rsidRPr="00036B21">
        <w:rPr>
          <w:sz w:val="24"/>
          <w:szCs w:val="24"/>
          <w:lang w:eastAsia="bg-BG"/>
        </w:rPr>
        <w:t>-</w:t>
      </w:r>
      <w:r w:rsidR="00036B21" w:rsidRPr="00036B21">
        <w:rPr>
          <w:sz w:val="24"/>
          <w:szCs w:val="24"/>
          <w:lang w:eastAsia="bg-BG"/>
        </w:rPr>
        <w:t>1</w:t>
      </w:r>
      <w:r w:rsidR="004C4791" w:rsidRPr="00036B21">
        <w:rPr>
          <w:sz w:val="24"/>
          <w:szCs w:val="24"/>
          <w:lang w:eastAsia="bg-BG"/>
        </w:rPr>
        <w:t>/0</w:t>
      </w:r>
      <w:r w:rsidR="00036B21" w:rsidRPr="00036B21">
        <w:rPr>
          <w:sz w:val="24"/>
          <w:szCs w:val="24"/>
          <w:lang w:eastAsia="bg-BG"/>
        </w:rPr>
        <w:t>2</w:t>
      </w:r>
      <w:r w:rsidR="004C4791" w:rsidRPr="00036B21">
        <w:rPr>
          <w:sz w:val="24"/>
          <w:szCs w:val="24"/>
          <w:lang w:eastAsia="bg-BG"/>
        </w:rPr>
        <w:t>.10.2026 г.</w:t>
      </w:r>
      <w:r w:rsidRPr="00036B21">
        <w:rPr>
          <w:sz w:val="24"/>
          <w:szCs w:val="24"/>
          <w:lang w:eastAsia="bg-BG"/>
        </w:rPr>
        <w:t xml:space="preserve"> </w:t>
      </w:r>
      <w:r w:rsidRPr="00036B21">
        <w:rPr>
          <w:sz w:val="24"/>
          <w:szCs w:val="24"/>
          <w:lang w:eastAsia="zh-CN"/>
        </w:rPr>
        <w:t xml:space="preserve">на РИОСВ – Плевен, за ИП </w:t>
      </w:r>
      <w:r w:rsidR="00C65E05" w:rsidRPr="00036B21">
        <w:rPr>
          <w:rFonts w:eastAsia="Calibri"/>
          <w:bCs/>
          <w:iCs/>
          <w:color w:val="000000"/>
          <w:sz w:val="24"/>
          <w:szCs w:val="24"/>
        </w:rPr>
        <w:t>„</w:t>
      </w:r>
      <w:r w:rsidR="00C65E05" w:rsidRPr="00036B21">
        <w:rPr>
          <w:sz w:val="24"/>
          <w:szCs w:val="24"/>
          <w:lang w:eastAsia="bg-BG"/>
        </w:rPr>
        <w:t xml:space="preserve">Нов БКТП 1 х 800 </w:t>
      </w:r>
      <w:proofErr w:type="spellStart"/>
      <w:r w:rsidR="00C65E05" w:rsidRPr="00036B21">
        <w:rPr>
          <w:sz w:val="24"/>
          <w:szCs w:val="24"/>
          <w:lang w:eastAsia="bg-BG"/>
        </w:rPr>
        <w:t>kVA</w:t>
      </w:r>
      <w:proofErr w:type="spellEnd"/>
      <w:r w:rsidR="00C65E05" w:rsidRPr="00036B21">
        <w:rPr>
          <w:sz w:val="24"/>
          <w:szCs w:val="24"/>
          <w:lang w:eastAsia="bg-BG"/>
        </w:rPr>
        <w:t xml:space="preserve">/20/0,4 </w:t>
      </w:r>
      <w:proofErr w:type="spellStart"/>
      <w:r w:rsidR="00C65E05" w:rsidRPr="00036B21">
        <w:rPr>
          <w:sz w:val="24"/>
          <w:szCs w:val="24"/>
          <w:lang w:eastAsia="bg-BG"/>
        </w:rPr>
        <w:t>kV</w:t>
      </w:r>
      <w:proofErr w:type="spellEnd"/>
      <w:r w:rsidR="00C65E05" w:rsidRPr="00036B21">
        <w:rPr>
          <w:sz w:val="24"/>
          <w:szCs w:val="24"/>
          <w:lang w:eastAsia="bg-BG"/>
        </w:rPr>
        <w:t xml:space="preserve"> в ПИ 73198.451.37, м. "</w:t>
      </w:r>
      <w:proofErr w:type="spellStart"/>
      <w:r w:rsidR="00C65E05" w:rsidRPr="00036B21">
        <w:rPr>
          <w:sz w:val="24"/>
          <w:szCs w:val="24"/>
          <w:lang w:eastAsia="bg-BG"/>
        </w:rPr>
        <w:t>Пречника</w:t>
      </w:r>
      <w:proofErr w:type="spellEnd"/>
      <w:r w:rsidR="00C65E05" w:rsidRPr="00036B21">
        <w:rPr>
          <w:sz w:val="24"/>
          <w:szCs w:val="24"/>
          <w:lang w:eastAsia="bg-BG"/>
        </w:rPr>
        <w:t xml:space="preserve">", гр. Троян. Ново кабелно електропроводно отклонение </w:t>
      </w:r>
      <w:proofErr w:type="spellStart"/>
      <w:r w:rsidR="00C65E05" w:rsidRPr="00036B21">
        <w:rPr>
          <w:sz w:val="24"/>
          <w:szCs w:val="24"/>
          <w:lang w:eastAsia="bg-BG"/>
        </w:rPr>
        <w:t>СрН</w:t>
      </w:r>
      <w:proofErr w:type="spellEnd"/>
      <w:r w:rsidR="00C65E05" w:rsidRPr="00036B21">
        <w:rPr>
          <w:sz w:val="24"/>
          <w:szCs w:val="24"/>
          <w:lang w:eastAsia="bg-BG"/>
        </w:rPr>
        <w:t xml:space="preserve"> от ВЛ 20 </w:t>
      </w:r>
      <w:proofErr w:type="spellStart"/>
      <w:r w:rsidR="00C65E05" w:rsidRPr="00036B21">
        <w:rPr>
          <w:sz w:val="24"/>
          <w:szCs w:val="24"/>
          <w:lang w:eastAsia="bg-BG"/>
        </w:rPr>
        <w:t>kV</w:t>
      </w:r>
      <w:proofErr w:type="spellEnd"/>
      <w:r w:rsidR="00C65E05" w:rsidRPr="00036B21">
        <w:rPr>
          <w:sz w:val="24"/>
          <w:szCs w:val="24"/>
          <w:lang w:eastAsia="bg-BG"/>
        </w:rPr>
        <w:t xml:space="preserve"> "Смирненски" до нов БКТП в ПИ 73198.451.37, м. "</w:t>
      </w:r>
      <w:proofErr w:type="spellStart"/>
      <w:r w:rsidR="00C65E05" w:rsidRPr="00036B21">
        <w:rPr>
          <w:sz w:val="24"/>
          <w:szCs w:val="24"/>
          <w:lang w:eastAsia="bg-BG"/>
        </w:rPr>
        <w:t>Пречника</w:t>
      </w:r>
      <w:proofErr w:type="spellEnd"/>
      <w:r w:rsidR="00C65E05" w:rsidRPr="00036B21">
        <w:rPr>
          <w:sz w:val="24"/>
          <w:szCs w:val="24"/>
          <w:lang w:eastAsia="bg-BG"/>
        </w:rPr>
        <w:t>", гр. Троян. Нова въздушна мрежа НН с ВКЛ и монтаж на електромерни табла от нов БКТП"</w:t>
      </w:r>
      <w:r w:rsidRPr="00036B21">
        <w:rPr>
          <w:rFonts w:eastAsia="Calibri"/>
          <w:sz w:val="24"/>
          <w:szCs w:val="24"/>
        </w:rPr>
        <w:t xml:space="preserve">, </w:t>
      </w:r>
      <w:r w:rsidRPr="00036B21">
        <w:rPr>
          <w:bCs/>
          <w:sz w:val="24"/>
          <w:szCs w:val="24"/>
        </w:rPr>
        <w:t xml:space="preserve">на основание </w:t>
      </w:r>
      <w:r w:rsidRPr="00036B21">
        <w:rPr>
          <w:sz w:val="24"/>
          <w:szCs w:val="24"/>
        </w:rPr>
        <w:t xml:space="preserve">чл. 6а, т. 2 от </w:t>
      </w:r>
      <w:r w:rsidRPr="00036B21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036B21">
        <w:rPr>
          <w:sz w:val="24"/>
          <w:szCs w:val="24"/>
        </w:rPr>
        <w:t>(</w:t>
      </w:r>
      <w:r w:rsidRPr="00036B21">
        <w:rPr>
          <w:i/>
          <w:sz w:val="24"/>
          <w:szCs w:val="24"/>
        </w:rPr>
        <w:t xml:space="preserve">Наредба за ОС, приета с ПМС № 201/31.08.2007 год., с </w:t>
      </w:r>
      <w:proofErr w:type="spellStart"/>
      <w:r w:rsidRPr="00036B21">
        <w:rPr>
          <w:i/>
          <w:sz w:val="24"/>
          <w:szCs w:val="24"/>
        </w:rPr>
        <w:t>вс</w:t>
      </w:r>
      <w:proofErr w:type="spellEnd"/>
      <w:r w:rsidRPr="00036B21">
        <w:rPr>
          <w:i/>
          <w:sz w:val="24"/>
          <w:szCs w:val="24"/>
        </w:rPr>
        <w:t>. изм. и доп.</w:t>
      </w:r>
      <w:r w:rsidRPr="00036B21">
        <w:rPr>
          <w:i/>
          <w:iCs/>
          <w:sz w:val="24"/>
          <w:szCs w:val="24"/>
        </w:rPr>
        <w:t>)</w:t>
      </w:r>
      <w:r w:rsidRPr="00036B21">
        <w:rPr>
          <w:sz w:val="24"/>
          <w:szCs w:val="24"/>
        </w:rPr>
        <w:t>, Ви уведомявам следното:</w:t>
      </w:r>
    </w:p>
    <w:p w14:paraId="593E506A" w14:textId="77176F86" w:rsidR="002E129E" w:rsidRPr="00C65E05" w:rsidRDefault="002E129E" w:rsidP="00CB22F0">
      <w:pPr>
        <w:pStyle w:val="a6"/>
        <w:tabs>
          <w:tab w:val="left" w:pos="709"/>
        </w:tabs>
        <w:spacing w:before="20" w:after="20" w:line="259" w:lineRule="auto"/>
        <w:ind w:firstLine="425"/>
        <w:rPr>
          <w:sz w:val="24"/>
          <w:szCs w:val="24"/>
        </w:rPr>
      </w:pPr>
      <w:r w:rsidRPr="00C65E05">
        <w:rPr>
          <w:sz w:val="24"/>
          <w:szCs w:val="24"/>
          <w:lang w:eastAsia="zh-CN"/>
        </w:rPr>
        <w:t xml:space="preserve">ИП за </w:t>
      </w:r>
      <w:r w:rsidR="00C65E05" w:rsidRPr="00C65E05">
        <w:rPr>
          <w:rFonts w:eastAsia="Calibri"/>
          <w:bCs/>
          <w:iCs/>
          <w:color w:val="000000"/>
          <w:sz w:val="24"/>
          <w:szCs w:val="24"/>
        </w:rPr>
        <w:t>„</w:t>
      </w:r>
      <w:r w:rsidR="00C65E05" w:rsidRPr="00C65E05">
        <w:rPr>
          <w:sz w:val="24"/>
          <w:szCs w:val="24"/>
          <w:lang w:eastAsia="bg-BG"/>
        </w:rPr>
        <w:t xml:space="preserve">Нов БКТП 1 х 800 </w:t>
      </w:r>
      <w:proofErr w:type="spellStart"/>
      <w:r w:rsidR="00C65E05" w:rsidRPr="00C65E05">
        <w:rPr>
          <w:sz w:val="24"/>
          <w:szCs w:val="24"/>
          <w:lang w:eastAsia="bg-BG"/>
        </w:rPr>
        <w:t>kVA</w:t>
      </w:r>
      <w:proofErr w:type="spellEnd"/>
      <w:r w:rsidR="00C65E05" w:rsidRPr="00C65E05">
        <w:rPr>
          <w:sz w:val="24"/>
          <w:szCs w:val="24"/>
          <w:lang w:eastAsia="bg-BG"/>
        </w:rPr>
        <w:t xml:space="preserve">/20/0,4 </w:t>
      </w:r>
      <w:proofErr w:type="spellStart"/>
      <w:r w:rsidR="00C65E05" w:rsidRPr="00C65E05">
        <w:rPr>
          <w:sz w:val="24"/>
          <w:szCs w:val="24"/>
          <w:lang w:eastAsia="bg-BG"/>
        </w:rPr>
        <w:t>kV</w:t>
      </w:r>
      <w:proofErr w:type="spellEnd"/>
      <w:r w:rsidR="00C65E05" w:rsidRPr="00C65E05">
        <w:rPr>
          <w:sz w:val="24"/>
          <w:szCs w:val="24"/>
          <w:lang w:eastAsia="bg-BG"/>
        </w:rPr>
        <w:t xml:space="preserve"> в ПИ 73198.451.37, м. "</w:t>
      </w:r>
      <w:proofErr w:type="spellStart"/>
      <w:r w:rsidR="00C65E05" w:rsidRPr="00C65E05">
        <w:rPr>
          <w:sz w:val="24"/>
          <w:szCs w:val="24"/>
          <w:lang w:eastAsia="bg-BG"/>
        </w:rPr>
        <w:t>Пречника</w:t>
      </w:r>
      <w:proofErr w:type="spellEnd"/>
      <w:r w:rsidR="00C65E05" w:rsidRPr="00C65E05">
        <w:rPr>
          <w:sz w:val="24"/>
          <w:szCs w:val="24"/>
          <w:lang w:eastAsia="bg-BG"/>
        </w:rPr>
        <w:t xml:space="preserve">", гр. Троян. Ново кабелно електропроводно отклонение </w:t>
      </w:r>
      <w:proofErr w:type="spellStart"/>
      <w:r w:rsidR="00C65E05" w:rsidRPr="00C65E05">
        <w:rPr>
          <w:sz w:val="24"/>
          <w:szCs w:val="24"/>
          <w:lang w:eastAsia="bg-BG"/>
        </w:rPr>
        <w:t>СрН</w:t>
      </w:r>
      <w:proofErr w:type="spellEnd"/>
      <w:r w:rsidR="00C65E05" w:rsidRPr="00C65E05">
        <w:rPr>
          <w:sz w:val="24"/>
          <w:szCs w:val="24"/>
          <w:lang w:eastAsia="bg-BG"/>
        </w:rPr>
        <w:t xml:space="preserve"> от ВЛ 20 </w:t>
      </w:r>
      <w:proofErr w:type="spellStart"/>
      <w:r w:rsidR="00C65E05" w:rsidRPr="00C65E05">
        <w:rPr>
          <w:sz w:val="24"/>
          <w:szCs w:val="24"/>
          <w:lang w:eastAsia="bg-BG"/>
        </w:rPr>
        <w:t>kV</w:t>
      </w:r>
      <w:proofErr w:type="spellEnd"/>
      <w:r w:rsidR="00C65E05" w:rsidRPr="00C65E05">
        <w:rPr>
          <w:sz w:val="24"/>
          <w:szCs w:val="24"/>
          <w:lang w:eastAsia="bg-BG"/>
        </w:rPr>
        <w:t xml:space="preserve"> "Смирненски" до нов БКТП в ПИ 73198.451.37, м. "</w:t>
      </w:r>
      <w:proofErr w:type="spellStart"/>
      <w:r w:rsidR="00C65E05" w:rsidRPr="00C65E05">
        <w:rPr>
          <w:sz w:val="24"/>
          <w:szCs w:val="24"/>
          <w:lang w:eastAsia="bg-BG"/>
        </w:rPr>
        <w:t>Пречника</w:t>
      </w:r>
      <w:proofErr w:type="spellEnd"/>
      <w:r w:rsidR="00C65E05" w:rsidRPr="00C65E05">
        <w:rPr>
          <w:sz w:val="24"/>
          <w:szCs w:val="24"/>
          <w:lang w:eastAsia="bg-BG"/>
        </w:rPr>
        <w:t>", гр. Троян. Нова въздушна мрежа НН с ВКЛ и монтаж на електромерни табла от нов БКТП"</w:t>
      </w:r>
      <w:r w:rsidRPr="00C65E05">
        <w:rPr>
          <w:sz w:val="24"/>
          <w:szCs w:val="24"/>
        </w:rPr>
        <w:t xml:space="preserve">, попада в обхвата на </w:t>
      </w:r>
      <w:r w:rsidRPr="00C65E05">
        <w:rPr>
          <w:b/>
          <w:sz w:val="24"/>
          <w:szCs w:val="24"/>
        </w:rPr>
        <w:t>чл. 2, ал. 2</w:t>
      </w:r>
      <w:r w:rsidRPr="00C65E05">
        <w:rPr>
          <w:sz w:val="24"/>
          <w:szCs w:val="24"/>
        </w:rPr>
        <w:t xml:space="preserve"> от </w:t>
      </w:r>
      <w:r w:rsidRPr="00C65E05">
        <w:rPr>
          <w:i/>
          <w:sz w:val="24"/>
          <w:szCs w:val="24"/>
        </w:rPr>
        <w:t>Наредбата за ОС.</w:t>
      </w:r>
    </w:p>
    <w:p w14:paraId="5D4E6E64" w14:textId="39D02C75" w:rsidR="007F3D2F" w:rsidRPr="007F3D2F" w:rsidRDefault="00FA48AC" w:rsidP="00CB22F0">
      <w:pPr>
        <w:pStyle w:val="af"/>
        <w:numPr>
          <w:ilvl w:val="0"/>
          <w:numId w:val="22"/>
        </w:numPr>
        <w:shd w:val="clear" w:color="auto" w:fill="FFFFFF"/>
        <w:tabs>
          <w:tab w:val="left" w:pos="709"/>
        </w:tabs>
        <w:overflowPunct/>
        <w:autoSpaceDE/>
        <w:autoSpaceDN/>
        <w:adjustRightInd/>
        <w:spacing w:before="20" w:after="20" w:line="259" w:lineRule="auto"/>
        <w:ind w:left="0" w:firstLine="425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B50BC2">
        <w:rPr>
          <w:rFonts w:ascii="Times New Roman" w:hAnsi="Times New Roman"/>
          <w:sz w:val="24"/>
          <w:szCs w:val="24"/>
          <w:lang w:val="bg-BG"/>
        </w:rPr>
        <w:t xml:space="preserve">Предвижда се изграждане на нов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бетонов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комплектен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тра</w:t>
      </w:r>
      <w:r w:rsidR="00B50BC2">
        <w:rPr>
          <w:rFonts w:ascii="Times New Roman" w:hAnsi="Times New Roman"/>
          <w:sz w:val="24"/>
          <w:szCs w:val="24"/>
          <w:lang w:val="bg-BG" w:eastAsia="bg-BG"/>
        </w:rPr>
        <w:t>нс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форматорен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пост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(БКТП)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1х800kVA/20/0,4 </w:t>
      </w:r>
      <w:proofErr w:type="spellStart"/>
      <w:r w:rsidRPr="00B50BC2">
        <w:rPr>
          <w:rFonts w:ascii="Times New Roman" w:hAnsi="Times New Roman"/>
          <w:sz w:val="24"/>
          <w:szCs w:val="24"/>
          <w:lang w:val="bg-BG" w:eastAsia="bg-BG"/>
        </w:rPr>
        <w:t>kV</w:t>
      </w:r>
      <w:proofErr w:type="spellEnd"/>
      <w:r w:rsidRPr="00B50BC2">
        <w:rPr>
          <w:rFonts w:ascii="Times New Roman" w:hAnsi="Times New Roman"/>
          <w:sz w:val="24"/>
          <w:szCs w:val="24"/>
          <w:lang w:val="bg-BG" w:eastAsia="bg-BG"/>
        </w:rPr>
        <w:t>, в ПИ 73198.451.37, м. "</w:t>
      </w:r>
      <w:proofErr w:type="spellStart"/>
      <w:r w:rsidRPr="00B50BC2">
        <w:rPr>
          <w:rFonts w:ascii="Times New Roman" w:hAnsi="Times New Roman"/>
          <w:sz w:val="24"/>
          <w:szCs w:val="24"/>
          <w:lang w:val="bg-BG" w:eastAsia="bg-BG"/>
        </w:rPr>
        <w:t>Пречника</w:t>
      </w:r>
      <w:proofErr w:type="spellEnd"/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", гр. Троян, изграждане на ново кабелно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електропроводно отклонение 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средно напрежение (</w:t>
      </w:r>
      <w:proofErr w:type="spellStart"/>
      <w:r w:rsidRPr="00B50BC2">
        <w:rPr>
          <w:rFonts w:ascii="Times New Roman" w:hAnsi="Times New Roman"/>
          <w:sz w:val="24"/>
          <w:szCs w:val="24"/>
          <w:lang w:val="bg-BG" w:eastAsia="bg-BG"/>
        </w:rPr>
        <w:t>СрН</w:t>
      </w:r>
      <w:proofErr w:type="spellEnd"/>
      <w:r w:rsidR="00251465">
        <w:rPr>
          <w:rFonts w:ascii="Times New Roman" w:hAnsi="Times New Roman"/>
          <w:sz w:val="24"/>
          <w:szCs w:val="24"/>
          <w:lang w:val="bg-BG" w:eastAsia="bg-BG"/>
        </w:rPr>
        <w:t>)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от ВЛ 20kV "Смирненски", до нов БКТП в ПИ 73198.451.37, м. "</w:t>
      </w:r>
      <w:proofErr w:type="spellStart"/>
      <w:r w:rsidRPr="00B50BC2">
        <w:rPr>
          <w:rFonts w:ascii="Times New Roman" w:hAnsi="Times New Roman"/>
          <w:sz w:val="24"/>
          <w:szCs w:val="24"/>
          <w:lang w:val="bg-BG" w:eastAsia="bg-BG"/>
        </w:rPr>
        <w:t>Пречника</w:t>
      </w:r>
      <w:proofErr w:type="spellEnd"/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", гр. Троян и изграждане на нова въздушна мрежа 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ниско напрежение (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НН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)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с въздушна кабелна линия (ВКЛ) и монтаж на електромерни табла.</w:t>
      </w:r>
      <w:r w:rsidR="00B50BC2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>БКТП ще се разположи в ПИ 73198.451.37, м. "</w:t>
      </w:r>
      <w:proofErr w:type="spellStart"/>
      <w:r w:rsidRPr="00B50BC2">
        <w:rPr>
          <w:rFonts w:ascii="Times New Roman" w:hAnsi="Times New Roman"/>
          <w:sz w:val="24"/>
          <w:szCs w:val="24"/>
          <w:lang w:val="bg-BG" w:eastAsia="zh-CN"/>
        </w:rPr>
        <w:t>Пречника</w:t>
      </w:r>
      <w:proofErr w:type="spellEnd"/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", гр. Троян.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Трафопостът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ще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е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от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материали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ГПУ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120min</w:t>
      </w:r>
      <w:r w:rsidR="00B50BC2">
        <w:rPr>
          <w:rFonts w:ascii="Times New Roman" w:hAnsi="Times New Roman"/>
          <w:sz w:val="24"/>
          <w:szCs w:val="24"/>
          <w:lang w:val="bg-BG" w:eastAsia="bg-BG"/>
        </w:rPr>
        <w:t>,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B50BC2">
        <w:rPr>
          <w:rFonts w:ascii="Times New Roman" w:hAnsi="Times New Roman"/>
          <w:sz w:val="24"/>
          <w:szCs w:val="24"/>
          <w:lang w:val="bg-BG" w:eastAsia="bg-BG"/>
        </w:rPr>
        <w:t>без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отвори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към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същ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ествуващи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сгради.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Обслужва се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отвън, с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достъп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отпред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отстрани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В </w:t>
      </w:r>
      <w:r w:rsidR="007F3D2F" w:rsidRPr="00B50BC2">
        <w:rPr>
          <w:rFonts w:ascii="Times New Roman" w:hAnsi="Times New Roman"/>
          <w:sz w:val="24"/>
          <w:szCs w:val="24"/>
          <w:lang w:val="bg-BG" w:eastAsia="zh-CN"/>
        </w:rPr>
        <w:t>БКТП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ще 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се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монтира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силов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маслен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трансформатор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с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мощност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="00370AE1">
        <w:rPr>
          <w:rFonts w:ascii="Times New Roman" w:hAnsi="Times New Roman"/>
          <w:sz w:val="24"/>
          <w:szCs w:val="24"/>
          <w:lang w:val="bg-BG" w:eastAsia="zh-CN"/>
        </w:rPr>
        <w:t xml:space="preserve">800 </w:t>
      </w:r>
      <w:proofErr w:type="spellStart"/>
      <w:r w:rsidRPr="00FA48AC">
        <w:rPr>
          <w:rFonts w:ascii="Times New Roman" w:hAnsi="Times New Roman"/>
          <w:sz w:val="24"/>
          <w:szCs w:val="24"/>
          <w:lang w:val="bg-BG" w:eastAsia="zh-CN"/>
        </w:rPr>
        <w:t>kVA</w:t>
      </w:r>
      <w:proofErr w:type="spellEnd"/>
      <w:r w:rsidR="00370AE1">
        <w:rPr>
          <w:rFonts w:ascii="Times New Roman" w:hAnsi="Times New Roman"/>
          <w:sz w:val="24"/>
          <w:szCs w:val="24"/>
          <w:lang w:val="bg-BG" w:eastAsia="zh-CN"/>
        </w:rPr>
        <w:t>/</w:t>
      </w:r>
      <w:r w:rsidRPr="00FA48AC">
        <w:rPr>
          <w:rFonts w:ascii="Times New Roman" w:hAnsi="Times New Roman"/>
          <w:sz w:val="24"/>
          <w:szCs w:val="24"/>
          <w:lang w:val="bg-BG" w:eastAsia="zh-CN"/>
        </w:rPr>
        <w:t>20/0,4</w:t>
      </w:r>
      <w:r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proofErr w:type="spellStart"/>
      <w:r w:rsidRPr="00FA48AC">
        <w:rPr>
          <w:rFonts w:ascii="Times New Roman" w:hAnsi="Times New Roman"/>
          <w:sz w:val="24"/>
          <w:szCs w:val="24"/>
          <w:lang w:val="bg-BG" w:eastAsia="zh-CN"/>
        </w:rPr>
        <w:t>кV</w:t>
      </w:r>
      <w:proofErr w:type="spellEnd"/>
      <w:r w:rsidRPr="00FA48AC">
        <w:rPr>
          <w:rFonts w:ascii="Times New Roman" w:hAnsi="Times New Roman"/>
          <w:sz w:val="24"/>
          <w:szCs w:val="24"/>
          <w:lang w:val="bg-BG" w:eastAsia="zh-CN"/>
        </w:rPr>
        <w:t>.</w:t>
      </w:r>
      <w:r w:rsidR="007F3D2F" w:rsidRPr="00B50BC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Разпределителната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уредба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Pr="00FA48AC">
        <w:rPr>
          <w:rFonts w:ascii="Times New Roman" w:hAnsi="Times New Roman"/>
          <w:sz w:val="24"/>
          <w:szCs w:val="24"/>
          <w:lang w:val="bg-BG" w:eastAsia="bg-BG"/>
        </w:rPr>
        <w:t>СрН</w:t>
      </w:r>
      <w:proofErr w:type="spellEnd"/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представлява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компактно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комплектно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разпределително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устройство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(КРУ)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с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единична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Pr="00FA48AC">
        <w:rPr>
          <w:rFonts w:ascii="Times New Roman" w:hAnsi="Times New Roman"/>
          <w:sz w:val="24"/>
          <w:szCs w:val="24"/>
          <w:lang w:val="bg-BG" w:eastAsia="bg-BG"/>
        </w:rPr>
        <w:t>шинна</w:t>
      </w:r>
      <w:proofErr w:type="spellEnd"/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система, триполюсни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671FE" w:rsidRPr="00FA48AC">
        <w:rPr>
          <w:rFonts w:ascii="Times New Roman" w:hAnsi="Times New Roman"/>
          <w:sz w:val="24"/>
          <w:szCs w:val="24"/>
          <w:lang w:val="bg-BG" w:eastAsia="bg-BG"/>
        </w:rPr>
        <w:t>мощности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разединители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за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в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ходяща/изходяща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кабелни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линии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триполюсни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FA48AC">
        <w:rPr>
          <w:rFonts w:ascii="Times New Roman" w:hAnsi="Times New Roman"/>
          <w:sz w:val="24"/>
          <w:szCs w:val="24"/>
          <w:lang w:val="bg-BG" w:eastAsia="bg-BG"/>
        </w:rPr>
        <w:t>мощностни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разединители</w:t>
      </w:r>
      <w:r w:rsidR="00370AE1">
        <w:rPr>
          <w:rFonts w:ascii="Times New Roman" w:hAnsi="Times New Roman"/>
          <w:sz w:val="24"/>
          <w:szCs w:val="24"/>
          <w:lang w:val="bg-BG" w:eastAsia="bg-BG"/>
        </w:rPr>
        <w:t xml:space="preserve"> комбинирани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с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предпазители, за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>трансформаторните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A48AC">
        <w:rPr>
          <w:rFonts w:ascii="Times New Roman" w:hAnsi="Times New Roman"/>
          <w:sz w:val="24"/>
          <w:szCs w:val="24"/>
          <w:lang w:val="bg-BG" w:eastAsia="bg-BG"/>
        </w:rPr>
        <w:t xml:space="preserve">присъединявания.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Разпределителната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уредба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ниско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напрежение (НН)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представлява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комплектно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комутационно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устройство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с прекъсвачи, предпазители, измерителни устройства и трансформатори.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Управлението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на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разпределителните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уредби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СрН</w:t>
      </w:r>
      <w:proofErr w:type="spellEnd"/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НН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ще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бъде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ръчно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от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3D2F" w:rsidRPr="007F3D2F">
        <w:rPr>
          <w:rFonts w:ascii="Times New Roman" w:hAnsi="Times New Roman"/>
          <w:sz w:val="24"/>
          <w:szCs w:val="24"/>
          <w:lang w:val="bg-BG" w:eastAsia="bg-BG"/>
        </w:rPr>
        <w:t>място.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Предвидени са съответните защити</w:t>
      </w:r>
      <w:r w:rsidR="00B50BC2" w:rsidRPr="00B50BC2">
        <w:rPr>
          <w:rFonts w:ascii="Times New Roman" w:hAnsi="Times New Roman"/>
          <w:sz w:val="24"/>
          <w:szCs w:val="24"/>
          <w:lang w:val="bg-BG" w:eastAsia="bg-BG"/>
        </w:rPr>
        <w:t>, блокировки</w:t>
      </w:r>
      <w:r w:rsidR="007F3D2F" w:rsidRPr="00B50BC2">
        <w:rPr>
          <w:rFonts w:ascii="Times New Roman" w:hAnsi="Times New Roman"/>
          <w:sz w:val="24"/>
          <w:szCs w:val="24"/>
          <w:lang w:val="bg-BG" w:eastAsia="bg-BG"/>
        </w:rPr>
        <w:t xml:space="preserve"> и заземяване на уредбите.</w:t>
      </w:r>
    </w:p>
    <w:p w14:paraId="6CC662FB" w14:textId="3AD5FCCB" w:rsidR="00857DD4" w:rsidRPr="00246AC9" w:rsidRDefault="00B50BC2" w:rsidP="00CB22F0">
      <w:pPr>
        <w:shd w:val="clear" w:color="auto" w:fill="FFFFFF"/>
        <w:overflowPunct/>
        <w:autoSpaceDE/>
        <w:autoSpaceDN/>
        <w:adjustRightInd/>
        <w:spacing w:before="20" w:after="20" w:line="259" w:lineRule="auto"/>
        <w:ind w:firstLine="425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B50BC2">
        <w:rPr>
          <w:rFonts w:ascii="Times New Roman" w:hAnsi="Times New Roman"/>
          <w:sz w:val="24"/>
          <w:szCs w:val="24"/>
          <w:lang w:val="bg-BG" w:eastAsia="bg-BG"/>
        </w:rPr>
        <w:t>За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захранване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страна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Pr="00B50BC2">
        <w:rPr>
          <w:rFonts w:ascii="Times New Roman" w:hAnsi="Times New Roman"/>
          <w:sz w:val="24"/>
          <w:szCs w:val="24"/>
          <w:lang w:val="bg-BG" w:eastAsia="bg-BG"/>
        </w:rPr>
        <w:t>СрН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нов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>ия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БКТП, 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до </w:t>
      </w:r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>оста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>на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>същ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>ествуващ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въздушен електропровод (</w:t>
      </w:r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 xml:space="preserve"> ВЕЛ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)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 xml:space="preserve">20 </w:t>
      </w:r>
      <w:proofErr w:type="spellStart"/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>kV</w:t>
      </w:r>
      <w:proofErr w:type="spellEnd"/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 xml:space="preserve"> „Смирненски" от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>п/</w:t>
      </w:r>
      <w:proofErr w:type="spellStart"/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>ст</w:t>
      </w:r>
      <w:proofErr w:type="spellEnd"/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B50BC2">
        <w:rPr>
          <w:rFonts w:ascii="Times New Roman" w:hAnsi="Times New Roman"/>
          <w:sz w:val="24"/>
          <w:szCs w:val="24"/>
          <w:lang w:val="bg-BG" w:eastAsia="bg-BG"/>
        </w:rPr>
        <w:t xml:space="preserve"> „Троян 1"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,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ще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се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изправи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нов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ЖР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стълб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тип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ЪМ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20-951. От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нов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>ия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ЖР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ще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се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изгради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ново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кабелно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ел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>ектро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проводно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отклонение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20 </w:t>
      </w:r>
      <w:proofErr w:type="spellStart"/>
      <w:r w:rsidRPr="00B50BC2">
        <w:rPr>
          <w:rFonts w:ascii="Times New Roman" w:hAnsi="Times New Roman"/>
          <w:sz w:val="24"/>
          <w:szCs w:val="24"/>
          <w:lang w:val="bg-BG" w:eastAsia="bg-BG"/>
        </w:rPr>
        <w:t>кV</w:t>
      </w:r>
      <w:proofErr w:type="spellEnd"/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 до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>новия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50BC2">
        <w:rPr>
          <w:rFonts w:ascii="Times New Roman" w:hAnsi="Times New Roman"/>
          <w:sz w:val="24"/>
          <w:szCs w:val="24"/>
          <w:lang w:val="bg-BG" w:eastAsia="bg-BG"/>
        </w:rPr>
        <w:t xml:space="preserve">трафопост.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Кабелната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линия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 xml:space="preserve">20 </w:t>
      </w:r>
      <w:proofErr w:type="spellStart"/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kV</w:t>
      </w:r>
      <w:proofErr w:type="spellEnd"/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ще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положи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в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изкоп, като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при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пресичане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на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пътните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платна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ще с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е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положи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в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нова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тръбна</w:t>
      </w:r>
      <w:r w:rsidR="009D2BE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D2BED" w:rsidRPr="009D2BED">
        <w:rPr>
          <w:rFonts w:ascii="Times New Roman" w:hAnsi="Times New Roman"/>
          <w:sz w:val="24"/>
          <w:szCs w:val="24"/>
          <w:lang w:val="bg-BG" w:eastAsia="bg-BG"/>
        </w:rPr>
        <w:t>мрежа.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 Трасето на к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а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>белна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та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 линия </w:t>
      </w:r>
      <w:proofErr w:type="spellStart"/>
      <w:r w:rsidR="00246AC9">
        <w:rPr>
          <w:rFonts w:ascii="Times New Roman" w:hAnsi="Times New Roman"/>
          <w:sz w:val="24"/>
          <w:szCs w:val="24"/>
          <w:lang w:val="bg-BG" w:eastAsia="bg-BG"/>
        </w:rPr>
        <w:t>СрН</w:t>
      </w:r>
      <w:proofErr w:type="spellEnd"/>
      <w:r w:rsidR="00251465">
        <w:rPr>
          <w:rFonts w:ascii="Times New Roman" w:hAnsi="Times New Roman"/>
          <w:sz w:val="24"/>
          <w:szCs w:val="24"/>
          <w:lang w:val="bg-BG" w:eastAsia="bg-BG"/>
        </w:rPr>
        <w:t>,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 ще преминава изцяло по съществуващи общински пътища и улици. За изграждане на новата кабелна линия </w:t>
      </w:r>
      <w:proofErr w:type="spellStart"/>
      <w:r w:rsidR="00246AC9">
        <w:rPr>
          <w:rFonts w:ascii="Times New Roman" w:hAnsi="Times New Roman"/>
          <w:sz w:val="24"/>
          <w:szCs w:val="24"/>
          <w:lang w:val="bg-BG" w:eastAsia="bg-BG"/>
        </w:rPr>
        <w:t>СрН</w:t>
      </w:r>
      <w:proofErr w:type="spellEnd"/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 ще се направят изкопи с обща дължина 894 </w:t>
      </w:r>
      <w:r w:rsidR="00246AC9">
        <w:rPr>
          <w:rFonts w:ascii="Times New Roman" w:hAnsi="Times New Roman"/>
          <w:sz w:val="24"/>
          <w:szCs w:val="24"/>
          <w:lang w:eastAsia="bg-BG"/>
        </w:rPr>
        <w:t>m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,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 ще се изтегли 2850 </w:t>
      </w:r>
      <w:r w:rsidR="00246AC9">
        <w:rPr>
          <w:rFonts w:ascii="Times New Roman" w:hAnsi="Times New Roman"/>
          <w:sz w:val="24"/>
          <w:szCs w:val="24"/>
          <w:lang w:eastAsia="bg-BG"/>
        </w:rPr>
        <w:t xml:space="preserve">m 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кабел 20 </w:t>
      </w:r>
      <w:r w:rsidR="00246AC9">
        <w:rPr>
          <w:rFonts w:ascii="Times New Roman" w:hAnsi="Times New Roman"/>
          <w:sz w:val="24"/>
          <w:szCs w:val="24"/>
          <w:lang w:eastAsia="bg-BG"/>
        </w:rPr>
        <w:t>kV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 и 950 </w:t>
      </w:r>
      <w:r w:rsidR="00246AC9">
        <w:rPr>
          <w:rFonts w:ascii="Times New Roman" w:hAnsi="Times New Roman"/>
          <w:sz w:val="24"/>
          <w:szCs w:val="24"/>
          <w:lang w:eastAsia="bg-BG"/>
        </w:rPr>
        <w:t>m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 усукан кабел 20 </w:t>
      </w:r>
      <w:r w:rsidR="00246AC9">
        <w:rPr>
          <w:rFonts w:ascii="Times New Roman" w:hAnsi="Times New Roman"/>
          <w:sz w:val="24"/>
          <w:szCs w:val="24"/>
          <w:lang w:eastAsia="bg-BG"/>
        </w:rPr>
        <w:t>kV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, щ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 xml:space="preserve">е се положат 80 </w:t>
      </w:r>
      <w:r w:rsidR="00246AC9">
        <w:rPr>
          <w:rFonts w:ascii="Times New Roman" w:hAnsi="Times New Roman"/>
          <w:sz w:val="24"/>
          <w:szCs w:val="24"/>
          <w:lang w:eastAsia="bg-BG"/>
        </w:rPr>
        <w:t xml:space="preserve">m PVC </w:t>
      </w:r>
      <w:r w:rsidR="00246AC9">
        <w:rPr>
          <w:rFonts w:ascii="Times New Roman" w:hAnsi="Times New Roman"/>
          <w:sz w:val="24"/>
          <w:szCs w:val="24"/>
          <w:lang w:val="bg-BG" w:eastAsia="bg-BG"/>
        </w:rPr>
        <w:t>тръби в бетонов кожух. Ще се извърши възстановяване на изкопаната асфалтовата настилка.</w:t>
      </w:r>
    </w:p>
    <w:p w14:paraId="0917F3BD" w14:textId="53D35B12" w:rsidR="009D2BED" w:rsidRPr="00C671FE" w:rsidRDefault="009D2BED" w:rsidP="00CB22F0">
      <w:pPr>
        <w:shd w:val="clear" w:color="auto" w:fill="FFFFFF"/>
        <w:overflowPunct/>
        <w:autoSpaceDE/>
        <w:autoSpaceDN/>
        <w:adjustRightInd/>
        <w:spacing w:before="20" w:after="20" w:line="259" w:lineRule="auto"/>
        <w:ind w:firstLine="425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9D2BED">
        <w:rPr>
          <w:rFonts w:ascii="Times New Roman" w:hAnsi="Times New Roman"/>
          <w:sz w:val="24"/>
          <w:szCs w:val="24"/>
          <w:lang w:val="bg-BG" w:eastAsia="bg-BG"/>
        </w:rPr>
        <w:t>От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страна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НН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ия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БКТП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изтеглят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 4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бр. 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кабели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 НН 1 </w:t>
      </w:r>
      <w:r w:rsidR="00857DD4">
        <w:rPr>
          <w:rFonts w:ascii="Times New Roman" w:hAnsi="Times New Roman"/>
          <w:sz w:val="24"/>
          <w:szCs w:val="24"/>
          <w:lang w:eastAsia="bg-BG"/>
        </w:rPr>
        <w:t>kV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. Два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 кабела НН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изтеглят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до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стоманобетонови стълбове –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СБС-1-кл.А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 и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 СБС-1-кл.В, за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да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захранят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въздушни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линии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изпълнени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57DD4" w:rsidRPr="00857DD4">
        <w:rPr>
          <w:rFonts w:ascii="Times New Roman" w:hAnsi="Times New Roman"/>
          <w:sz w:val="24"/>
          <w:szCs w:val="24"/>
          <w:lang w:val="bg-BG" w:eastAsia="bg-BG"/>
        </w:rPr>
        <w:t>с усукани проводници (</w:t>
      </w:r>
      <w:r w:rsidR="00857DD4" w:rsidRPr="009D2BED">
        <w:rPr>
          <w:rFonts w:ascii="Times New Roman" w:hAnsi="Times New Roman"/>
          <w:sz w:val="24"/>
          <w:szCs w:val="24"/>
          <w:lang w:val="bg-BG" w:eastAsia="bg-BG"/>
        </w:rPr>
        <w:t>ВЛУП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) 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основен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отклонения. От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новите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СБС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>-1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, до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захранваните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обекти,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изправят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F86CBA">
        <w:rPr>
          <w:rFonts w:ascii="Times New Roman" w:hAnsi="Times New Roman"/>
          <w:sz w:val="24"/>
          <w:szCs w:val="24"/>
          <w:lang w:val="bg-BG" w:eastAsia="bg-BG"/>
        </w:rPr>
        <w:t xml:space="preserve">69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нови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СБС, като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някои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от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тях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пред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захранваните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обекти,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монтира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и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ел. табл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а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, 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височина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1,8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м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от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горния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ръб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, захран</w:t>
      </w:r>
      <w:r w:rsidR="00F86CBA">
        <w:rPr>
          <w:rFonts w:ascii="Times New Roman" w:hAnsi="Times New Roman"/>
          <w:sz w:val="24"/>
          <w:szCs w:val="24"/>
          <w:lang w:val="bg-BG" w:eastAsia="bg-BG"/>
        </w:rPr>
        <w:t>ени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 с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ВЛУП. 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>Останалите д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ва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 кабела НН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>,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 xml:space="preserve"> ще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изтеглят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до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>ПИ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 73198.451.53,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гр. Троян,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 където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имотна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граница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монтира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кабелен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разпределителен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шка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ф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четири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входно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изходни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канали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 xml:space="preserve">–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КРШ-4. От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КРШ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да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се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изтегли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кабел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НН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 1kV, до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същ</w:t>
      </w:r>
      <w:r w:rsidR="00857DD4">
        <w:rPr>
          <w:rFonts w:ascii="Times New Roman" w:hAnsi="Times New Roman"/>
          <w:sz w:val="24"/>
          <w:szCs w:val="24"/>
          <w:lang w:val="bg-BG" w:eastAsia="bg-BG"/>
        </w:rPr>
        <w:t>ествуващ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 СБС-1Б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за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да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671FE">
        <w:rPr>
          <w:rFonts w:ascii="Times New Roman" w:hAnsi="Times New Roman"/>
          <w:sz w:val="24"/>
          <w:szCs w:val="24"/>
          <w:lang w:val="bg-BG" w:eastAsia="bg-BG"/>
        </w:rPr>
        <w:t xml:space="preserve">се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захрани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нова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въздушна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>линия</w:t>
      </w:r>
      <w:r w:rsidRPr="00857DD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F86CBA">
        <w:rPr>
          <w:rFonts w:ascii="Times New Roman" w:hAnsi="Times New Roman"/>
          <w:sz w:val="24"/>
          <w:szCs w:val="24"/>
          <w:lang w:val="bg-BG" w:eastAsia="bg-BG"/>
        </w:rPr>
        <w:t>с усукан проводник</w:t>
      </w:r>
      <w:r w:rsidRPr="009D2BED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="00251465">
        <w:rPr>
          <w:rFonts w:ascii="Times New Roman" w:hAnsi="Times New Roman"/>
          <w:sz w:val="24"/>
          <w:szCs w:val="24"/>
          <w:lang w:val="bg-BG" w:eastAsia="bg-BG"/>
        </w:rPr>
        <w:t xml:space="preserve">Трасето на кабелната линия НН, ще преминава изцяло по съществуващи общински пътища и улици. </w:t>
      </w:r>
      <w:r w:rsidR="0096043E">
        <w:rPr>
          <w:rFonts w:ascii="Times New Roman" w:hAnsi="Times New Roman"/>
          <w:sz w:val="24"/>
          <w:szCs w:val="24"/>
          <w:lang w:val="bg-BG" w:eastAsia="bg-BG"/>
        </w:rPr>
        <w:t xml:space="preserve">Ще се изкопаят 374 </w:t>
      </w:r>
      <w:r w:rsidR="0096043E">
        <w:rPr>
          <w:rFonts w:ascii="Times New Roman" w:hAnsi="Times New Roman"/>
          <w:sz w:val="24"/>
          <w:szCs w:val="24"/>
          <w:lang w:eastAsia="bg-BG"/>
        </w:rPr>
        <w:t>m</w:t>
      </w:r>
      <w:r w:rsidR="0096043E">
        <w:rPr>
          <w:rFonts w:ascii="Times New Roman" w:hAnsi="Times New Roman"/>
          <w:sz w:val="24"/>
          <w:szCs w:val="24"/>
          <w:lang w:val="bg-BG" w:eastAsia="bg-BG"/>
        </w:rPr>
        <w:t xml:space="preserve"> изкопи и ще се положат 70 </w:t>
      </w:r>
      <w:r w:rsidR="0096043E">
        <w:rPr>
          <w:rFonts w:ascii="Times New Roman" w:hAnsi="Times New Roman"/>
          <w:sz w:val="24"/>
          <w:szCs w:val="24"/>
          <w:lang w:eastAsia="bg-BG"/>
        </w:rPr>
        <w:t>m</w:t>
      </w:r>
      <w:r w:rsidR="0096043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6043E">
        <w:rPr>
          <w:rFonts w:ascii="Times New Roman" w:hAnsi="Times New Roman"/>
          <w:sz w:val="24"/>
          <w:szCs w:val="24"/>
          <w:lang w:eastAsia="bg-BG"/>
        </w:rPr>
        <w:t xml:space="preserve">PVC </w:t>
      </w:r>
      <w:r w:rsidR="0096043E">
        <w:rPr>
          <w:rFonts w:ascii="Times New Roman" w:hAnsi="Times New Roman"/>
          <w:sz w:val="24"/>
          <w:szCs w:val="24"/>
          <w:lang w:val="bg-BG" w:eastAsia="bg-BG"/>
        </w:rPr>
        <w:t xml:space="preserve">тръби в бетонов кожух. Ще се изправят 69 бр. стоманобетонови стълбове (СБС) и ще се монтират 20 ГЕТ и 1 КРШ. Ще се извърши възстановяване на изкопаната асфалтовата настилка. </w:t>
      </w:r>
      <w:r w:rsidR="00857DD4" w:rsidRPr="00C671FE">
        <w:rPr>
          <w:rFonts w:ascii="Times New Roman" w:hAnsi="Times New Roman"/>
          <w:sz w:val="24"/>
          <w:szCs w:val="24"/>
          <w:lang w:val="bg-BG" w:eastAsia="bg-BG"/>
        </w:rPr>
        <w:t>Новите табла и КРШ</w:t>
      </w:r>
      <w:r w:rsidR="00C671FE" w:rsidRPr="00C671FE">
        <w:rPr>
          <w:rFonts w:ascii="Times New Roman" w:hAnsi="Times New Roman"/>
          <w:sz w:val="24"/>
          <w:szCs w:val="24"/>
          <w:lang w:val="bg-BG" w:eastAsia="bg-BG"/>
        </w:rPr>
        <w:t xml:space="preserve"> ще се пломбират, заземят и заключат.</w:t>
      </w:r>
    </w:p>
    <w:p w14:paraId="00B77A30" w14:textId="77777777" w:rsidR="00787164" w:rsidRDefault="00787164" w:rsidP="00787164">
      <w:pPr>
        <w:shd w:val="clear" w:color="auto" w:fill="FFFFFF"/>
        <w:overflowPunct/>
        <w:autoSpaceDE/>
        <w:adjustRightInd/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 реализирането на ИП не се налага изграждане на нова техническа инфраструктура (пътища/улици, водопровод, газопровод, канал и др.). ИП не е свързано с ползване на вода, нито със заустване на производствени или битови отпадъчни води. При реализацията на ИП ще се образуват изкопни земни маси, които ще се използват за обратен насип. </w:t>
      </w: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Генерираните строителни и други отпадъци ще се събират разделно и ще се предават за последващо оползотворяване на лица, притежаващи документ по чл. 35 от </w:t>
      </w:r>
      <w:r>
        <w:rPr>
          <w:rFonts w:ascii="Times New Roman" w:eastAsia="Calibri" w:hAnsi="Times New Roman"/>
          <w:bCs/>
          <w:i/>
          <w:iCs/>
          <w:color w:val="000000"/>
          <w:sz w:val="24"/>
          <w:szCs w:val="24"/>
          <w:lang w:val="bg-BG"/>
        </w:rPr>
        <w:t>Закона за управление на отпадъците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1E781D95" w14:textId="3E99B6B7" w:rsidR="0098340C" w:rsidRPr="00346C41" w:rsidRDefault="002E129E" w:rsidP="00CB22F0">
      <w:pPr>
        <w:pStyle w:val="a6"/>
        <w:tabs>
          <w:tab w:val="left" w:pos="709"/>
        </w:tabs>
        <w:spacing w:before="20" w:after="20" w:line="259" w:lineRule="auto"/>
        <w:ind w:firstLine="425"/>
        <w:rPr>
          <w:sz w:val="24"/>
          <w:szCs w:val="24"/>
        </w:rPr>
      </w:pPr>
      <w:r w:rsidRPr="0098340C">
        <w:rPr>
          <w:sz w:val="24"/>
          <w:szCs w:val="24"/>
        </w:rPr>
        <w:t xml:space="preserve">Съгласно </w:t>
      </w:r>
      <w:r w:rsidR="00F946F4" w:rsidRPr="0098340C">
        <w:rPr>
          <w:sz w:val="24"/>
          <w:szCs w:val="24"/>
        </w:rPr>
        <w:t>КАИС на АГКК</w:t>
      </w:r>
      <w:r w:rsidR="00950D45" w:rsidRPr="0098340C">
        <w:rPr>
          <w:sz w:val="24"/>
          <w:szCs w:val="24"/>
        </w:rPr>
        <w:t xml:space="preserve">, </w:t>
      </w:r>
      <w:r w:rsidR="0098340C" w:rsidRPr="0098340C">
        <w:rPr>
          <w:sz w:val="24"/>
          <w:szCs w:val="24"/>
        </w:rPr>
        <w:t>73198.451.37, м. "</w:t>
      </w:r>
      <w:proofErr w:type="spellStart"/>
      <w:r w:rsidR="0098340C" w:rsidRPr="0098340C">
        <w:rPr>
          <w:sz w:val="24"/>
          <w:szCs w:val="24"/>
        </w:rPr>
        <w:t>Пречника</w:t>
      </w:r>
      <w:proofErr w:type="spellEnd"/>
      <w:r w:rsidR="0098340C" w:rsidRPr="0098340C">
        <w:rPr>
          <w:sz w:val="24"/>
          <w:szCs w:val="24"/>
        </w:rPr>
        <w:t>", гр. Троян</w:t>
      </w:r>
      <w:r w:rsidR="00993AAE" w:rsidRPr="0098340C">
        <w:rPr>
          <w:sz w:val="24"/>
          <w:szCs w:val="24"/>
        </w:rPr>
        <w:t>,</w:t>
      </w:r>
      <w:r w:rsidR="00950D45" w:rsidRPr="0098340C">
        <w:rPr>
          <w:sz w:val="24"/>
          <w:szCs w:val="24"/>
        </w:rPr>
        <w:t xml:space="preserve"> </w:t>
      </w:r>
      <w:r w:rsidR="00F946F4" w:rsidRPr="0098340C">
        <w:rPr>
          <w:sz w:val="24"/>
          <w:szCs w:val="24"/>
        </w:rPr>
        <w:t xml:space="preserve">с площ </w:t>
      </w:r>
      <w:r w:rsidR="0098340C" w:rsidRPr="0098340C">
        <w:rPr>
          <w:sz w:val="24"/>
          <w:szCs w:val="24"/>
        </w:rPr>
        <w:t>95</w:t>
      </w:r>
      <w:r w:rsidR="00F946F4" w:rsidRPr="0098340C">
        <w:rPr>
          <w:sz w:val="24"/>
          <w:szCs w:val="24"/>
        </w:rPr>
        <w:t xml:space="preserve"> m², </w:t>
      </w:r>
      <w:r w:rsidR="00950D45" w:rsidRPr="0098340C">
        <w:rPr>
          <w:sz w:val="24"/>
          <w:szCs w:val="24"/>
        </w:rPr>
        <w:t xml:space="preserve">е </w:t>
      </w:r>
      <w:r w:rsidR="00F946F4" w:rsidRPr="0098340C">
        <w:rPr>
          <w:sz w:val="24"/>
          <w:szCs w:val="24"/>
        </w:rPr>
        <w:t>у</w:t>
      </w:r>
      <w:r w:rsidR="00950D45" w:rsidRPr="0098340C">
        <w:rPr>
          <w:sz w:val="24"/>
          <w:szCs w:val="24"/>
        </w:rPr>
        <w:t>рбанизирана</w:t>
      </w:r>
      <w:r w:rsidR="00F946F4" w:rsidRPr="0098340C">
        <w:rPr>
          <w:sz w:val="24"/>
          <w:szCs w:val="24"/>
        </w:rPr>
        <w:t xml:space="preserve"> територия</w:t>
      </w:r>
      <w:r w:rsidR="00950D45" w:rsidRPr="0098340C">
        <w:rPr>
          <w:sz w:val="24"/>
          <w:szCs w:val="24"/>
        </w:rPr>
        <w:t xml:space="preserve">, </w:t>
      </w:r>
      <w:r w:rsidR="00F946F4" w:rsidRPr="0098340C">
        <w:rPr>
          <w:sz w:val="24"/>
          <w:szCs w:val="24"/>
        </w:rPr>
        <w:t xml:space="preserve">с </w:t>
      </w:r>
      <w:r w:rsidR="00950D45" w:rsidRPr="0098340C">
        <w:rPr>
          <w:sz w:val="24"/>
          <w:szCs w:val="24"/>
        </w:rPr>
        <w:t>начин на трайно ползване „</w:t>
      </w:r>
      <w:r w:rsidR="0098340C" w:rsidRPr="0098340C">
        <w:rPr>
          <w:sz w:val="24"/>
          <w:szCs w:val="24"/>
        </w:rPr>
        <w:t>незастроен обект за жилищни нужди</w:t>
      </w:r>
      <w:r w:rsidR="00950D45" w:rsidRPr="0098340C">
        <w:rPr>
          <w:sz w:val="24"/>
          <w:szCs w:val="24"/>
        </w:rPr>
        <w:t>“.</w:t>
      </w:r>
      <w:r w:rsidR="00F86CBA">
        <w:rPr>
          <w:sz w:val="24"/>
          <w:szCs w:val="24"/>
        </w:rPr>
        <w:t xml:space="preserve"> </w:t>
      </w:r>
      <w:r w:rsidR="0098340C">
        <w:rPr>
          <w:sz w:val="24"/>
          <w:szCs w:val="24"/>
          <w:lang w:eastAsia="bg-BG"/>
        </w:rPr>
        <w:t xml:space="preserve">Проекта за ИП е изготвен въз основа на </w:t>
      </w:r>
      <w:r w:rsidR="00F86CBA">
        <w:rPr>
          <w:sz w:val="24"/>
          <w:szCs w:val="24"/>
          <w:lang w:eastAsia="bg-BG"/>
        </w:rPr>
        <w:t xml:space="preserve">сключени </w:t>
      </w:r>
      <w:r w:rsidR="0098340C">
        <w:rPr>
          <w:sz w:val="24"/>
          <w:szCs w:val="24"/>
          <w:lang w:eastAsia="bg-BG"/>
        </w:rPr>
        <w:t>договори за присъединяване към електроразпределителната мрежа (</w:t>
      </w:r>
      <w:r w:rsidR="0098340C" w:rsidRPr="009D2BED">
        <w:rPr>
          <w:sz w:val="24"/>
          <w:szCs w:val="24"/>
          <w:lang w:eastAsia="bg-BG"/>
        </w:rPr>
        <w:t>ДПРЕМ</w:t>
      </w:r>
      <w:r w:rsidR="0098340C">
        <w:rPr>
          <w:sz w:val="24"/>
          <w:szCs w:val="24"/>
          <w:lang w:eastAsia="bg-BG"/>
        </w:rPr>
        <w:t xml:space="preserve">) на „Електроразпределителни мрежи Запад“ ЕАД, </w:t>
      </w:r>
      <w:r w:rsidR="0098340C" w:rsidRPr="00346C41">
        <w:rPr>
          <w:sz w:val="24"/>
          <w:szCs w:val="24"/>
          <w:lang w:eastAsia="bg-BG"/>
        </w:rPr>
        <w:t>ДПРЕМ 1205604334</w:t>
      </w:r>
      <w:r w:rsidR="0098340C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03.12.2024</w:t>
      </w:r>
      <w:r w:rsidR="0098340C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1205637909</w:t>
      </w:r>
      <w:r w:rsidR="0098340C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05.12.2024</w:t>
      </w:r>
      <w:r w:rsidR="0098340C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1205606823</w:t>
      </w:r>
      <w:r w:rsidR="00F86CBA">
        <w:rPr>
          <w:sz w:val="24"/>
          <w:szCs w:val="24"/>
          <w:lang w:eastAsia="bg-BG"/>
        </w:rPr>
        <w:t xml:space="preserve"> от </w:t>
      </w:r>
      <w:r w:rsidR="0098340C" w:rsidRPr="00346C41">
        <w:rPr>
          <w:sz w:val="24"/>
          <w:szCs w:val="24"/>
          <w:lang w:eastAsia="bg-BG"/>
        </w:rPr>
        <w:t>04.12.2024</w:t>
      </w:r>
      <w:r w:rsidR="0098340C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1205613202</w:t>
      </w:r>
      <w:r w:rsidR="0098340C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04.12.2024</w:t>
      </w:r>
      <w:r w:rsidR="0098340C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1205647695</w:t>
      </w:r>
      <w:r w:rsidR="0098340C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06.12.2024</w:t>
      </w:r>
      <w:r w:rsidR="0098340C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 xml:space="preserve">г., ДПРЕМ </w:t>
      </w:r>
      <w:r w:rsidR="0098340C" w:rsidRPr="00346C41">
        <w:rPr>
          <w:sz w:val="24"/>
          <w:szCs w:val="24"/>
          <w:lang w:eastAsia="bg-BG"/>
        </w:rPr>
        <w:lastRenderedPageBreak/>
        <w:t>1205641474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10.12.2024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1205594221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27.11.2024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1205593866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27.11.2024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1205594143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1205585762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27.11.2024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1205575280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от 11.12.2024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1205577288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28.11.2024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1205579783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29.11.2024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1205776958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14.05.2025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1205568131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27.11.2024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1205567852</w:t>
      </w:r>
      <w:r w:rsidR="00582302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1205587335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26.11.2024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1205560056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28.11.2024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1205563599</w:t>
      </w:r>
      <w:r w:rsidR="00582302">
        <w:rPr>
          <w:sz w:val="24"/>
          <w:szCs w:val="24"/>
          <w:lang w:eastAsia="bg-BG"/>
        </w:rPr>
        <w:t xml:space="preserve"> от 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1205573590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13.12.2024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1205560639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29.11.2024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1205560902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1205563564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1205577335</w:t>
      </w:r>
      <w:r w:rsidR="00582302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 г., ДПРЕМ 1205563104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02.12.2024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1205573128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11.12.2024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1205563024</w:t>
      </w:r>
      <w:r w:rsidR="00582302">
        <w:rPr>
          <w:sz w:val="24"/>
          <w:szCs w:val="24"/>
          <w:lang w:eastAsia="bg-BG"/>
        </w:rPr>
        <w:t xml:space="preserve"> от </w:t>
      </w:r>
      <w:r w:rsidR="0098340C" w:rsidRPr="00346C41">
        <w:rPr>
          <w:sz w:val="24"/>
          <w:szCs w:val="24"/>
          <w:lang w:eastAsia="bg-BG"/>
        </w:rPr>
        <w:t>28.11.2024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1205560205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26.11.2024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1205561115</w:t>
      </w:r>
      <w:r w:rsidR="00582302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1205559720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1205560360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25.11.2024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1205562117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26.11.2024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г., ДПРЕМ 1205560037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26.11.2024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>г.</w:t>
      </w:r>
      <w:r w:rsidR="00582302">
        <w:rPr>
          <w:sz w:val="24"/>
          <w:szCs w:val="24"/>
          <w:lang w:eastAsia="bg-BG"/>
        </w:rPr>
        <w:t xml:space="preserve"> и</w:t>
      </w:r>
      <w:r w:rsidR="0098340C" w:rsidRPr="00346C41">
        <w:rPr>
          <w:sz w:val="24"/>
          <w:szCs w:val="24"/>
          <w:lang w:eastAsia="bg-BG"/>
        </w:rPr>
        <w:t xml:space="preserve"> ДПРЕМ 1205560424</w:t>
      </w:r>
      <w:r w:rsidR="00F86CBA">
        <w:rPr>
          <w:sz w:val="24"/>
          <w:szCs w:val="24"/>
          <w:lang w:eastAsia="bg-BG"/>
        </w:rPr>
        <w:t>/</w:t>
      </w:r>
      <w:r w:rsidR="0098340C" w:rsidRPr="00346C41">
        <w:rPr>
          <w:sz w:val="24"/>
          <w:szCs w:val="24"/>
          <w:lang w:eastAsia="bg-BG"/>
        </w:rPr>
        <w:t>09.09.2024</w:t>
      </w:r>
      <w:r w:rsidR="00F86CBA">
        <w:rPr>
          <w:sz w:val="24"/>
          <w:szCs w:val="24"/>
          <w:lang w:eastAsia="bg-BG"/>
        </w:rPr>
        <w:t xml:space="preserve"> </w:t>
      </w:r>
      <w:r w:rsidR="0098340C" w:rsidRPr="00346C41">
        <w:rPr>
          <w:sz w:val="24"/>
          <w:szCs w:val="24"/>
          <w:lang w:eastAsia="bg-BG"/>
        </w:rPr>
        <w:t xml:space="preserve">г.  </w:t>
      </w:r>
    </w:p>
    <w:p w14:paraId="60413355" w14:textId="77777777" w:rsidR="00907129" w:rsidRPr="00267DA1" w:rsidRDefault="00907129" w:rsidP="00CB22F0">
      <w:pPr>
        <w:tabs>
          <w:tab w:val="left" w:pos="426"/>
          <w:tab w:val="left" w:pos="851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267DA1">
        <w:rPr>
          <w:rFonts w:ascii="Times New Roman" w:hAnsi="Times New Roman"/>
          <w:b/>
          <w:sz w:val="24"/>
          <w:szCs w:val="24"/>
          <w:lang w:val="bg-BG"/>
        </w:rPr>
        <w:t>2.</w:t>
      </w:r>
      <w:r w:rsidRPr="00267DA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67DA1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Pr="00267DA1">
        <w:rPr>
          <w:rFonts w:ascii="Times New Roman" w:hAnsi="Times New Roman"/>
          <w:sz w:val="24"/>
          <w:szCs w:val="24"/>
          <w:lang w:val="bg-BG"/>
        </w:rPr>
        <w:t xml:space="preserve">не попада в границите на защитени територии по смисъла на </w:t>
      </w:r>
      <w:r w:rsidRPr="00267DA1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405B2F54" w14:textId="62783389" w:rsidR="00907129" w:rsidRPr="00267DA1" w:rsidRDefault="00907129" w:rsidP="00CB22F0">
      <w:pPr>
        <w:pStyle w:val="a6"/>
        <w:tabs>
          <w:tab w:val="left" w:pos="426"/>
          <w:tab w:val="left" w:pos="851"/>
          <w:tab w:val="left" w:pos="993"/>
        </w:tabs>
        <w:spacing w:before="20" w:after="20" w:line="259" w:lineRule="auto"/>
        <w:ind w:firstLine="720"/>
        <w:rPr>
          <w:sz w:val="24"/>
          <w:szCs w:val="24"/>
        </w:rPr>
      </w:pPr>
      <w:r w:rsidRPr="00267DA1">
        <w:rPr>
          <w:b/>
          <w:sz w:val="24"/>
          <w:szCs w:val="24"/>
        </w:rPr>
        <w:t>3.</w:t>
      </w:r>
      <w:r w:rsidRPr="00267DA1">
        <w:rPr>
          <w:iCs/>
          <w:sz w:val="24"/>
          <w:szCs w:val="24"/>
        </w:rPr>
        <w:t xml:space="preserve"> </w:t>
      </w:r>
      <w:r w:rsidRPr="00267DA1">
        <w:rPr>
          <w:bCs/>
          <w:sz w:val="24"/>
          <w:szCs w:val="24"/>
        </w:rPr>
        <w:t xml:space="preserve">ИП </w:t>
      </w:r>
      <w:r w:rsidRPr="00267DA1">
        <w:rPr>
          <w:iCs/>
          <w:sz w:val="24"/>
          <w:szCs w:val="24"/>
        </w:rPr>
        <w:t xml:space="preserve">не попада в границите на защитени зони по смисъла на </w:t>
      </w:r>
      <w:r w:rsidRPr="00267DA1">
        <w:rPr>
          <w:i/>
          <w:iCs/>
          <w:sz w:val="24"/>
          <w:szCs w:val="24"/>
        </w:rPr>
        <w:t>Закона за биологичното разнообразие</w:t>
      </w:r>
      <w:r w:rsidRPr="00267DA1">
        <w:rPr>
          <w:iCs/>
          <w:sz w:val="24"/>
          <w:szCs w:val="24"/>
        </w:rPr>
        <w:t xml:space="preserve">. Най-близко разположената защитена зона от мрежата НАТУРА 2000 (на около </w:t>
      </w:r>
      <w:r>
        <w:rPr>
          <w:iCs/>
          <w:sz w:val="24"/>
          <w:szCs w:val="24"/>
        </w:rPr>
        <w:t>3</w:t>
      </w:r>
      <w:r w:rsidRPr="00267DA1">
        <w:rPr>
          <w:iCs/>
          <w:sz w:val="24"/>
          <w:szCs w:val="24"/>
        </w:rPr>
        <w:t>,</w:t>
      </w:r>
      <w:r>
        <w:rPr>
          <w:iCs/>
          <w:sz w:val="24"/>
          <w:szCs w:val="24"/>
        </w:rPr>
        <w:t>174</w:t>
      </w:r>
      <w:r w:rsidRPr="00267DA1">
        <w:rPr>
          <w:iCs/>
          <w:sz w:val="24"/>
          <w:szCs w:val="24"/>
        </w:rPr>
        <w:t xml:space="preserve"> км) е:</w:t>
      </w:r>
    </w:p>
    <w:p w14:paraId="05336F21" w14:textId="77777777" w:rsidR="00907129" w:rsidRPr="00267DA1" w:rsidRDefault="00907129" w:rsidP="00CB22F0">
      <w:pPr>
        <w:tabs>
          <w:tab w:val="left" w:pos="426"/>
          <w:tab w:val="left" w:pos="851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t>- BG0001493 „Централен Балкан - буфер”, за опазване на природни местообитания и на дивата флора и фауна, по чл. 6, ал. 1, т. 1 и 2 от ЗБР, обявена със Заповед №РД-272/31.03.2021 г. на МОСВ (обн. ДВ, бр. 46/2021 г.).</w:t>
      </w:r>
    </w:p>
    <w:p w14:paraId="748A9532" w14:textId="77777777" w:rsidR="0096043E" w:rsidRPr="0096043E" w:rsidRDefault="00907129" w:rsidP="00CB22F0">
      <w:pPr>
        <w:pStyle w:val="a6"/>
        <w:tabs>
          <w:tab w:val="left" w:pos="426"/>
          <w:tab w:val="left" w:pos="851"/>
          <w:tab w:val="left" w:pos="993"/>
        </w:tabs>
        <w:spacing w:before="20" w:after="20" w:line="259" w:lineRule="auto"/>
        <w:ind w:firstLine="720"/>
        <w:rPr>
          <w:sz w:val="24"/>
          <w:szCs w:val="24"/>
        </w:rPr>
      </w:pPr>
      <w:r w:rsidRPr="00267DA1">
        <w:rPr>
          <w:b/>
          <w:sz w:val="24"/>
          <w:szCs w:val="24"/>
        </w:rPr>
        <w:t>4.</w:t>
      </w:r>
      <w:r w:rsidRPr="0096043E">
        <w:rPr>
          <w:b/>
          <w:sz w:val="24"/>
          <w:szCs w:val="24"/>
        </w:rPr>
        <w:t xml:space="preserve"> </w:t>
      </w:r>
      <w:r w:rsidR="0096043E" w:rsidRPr="0096043E">
        <w:rPr>
          <w:sz w:val="24"/>
          <w:szCs w:val="24"/>
        </w:rPr>
        <w:t xml:space="preserve">В Закона за енергетиката /ЗЕ/ е направено разграничение между понятията „пренос“ и „разпределение“ на електрическа енергия, а именно: </w:t>
      </w:r>
    </w:p>
    <w:p w14:paraId="038A9D1F" w14:textId="77777777" w:rsidR="0096043E" w:rsidRPr="004216CE" w:rsidRDefault="0096043E" w:rsidP="00CB22F0">
      <w:pPr>
        <w:numPr>
          <w:ilvl w:val="0"/>
          <w:numId w:val="26"/>
        </w:numPr>
        <w:overflowPunct/>
        <w:autoSpaceDE/>
        <w:autoSpaceDN/>
        <w:adjustRightInd/>
        <w:spacing w:before="20" w:after="20" w:line="259" w:lineRule="auto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216CE">
        <w:rPr>
          <w:rFonts w:ascii="Times New Roman" w:hAnsi="Times New Roman"/>
          <w:sz w:val="24"/>
          <w:szCs w:val="24"/>
          <w:lang w:val="bg-BG"/>
        </w:rPr>
        <w:t xml:space="preserve"> Съгласно т. 44 от §1 на Допълнителните разпоредби на ЗЕ, пренос на електрическа и топлинна енергия или природен газ, нефт и нефтопродукти е транспортиране на електрическата или топлинната енергия или природния газ, нефта и нефтопродуктите през преносната мрежа или тръбопроводи;</w:t>
      </w:r>
    </w:p>
    <w:p w14:paraId="77BA6EC6" w14:textId="77777777" w:rsidR="0096043E" w:rsidRPr="004216CE" w:rsidRDefault="0096043E" w:rsidP="00CB22F0">
      <w:pPr>
        <w:numPr>
          <w:ilvl w:val="0"/>
          <w:numId w:val="26"/>
        </w:numPr>
        <w:overflowPunct/>
        <w:autoSpaceDE/>
        <w:autoSpaceDN/>
        <w:adjustRightInd/>
        <w:spacing w:before="20" w:after="20" w:line="259" w:lineRule="auto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216CE">
        <w:rPr>
          <w:rFonts w:ascii="Times New Roman" w:hAnsi="Times New Roman"/>
          <w:sz w:val="24"/>
          <w:szCs w:val="24"/>
          <w:lang w:val="bg-BG"/>
        </w:rPr>
        <w:t xml:space="preserve"> Съгласно т. 49 от §1 на Допълнителните разпоредби на ЗЕ, разпределение е транспортиране на електрическа енергия или природен газ през разпределителните мрежи. </w:t>
      </w:r>
    </w:p>
    <w:p w14:paraId="46388AD4" w14:textId="77777777" w:rsidR="0096043E" w:rsidRDefault="0096043E" w:rsidP="00CB22F0">
      <w:pPr>
        <w:pStyle w:val="af"/>
        <w:tabs>
          <w:tab w:val="left" w:pos="284"/>
          <w:tab w:val="left" w:pos="709"/>
          <w:tab w:val="left" w:pos="1134"/>
        </w:tabs>
        <w:spacing w:before="20" w:after="20" w:line="259" w:lineRule="auto"/>
        <w:ind w:left="0" w:firstLine="397"/>
        <w:jc w:val="both"/>
        <w:rPr>
          <w:rFonts w:ascii="Times New Roman" w:hAnsi="Times New Roman"/>
          <w:sz w:val="24"/>
          <w:szCs w:val="24"/>
          <w:lang w:val="bg-BG"/>
        </w:rPr>
      </w:pPr>
      <w:r w:rsidRPr="004216CE">
        <w:rPr>
          <w:rFonts w:ascii="Times New Roman" w:hAnsi="Times New Roman"/>
          <w:sz w:val="24"/>
          <w:szCs w:val="24"/>
          <w:lang w:val="bg-BG"/>
        </w:rPr>
        <w:t xml:space="preserve">ИП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ЗООС. Предвид това конкретното ИП </w:t>
      </w:r>
      <w:r w:rsidRPr="004216CE">
        <w:rPr>
          <w:rFonts w:ascii="Times New Roman" w:hAnsi="Times New Roman"/>
          <w:b/>
          <w:sz w:val="24"/>
          <w:szCs w:val="24"/>
          <w:lang w:val="bg-BG"/>
        </w:rPr>
        <w:t>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(ОВОС).</w:t>
      </w:r>
    </w:p>
    <w:p w14:paraId="6CE22FD7" w14:textId="77777777" w:rsidR="00907129" w:rsidRPr="00267DA1" w:rsidRDefault="00907129" w:rsidP="00CB22F0">
      <w:pPr>
        <w:tabs>
          <w:tab w:val="left" w:pos="426"/>
          <w:tab w:val="left" w:pos="851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защитени зони от мрежата НАТУРА 2000) и характера на </w:t>
      </w:r>
      <w:r w:rsidRPr="00267DA1">
        <w:rPr>
          <w:rFonts w:ascii="Times New Roman" w:hAnsi="Times New Roman"/>
          <w:bCs/>
          <w:sz w:val="24"/>
          <w:szCs w:val="24"/>
          <w:lang w:val="bg-BG"/>
        </w:rPr>
        <w:t xml:space="preserve">заявеното ИП, </w:t>
      </w:r>
      <w:r w:rsidRPr="00267DA1">
        <w:rPr>
          <w:rFonts w:ascii="Times New Roman" w:hAnsi="Times New Roman"/>
          <w:sz w:val="24"/>
          <w:szCs w:val="24"/>
          <w:lang w:val="bg-BG"/>
        </w:rPr>
        <w:t>при реализацията му няма вероятност от отрицателно въздействие върху защитени зони от мрежата НАТУРА 2000, включително и върху най - близко разположената защитена зона BG0001493 „Централен Балкан - буфер”, по отношение на:</w:t>
      </w:r>
    </w:p>
    <w:p w14:paraId="3C524DA2" w14:textId="77777777" w:rsidR="00907129" w:rsidRPr="00267DA1" w:rsidRDefault="00907129" w:rsidP="00CB22F0">
      <w:pPr>
        <w:tabs>
          <w:tab w:val="left" w:pos="284"/>
          <w:tab w:val="left" w:pos="426"/>
          <w:tab w:val="left" w:pos="567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t>•</w:t>
      </w:r>
      <w:r w:rsidRPr="00267DA1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природни местообитания и местообитания на животни, предмет на опазване в защитена зона BG0001493 „Централен Балкан - буфер”;</w:t>
      </w:r>
    </w:p>
    <w:p w14:paraId="3C790383" w14:textId="77777777" w:rsidR="00907129" w:rsidRPr="00267DA1" w:rsidRDefault="00907129" w:rsidP="00CB22F0">
      <w:pPr>
        <w:tabs>
          <w:tab w:val="left" w:pos="284"/>
          <w:tab w:val="left" w:pos="426"/>
          <w:tab w:val="left" w:pos="567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t>•</w:t>
      </w:r>
      <w:r w:rsidRPr="00267DA1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09889342" w14:textId="77777777" w:rsidR="00907129" w:rsidRPr="00267DA1" w:rsidRDefault="00907129" w:rsidP="00CB22F0">
      <w:pPr>
        <w:tabs>
          <w:tab w:val="left" w:pos="284"/>
          <w:tab w:val="left" w:pos="426"/>
          <w:tab w:val="left" w:pos="567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t>•</w:t>
      </w:r>
      <w:r w:rsidRPr="00267DA1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защитената зона;</w:t>
      </w:r>
    </w:p>
    <w:p w14:paraId="5785F636" w14:textId="77777777" w:rsidR="00907129" w:rsidRPr="00267DA1" w:rsidRDefault="00907129" w:rsidP="00CB22F0">
      <w:pPr>
        <w:tabs>
          <w:tab w:val="left" w:pos="284"/>
          <w:tab w:val="left" w:pos="426"/>
          <w:tab w:val="left" w:pos="567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t>•</w:t>
      </w:r>
      <w:r w:rsidRPr="00267DA1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4943480A" w14:textId="77777777" w:rsidR="00907129" w:rsidRPr="00267DA1" w:rsidRDefault="00907129" w:rsidP="00CB22F0">
      <w:pPr>
        <w:tabs>
          <w:tab w:val="left" w:pos="284"/>
          <w:tab w:val="left" w:pos="426"/>
          <w:tab w:val="left" w:pos="567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lastRenderedPageBreak/>
        <w:t>•</w:t>
      </w:r>
      <w:r w:rsidRPr="00267DA1">
        <w:rPr>
          <w:rFonts w:ascii="Times New Roman" w:hAnsi="Times New Roman"/>
          <w:sz w:val="24"/>
          <w:szCs w:val="24"/>
          <w:lang w:val="bg-BG"/>
        </w:rPr>
        <w:tab/>
        <w:t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защитена зона BG0001493 „Централен Балкан - буфер”.</w:t>
      </w:r>
    </w:p>
    <w:p w14:paraId="352F79FB" w14:textId="77777777" w:rsidR="00907129" w:rsidRPr="00267DA1" w:rsidRDefault="00907129" w:rsidP="00CB22F0">
      <w:pPr>
        <w:tabs>
          <w:tab w:val="left" w:pos="426"/>
          <w:tab w:val="left" w:pos="720"/>
          <w:tab w:val="left" w:pos="851"/>
          <w:tab w:val="left" w:pos="993"/>
        </w:tabs>
        <w:spacing w:before="20" w:after="20" w:line="259" w:lineRule="auto"/>
        <w:ind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267DA1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267DA1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267DA1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267DA1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267DA1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267DA1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267DA1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79675D8F" w14:textId="77777777" w:rsidR="00907129" w:rsidRPr="00E25C23" w:rsidRDefault="00907129" w:rsidP="00CB22F0">
      <w:pPr>
        <w:pStyle w:val="a6"/>
        <w:tabs>
          <w:tab w:val="left" w:pos="709"/>
        </w:tabs>
        <w:spacing w:before="20" w:after="20" w:line="259" w:lineRule="auto"/>
        <w:ind w:firstLine="425"/>
        <w:rPr>
          <w:i/>
          <w:sz w:val="24"/>
          <w:szCs w:val="24"/>
        </w:rPr>
      </w:pPr>
      <w:r w:rsidRPr="00E25C23">
        <w:rPr>
          <w:i/>
          <w:sz w:val="24"/>
          <w:szCs w:val="24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D7D2CD1" w14:textId="77777777" w:rsidR="00907129" w:rsidRPr="00391D8C" w:rsidRDefault="00907129" w:rsidP="00CB22F0">
      <w:pPr>
        <w:pStyle w:val="a6"/>
        <w:tabs>
          <w:tab w:val="left" w:pos="709"/>
        </w:tabs>
        <w:spacing w:before="20" w:after="20" w:line="259" w:lineRule="auto"/>
        <w:ind w:firstLine="425"/>
        <w:rPr>
          <w:i/>
          <w:sz w:val="24"/>
          <w:szCs w:val="24"/>
        </w:rPr>
      </w:pPr>
      <w:r w:rsidRPr="00E25C23">
        <w:rPr>
          <w:i/>
          <w:sz w:val="24"/>
          <w:szCs w:val="24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271F7B4E" w14:textId="77777777" w:rsidR="002B515A" w:rsidRPr="00B44F1E" w:rsidRDefault="002B515A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7DCA387F" w14:textId="77777777" w:rsidR="002B515A" w:rsidRPr="00B44F1E" w:rsidRDefault="002B515A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51E6662F" w14:textId="77777777" w:rsidR="002B515A" w:rsidRPr="00B44F1E" w:rsidRDefault="002B515A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</w:p>
    <w:p w14:paraId="0EEAF145" w14:textId="77777777" w:rsidR="002B515A" w:rsidRPr="00B44F1E" w:rsidRDefault="002B515A" w:rsidP="000F7814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B44F1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Pr="00B44F1E" w:rsidRDefault="00804CC3" w:rsidP="000F7814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B44F1E" w:rsidRDefault="00E54405" w:rsidP="000F7814">
      <w:pPr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Pr="00B44F1E" w:rsidRDefault="002B515A" w:rsidP="000F7814">
      <w:pPr>
        <w:rPr>
          <w:rFonts w:ascii="Times New Roman" w:hAnsi="Times New Roman"/>
          <w:i/>
          <w:noProof/>
          <w:sz w:val="24"/>
          <w:szCs w:val="24"/>
        </w:rPr>
      </w:pPr>
      <w:r w:rsidRPr="00B44F1E">
        <w:rPr>
          <w:rFonts w:ascii="Times New Roman" w:hAnsi="Times New Roman"/>
          <w:i/>
          <w:noProof/>
          <w:sz w:val="24"/>
          <w:szCs w:val="24"/>
          <w:lang w:val="bg-BG"/>
        </w:rPr>
        <w:t xml:space="preserve"> </w:t>
      </w:r>
    </w:p>
    <w:p w14:paraId="064E439F" w14:textId="77777777" w:rsidR="002B515A" w:rsidRPr="00B44F1E" w:rsidRDefault="002B515A" w:rsidP="000F7814">
      <w:pPr>
        <w:rPr>
          <w:rFonts w:ascii="Times New Roman" w:hAnsi="Times New Roman"/>
          <w:i/>
          <w:noProof/>
          <w:sz w:val="24"/>
          <w:szCs w:val="24"/>
        </w:rPr>
      </w:pPr>
    </w:p>
    <w:p w14:paraId="0384EFB3" w14:textId="77777777" w:rsidR="002B515A" w:rsidRPr="00B44F1E" w:rsidRDefault="002B515A" w:rsidP="000F7814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 w:rsidRPr="00B44F1E">
        <w:rPr>
          <w:rFonts w:ascii="Times New Roman" w:hAnsi="Times New Roman"/>
          <w:i/>
          <w:iCs/>
          <w:sz w:val="24"/>
          <w:szCs w:val="24"/>
          <w:lang w:val="bg-BG"/>
        </w:rPr>
        <w:t xml:space="preserve">  </w:t>
      </w:r>
    </w:p>
    <w:sectPr w:rsidR="002B515A" w:rsidRPr="00B44F1E" w:rsidSect="00251465">
      <w:footerReference w:type="default" r:id="rId10"/>
      <w:headerReference w:type="first" r:id="rId11"/>
      <w:footerReference w:type="first" r:id="rId12"/>
      <w:pgSz w:w="11907" w:h="16840" w:code="9"/>
      <w:pgMar w:top="1418" w:right="907" w:bottom="567" w:left="1247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F73B" w14:textId="77777777" w:rsidR="0039735E" w:rsidRDefault="0039735E">
      <w:r>
        <w:separator/>
      </w:r>
    </w:p>
  </w:endnote>
  <w:endnote w:type="continuationSeparator" w:id="0">
    <w:p w14:paraId="506DC630" w14:textId="77777777" w:rsidR="0039735E" w:rsidRDefault="0039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0FAE2B6F" w:rsidR="00346C41" w:rsidRPr="008013F1" w:rsidRDefault="00346C41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17D634A4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3333A031" w:rsidR="00346C41" w:rsidRPr="008013F1" w:rsidRDefault="00346C41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8716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8716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3333A031" w:rsidR="00346C41" w:rsidRPr="008013F1" w:rsidRDefault="00346C41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8716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8716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2FE73A64" w:rsidR="00346C41" w:rsidRDefault="00346C41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757F4E2E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1D620179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D9A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7D32CD4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5FA7745E" w:rsidR="00346C41" w:rsidRDefault="00346C41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82C1ED4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13687412" w:rsidR="00346C41" w:rsidRPr="00BB73DC" w:rsidRDefault="00346C41" w:rsidP="00E8015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70AE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70AE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13687412" w:rsidR="00346C41" w:rsidRPr="00BB73DC" w:rsidRDefault="00346C41" w:rsidP="00E8015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70AE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70AE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8"/>
          <w:rFonts w:ascii="Times New Roman" w:hAnsi="Times New Roman"/>
          <w:noProof/>
        </w:rPr>
        <w:t>office</w:t>
      </w:r>
      <w:r w:rsidRPr="005D1DEC">
        <w:rPr>
          <w:rStyle w:val="a8"/>
          <w:rFonts w:ascii="Times New Roman" w:hAnsi="Times New Roman"/>
          <w:noProof/>
          <w:lang w:val="ru-RU"/>
        </w:rPr>
        <w:t>@</w:t>
      </w:r>
      <w:r w:rsidRPr="005D1DEC">
        <w:rPr>
          <w:rStyle w:val="a8"/>
          <w:rFonts w:ascii="Times New Roman" w:hAnsi="Times New Roman"/>
          <w:noProof/>
        </w:rPr>
        <w:t>riew</w:t>
      </w:r>
      <w:r w:rsidRPr="005D1DEC">
        <w:rPr>
          <w:rStyle w:val="a8"/>
          <w:rFonts w:ascii="Times New Roman" w:hAnsi="Times New Roman"/>
          <w:noProof/>
          <w:lang w:val="ru-RU"/>
        </w:rPr>
        <w:t>-</w:t>
      </w:r>
      <w:r w:rsidRPr="005D1DEC">
        <w:rPr>
          <w:rStyle w:val="a8"/>
          <w:rFonts w:ascii="Times New Roman" w:hAnsi="Times New Roman"/>
          <w:noProof/>
        </w:rPr>
        <w:t>pleven</w:t>
      </w:r>
      <w:r w:rsidRPr="005D1DEC">
        <w:rPr>
          <w:rStyle w:val="a8"/>
          <w:rFonts w:ascii="Times New Roman" w:hAnsi="Times New Roman"/>
          <w:noProof/>
          <w:lang w:val="ru-RU"/>
        </w:rPr>
        <w:t>.</w:t>
      </w:r>
      <w:r w:rsidRPr="005D1DEC">
        <w:rPr>
          <w:rStyle w:val="a8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346C41" w:rsidRPr="004E440C" w:rsidRDefault="00346C41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3BE5" w14:textId="77777777" w:rsidR="0039735E" w:rsidRDefault="0039735E">
      <w:r>
        <w:separator/>
      </w:r>
    </w:p>
  </w:footnote>
  <w:footnote w:type="continuationSeparator" w:id="0">
    <w:p w14:paraId="37EACF27" w14:textId="77777777" w:rsidR="0039735E" w:rsidRDefault="0039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22CE2E12" w:rsidR="00346C41" w:rsidRPr="005B69F7" w:rsidRDefault="00346C41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01C254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7FF1834A" w:rsidR="00346C41" w:rsidRPr="001C5FBF" w:rsidRDefault="00346C41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9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58A9AA27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5800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346C41" w:rsidRPr="001C5FBF" w:rsidRDefault="00346C41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4C352928" w:rsidR="00346C41" w:rsidRPr="00B4392A" w:rsidRDefault="00346C41" w:rsidP="000E0BB1">
    <w:pPr>
      <w:tabs>
        <w:tab w:val="left" w:pos="1276"/>
      </w:tabs>
      <w:rPr>
        <w:rFonts w:ascii="Times New Roman" w:hAnsi="Times New Roman"/>
        <w:b/>
        <w:spacing w:val="40"/>
        <w:sz w:val="4"/>
        <w:szCs w:val="28"/>
        <w:lang w:val="bg-BG"/>
      </w:rPr>
    </w:pPr>
    <w:r w:rsidRPr="00B4392A">
      <w:rPr>
        <w:rFonts w:ascii="Times New Roman" w:hAnsi="Times New Roman"/>
        <w:b/>
        <w:spacing w:val="40"/>
        <w:sz w:val="4"/>
        <w:szCs w:val="28"/>
        <w:lang w:val="bg-BG"/>
      </w:rPr>
      <w:tab/>
    </w:r>
  </w:p>
  <w:p w14:paraId="71F044BA" w14:textId="401D4706" w:rsidR="00346C41" w:rsidRPr="001C5FBF" w:rsidRDefault="00346C41" w:rsidP="00B4392A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346C41" w:rsidRPr="00ED1377" w:rsidRDefault="00346C41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200F42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34B438E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8274A"/>
    <w:multiLevelType w:val="hybridMultilevel"/>
    <w:tmpl w:val="0966DD6A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2269162">
    <w:abstractNumId w:val="23"/>
  </w:num>
  <w:num w:numId="2" w16cid:durableId="1885824873">
    <w:abstractNumId w:val="14"/>
  </w:num>
  <w:num w:numId="3" w16cid:durableId="652834602">
    <w:abstractNumId w:val="2"/>
  </w:num>
  <w:num w:numId="4" w16cid:durableId="1937975715">
    <w:abstractNumId w:val="11"/>
  </w:num>
  <w:num w:numId="5" w16cid:durableId="1940288822">
    <w:abstractNumId w:val="18"/>
  </w:num>
  <w:num w:numId="6" w16cid:durableId="1707176906">
    <w:abstractNumId w:val="21"/>
  </w:num>
  <w:num w:numId="7" w16cid:durableId="1490632614">
    <w:abstractNumId w:val="9"/>
  </w:num>
  <w:num w:numId="8" w16cid:durableId="273367394">
    <w:abstractNumId w:val="19"/>
  </w:num>
  <w:num w:numId="9" w16cid:durableId="1897617620">
    <w:abstractNumId w:val="5"/>
  </w:num>
  <w:num w:numId="10" w16cid:durableId="934288383">
    <w:abstractNumId w:val="12"/>
  </w:num>
  <w:num w:numId="11" w16cid:durableId="190849354">
    <w:abstractNumId w:val="17"/>
  </w:num>
  <w:num w:numId="12" w16cid:durableId="1388183788">
    <w:abstractNumId w:val="6"/>
  </w:num>
  <w:num w:numId="13" w16cid:durableId="1903565583">
    <w:abstractNumId w:val="25"/>
  </w:num>
  <w:num w:numId="14" w16cid:durableId="1309243732">
    <w:abstractNumId w:val="22"/>
  </w:num>
  <w:num w:numId="15" w16cid:durableId="1821270689">
    <w:abstractNumId w:val="16"/>
  </w:num>
  <w:num w:numId="16" w16cid:durableId="1615407183">
    <w:abstractNumId w:val="15"/>
  </w:num>
  <w:num w:numId="17" w16cid:durableId="1358240164">
    <w:abstractNumId w:val="24"/>
  </w:num>
  <w:num w:numId="18" w16cid:durableId="1249919538">
    <w:abstractNumId w:val="8"/>
  </w:num>
  <w:num w:numId="19" w16cid:durableId="1007976431">
    <w:abstractNumId w:val="10"/>
  </w:num>
  <w:num w:numId="20" w16cid:durableId="215750551">
    <w:abstractNumId w:val="3"/>
  </w:num>
  <w:num w:numId="21" w16cid:durableId="1980651853">
    <w:abstractNumId w:val="7"/>
  </w:num>
  <w:num w:numId="22" w16cid:durableId="469715714">
    <w:abstractNumId w:val="4"/>
  </w:num>
  <w:num w:numId="23" w16cid:durableId="1853374676">
    <w:abstractNumId w:val="13"/>
  </w:num>
  <w:num w:numId="24" w16cid:durableId="2057657279">
    <w:abstractNumId w:val="1"/>
  </w:num>
  <w:num w:numId="25" w16cid:durableId="486173090">
    <w:abstractNumId w:val="0"/>
  </w:num>
  <w:num w:numId="26" w16cid:durableId="6251600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3D70"/>
    <w:rsid w:val="00036B21"/>
    <w:rsid w:val="00040565"/>
    <w:rsid w:val="00042D1B"/>
    <w:rsid w:val="00050052"/>
    <w:rsid w:val="000573F5"/>
    <w:rsid w:val="00066AA2"/>
    <w:rsid w:val="00066D60"/>
    <w:rsid w:val="00071E1A"/>
    <w:rsid w:val="00073268"/>
    <w:rsid w:val="00075493"/>
    <w:rsid w:val="0008339B"/>
    <w:rsid w:val="000949F2"/>
    <w:rsid w:val="000A6F7F"/>
    <w:rsid w:val="000B3E2D"/>
    <w:rsid w:val="000B6590"/>
    <w:rsid w:val="000C4CA7"/>
    <w:rsid w:val="000D1FDA"/>
    <w:rsid w:val="000E0BB1"/>
    <w:rsid w:val="000E264F"/>
    <w:rsid w:val="000F045B"/>
    <w:rsid w:val="000F52B7"/>
    <w:rsid w:val="000F5A19"/>
    <w:rsid w:val="000F7814"/>
    <w:rsid w:val="00102537"/>
    <w:rsid w:val="00103E83"/>
    <w:rsid w:val="001073F0"/>
    <w:rsid w:val="00112045"/>
    <w:rsid w:val="00114C83"/>
    <w:rsid w:val="00117136"/>
    <w:rsid w:val="00122B91"/>
    <w:rsid w:val="0012557E"/>
    <w:rsid w:val="001257C4"/>
    <w:rsid w:val="00130AD7"/>
    <w:rsid w:val="00136B06"/>
    <w:rsid w:val="0014432E"/>
    <w:rsid w:val="00145D9E"/>
    <w:rsid w:val="001471AF"/>
    <w:rsid w:val="00157D1E"/>
    <w:rsid w:val="0016684B"/>
    <w:rsid w:val="00167425"/>
    <w:rsid w:val="001863CE"/>
    <w:rsid w:val="00197476"/>
    <w:rsid w:val="001A2F53"/>
    <w:rsid w:val="001B170D"/>
    <w:rsid w:val="001B204E"/>
    <w:rsid w:val="001B3D53"/>
    <w:rsid w:val="001B4BA5"/>
    <w:rsid w:val="001B6EDD"/>
    <w:rsid w:val="001C5134"/>
    <w:rsid w:val="001C5702"/>
    <w:rsid w:val="001C5FBF"/>
    <w:rsid w:val="001C6903"/>
    <w:rsid w:val="001C6C3B"/>
    <w:rsid w:val="001D5447"/>
    <w:rsid w:val="001D5BBD"/>
    <w:rsid w:val="001E10FE"/>
    <w:rsid w:val="001E1212"/>
    <w:rsid w:val="001E3E8F"/>
    <w:rsid w:val="001F36B2"/>
    <w:rsid w:val="001F464B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0F04"/>
    <w:rsid w:val="0024120B"/>
    <w:rsid w:val="00246AC9"/>
    <w:rsid w:val="00250652"/>
    <w:rsid w:val="00251465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129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0133"/>
    <w:rsid w:val="003467D8"/>
    <w:rsid w:val="00346C41"/>
    <w:rsid w:val="00352F4E"/>
    <w:rsid w:val="00361B04"/>
    <w:rsid w:val="003633AD"/>
    <w:rsid w:val="0036540C"/>
    <w:rsid w:val="00365FB5"/>
    <w:rsid w:val="00370AE1"/>
    <w:rsid w:val="003754EC"/>
    <w:rsid w:val="00382EB0"/>
    <w:rsid w:val="0039735E"/>
    <w:rsid w:val="003A6AD3"/>
    <w:rsid w:val="003B081E"/>
    <w:rsid w:val="003B1F1D"/>
    <w:rsid w:val="003B30BB"/>
    <w:rsid w:val="003B732C"/>
    <w:rsid w:val="003D49B8"/>
    <w:rsid w:val="003D4A6B"/>
    <w:rsid w:val="003D6007"/>
    <w:rsid w:val="003E236C"/>
    <w:rsid w:val="003F4B02"/>
    <w:rsid w:val="004173A5"/>
    <w:rsid w:val="0042680C"/>
    <w:rsid w:val="00427597"/>
    <w:rsid w:val="00436510"/>
    <w:rsid w:val="0043651F"/>
    <w:rsid w:val="00446795"/>
    <w:rsid w:val="00446A9A"/>
    <w:rsid w:val="00451FD4"/>
    <w:rsid w:val="00461C94"/>
    <w:rsid w:val="004643DC"/>
    <w:rsid w:val="004647BB"/>
    <w:rsid w:val="00470B22"/>
    <w:rsid w:val="004754F5"/>
    <w:rsid w:val="00477F7F"/>
    <w:rsid w:val="004820D4"/>
    <w:rsid w:val="004873A5"/>
    <w:rsid w:val="004A169C"/>
    <w:rsid w:val="004B4B63"/>
    <w:rsid w:val="004C3144"/>
    <w:rsid w:val="004C4791"/>
    <w:rsid w:val="004C5F74"/>
    <w:rsid w:val="004C60A9"/>
    <w:rsid w:val="004D145C"/>
    <w:rsid w:val="004D209B"/>
    <w:rsid w:val="004D2467"/>
    <w:rsid w:val="004E440C"/>
    <w:rsid w:val="004E5150"/>
    <w:rsid w:val="004F017D"/>
    <w:rsid w:val="004F04D9"/>
    <w:rsid w:val="004F19E2"/>
    <w:rsid w:val="004F765C"/>
    <w:rsid w:val="005065A6"/>
    <w:rsid w:val="00507294"/>
    <w:rsid w:val="00512260"/>
    <w:rsid w:val="00516005"/>
    <w:rsid w:val="00527F36"/>
    <w:rsid w:val="00537831"/>
    <w:rsid w:val="005433C0"/>
    <w:rsid w:val="00552735"/>
    <w:rsid w:val="005569DA"/>
    <w:rsid w:val="0057056E"/>
    <w:rsid w:val="00571B43"/>
    <w:rsid w:val="00582302"/>
    <w:rsid w:val="00584624"/>
    <w:rsid w:val="00586A51"/>
    <w:rsid w:val="005963F0"/>
    <w:rsid w:val="00597575"/>
    <w:rsid w:val="005A1B6A"/>
    <w:rsid w:val="005A38BA"/>
    <w:rsid w:val="005A3B17"/>
    <w:rsid w:val="005A693A"/>
    <w:rsid w:val="005B5261"/>
    <w:rsid w:val="005B69F7"/>
    <w:rsid w:val="005B74E2"/>
    <w:rsid w:val="005C3F8B"/>
    <w:rsid w:val="005C77F9"/>
    <w:rsid w:val="005D2365"/>
    <w:rsid w:val="005D6B1A"/>
    <w:rsid w:val="005D7788"/>
    <w:rsid w:val="005E364F"/>
    <w:rsid w:val="005F0ED6"/>
    <w:rsid w:val="00601E42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377"/>
    <w:rsid w:val="00683C00"/>
    <w:rsid w:val="00684704"/>
    <w:rsid w:val="0068712A"/>
    <w:rsid w:val="006959A5"/>
    <w:rsid w:val="006A6FA0"/>
    <w:rsid w:val="006A7DF9"/>
    <w:rsid w:val="006B0B9A"/>
    <w:rsid w:val="006B1CB7"/>
    <w:rsid w:val="006C0561"/>
    <w:rsid w:val="006C2A28"/>
    <w:rsid w:val="006C42CA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2AF1"/>
    <w:rsid w:val="00713C9C"/>
    <w:rsid w:val="00721F8E"/>
    <w:rsid w:val="00735898"/>
    <w:rsid w:val="00736044"/>
    <w:rsid w:val="00737EFC"/>
    <w:rsid w:val="00742EE0"/>
    <w:rsid w:val="007464EF"/>
    <w:rsid w:val="007666DC"/>
    <w:rsid w:val="007719EF"/>
    <w:rsid w:val="00771A14"/>
    <w:rsid w:val="00773516"/>
    <w:rsid w:val="0077410C"/>
    <w:rsid w:val="00781975"/>
    <w:rsid w:val="007866AA"/>
    <w:rsid w:val="00787164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7F3D2F"/>
    <w:rsid w:val="008013F1"/>
    <w:rsid w:val="00804CC3"/>
    <w:rsid w:val="00807DEB"/>
    <w:rsid w:val="00810919"/>
    <w:rsid w:val="0081142A"/>
    <w:rsid w:val="00811FDC"/>
    <w:rsid w:val="00816C4B"/>
    <w:rsid w:val="00833ECD"/>
    <w:rsid w:val="008428BA"/>
    <w:rsid w:val="00842F0C"/>
    <w:rsid w:val="008456FD"/>
    <w:rsid w:val="00846872"/>
    <w:rsid w:val="0085348A"/>
    <w:rsid w:val="00855389"/>
    <w:rsid w:val="00857DD4"/>
    <w:rsid w:val="008632CA"/>
    <w:rsid w:val="008645B9"/>
    <w:rsid w:val="008719BB"/>
    <w:rsid w:val="00874A5A"/>
    <w:rsid w:val="00875191"/>
    <w:rsid w:val="00880BFC"/>
    <w:rsid w:val="008968D0"/>
    <w:rsid w:val="008A13F7"/>
    <w:rsid w:val="008B0206"/>
    <w:rsid w:val="008B1300"/>
    <w:rsid w:val="008C0F82"/>
    <w:rsid w:val="008C5B30"/>
    <w:rsid w:val="008C5C63"/>
    <w:rsid w:val="008C5E9E"/>
    <w:rsid w:val="008D2B9F"/>
    <w:rsid w:val="008D4AD4"/>
    <w:rsid w:val="008D67DB"/>
    <w:rsid w:val="008E3C74"/>
    <w:rsid w:val="008F1D9C"/>
    <w:rsid w:val="00902B60"/>
    <w:rsid w:val="00906093"/>
    <w:rsid w:val="00907129"/>
    <w:rsid w:val="0091228E"/>
    <w:rsid w:val="009142CE"/>
    <w:rsid w:val="009154E3"/>
    <w:rsid w:val="0092469E"/>
    <w:rsid w:val="00927C76"/>
    <w:rsid w:val="00936425"/>
    <w:rsid w:val="00943933"/>
    <w:rsid w:val="00946D85"/>
    <w:rsid w:val="00950B3D"/>
    <w:rsid w:val="00950D45"/>
    <w:rsid w:val="009571F2"/>
    <w:rsid w:val="0096043E"/>
    <w:rsid w:val="00961612"/>
    <w:rsid w:val="00973C05"/>
    <w:rsid w:val="00974296"/>
    <w:rsid w:val="00974546"/>
    <w:rsid w:val="0097681D"/>
    <w:rsid w:val="0098232D"/>
    <w:rsid w:val="0098340C"/>
    <w:rsid w:val="00993AAE"/>
    <w:rsid w:val="009958B3"/>
    <w:rsid w:val="009A013C"/>
    <w:rsid w:val="009A01B1"/>
    <w:rsid w:val="009A078B"/>
    <w:rsid w:val="009A49E5"/>
    <w:rsid w:val="009C28A8"/>
    <w:rsid w:val="009D2045"/>
    <w:rsid w:val="009D2BED"/>
    <w:rsid w:val="009D6633"/>
    <w:rsid w:val="009E7D8E"/>
    <w:rsid w:val="009F0994"/>
    <w:rsid w:val="00A00CCD"/>
    <w:rsid w:val="00A0131C"/>
    <w:rsid w:val="00A07FD6"/>
    <w:rsid w:val="00A12710"/>
    <w:rsid w:val="00A165D4"/>
    <w:rsid w:val="00A32760"/>
    <w:rsid w:val="00A4221A"/>
    <w:rsid w:val="00A46703"/>
    <w:rsid w:val="00A56761"/>
    <w:rsid w:val="00A671F2"/>
    <w:rsid w:val="00A70C9E"/>
    <w:rsid w:val="00A839E1"/>
    <w:rsid w:val="00A83C3E"/>
    <w:rsid w:val="00A915C1"/>
    <w:rsid w:val="00A93198"/>
    <w:rsid w:val="00A9408A"/>
    <w:rsid w:val="00AA4E80"/>
    <w:rsid w:val="00AB7065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309A"/>
    <w:rsid w:val="00B04476"/>
    <w:rsid w:val="00B10311"/>
    <w:rsid w:val="00B145B1"/>
    <w:rsid w:val="00B23B42"/>
    <w:rsid w:val="00B23C65"/>
    <w:rsid w:val="00B248C0"/>
    <w:rsid w:val="00B31345"/>
    <w:rsid w:val="00B377D7"/>
    <w:rsid w:val="00B42EB3"/>
    <w:rsid w:val="00B431F4"/>
    <w:rsid w:val="00B4392A"/>
    <w:rsid w:val="00B44F1E"/>
    <w:rsid w:val="00B50BC2"/>
    <w:rsid w:val="00B53766"/>
    <w:rsid w:val="00B55A17"/>
    <w:rsid w:val="00B60D0B"/>
    <w:rsid w:val="00B76562"/>
    <w:rsid w:val="00B81CAE"/>
    <w:rsid w:val="00B8211C"/>
    <w:rsid w:val="00B9520D"/>
    <w:rsid w:val="00B97E6D"/>
    <w:rsid w:val="00BA04F5"/>
    <w:rsid w:val="00BB6F5F"/>
    <w:rsid w:val="00BB73DC"/>
    <w:rsid w:val="00BC32A3"/>
    <w:rsid w:val="00BC74BB"/>
    <w:rsid w:val="00BC78C5"/>
    <w:rsid w:val="00BE15D5"/>
    <w:rsid w:val="00BE2972"/>
    <w:rsid w:val="00BE5E38"/>
    <w:rsid w:val="00BF095C"/>
    <w:rsid w:val="00BF273A"/>
    <w:rsid w:val="00BF3134"/>
    <w:rsid w:val="00BF44E9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65E05"/>
    <w:rsid w:val="00C66B3F"/>
    <w:rsid w:val="00C671FE"/>
    <w:rsid w:val="00C76288"/>
    <w:rsid w:val="00C7759E"/>
    <w:rsid w:val="00C804A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1355"/>
    <w:rsid w:val="00CB22F0"/>
    <w:rsid w:val="00CC1AD5"/>
    <w:rsid w:val="00CC37B0"/>
    <w:rsid w:val="00CC3844"/>
    <w:rsid w:val="00CD05C6"/>
    <w:rsid w:val="00CD1F33"/>
    <w:rsid w:val="00CD39E5"/>
    <w:rsid w:val="00CD503A"/>
    <w:rsid w:val="00CE06EE"/>
    <w:rsid w:val="00D03B87"/>
    <w:rsid w:val="00D05AEA"/>
    <w:rsid w:val="00D115C3"/>
    <w:rsid w:val="00D16FEF"/>
    <w:rsid w:val="00D17FBB"/>
    <w:rsid w:val="00D259F5"/>
    <w:rsid w:val="00D43FB0"/>
    <w:rsid w:val="00D450FA"/>
    <w:rsid w:val="00D45EBE"/>
    <w:rsid w:val="00D4708F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4008"/>
    <w:rsid w:val="00D96B60"/>
    <w:rsid w:val="00DA649F"/>
    <w:rsid w:val="00DA7282"/>
    <w:rsid w:val="00DA7FD9"/>
    <w:rsid w:val="00DB0EF3"/>
    <w:rsid w:val="00DB1FB3"/>
    <w:rsid w:val="00DB20E4"/>
    <w:rsid w:val="00DC0F0F"/>
    <w:rsid w:val="00DE5E02"/>
    <w:rsid w:val="00DE6201"/>
    <w:rsid w:val="00DF4C74"/>
    <w:rsid w:val="00E01A97"/>
    <w:rsid w:val="00E01C92"/>
    <w:rsid w:val="00E15B5B"/>
    <w:rsid w:val="00E24968"/>
    <w:rsid w:val="00E25413"/>
    <w:rsid w:val="00E25C23"/>
    <w:rsid w:val="00E27B4A"/>
    <w:rsid w:val="00E344E2"/>
    <w:rsid w:val="00E4226E"/>
    <w:rsid w:val="00E45F02"/>
    <w:rsid w:val="00E54405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04A35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86CBA"/>
    <w:rsid w:val="00F946F4"/>
    <w:rsid w:val="00F94863"/>
    <w:rsid w:val="00FA1719"/>
    <w:rsid w:val="00FA195A"/>
    <w:rsid w:val="00FA48AC"/>
    <w:rsid w:val="00FB2B2C"/>
    <w:rsid w:val="00FC43AE"/>
    <w:rsid w:val="00FC4F19"/>
    <w:rsid w:val="00FD2988"/>
    <w:rsid w:val="00FD5793"/>
    <w:rsid w:val="00FD600D"/>
    <w:rsid w:val="00FE1E85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E6CB7D43-B54D-4205-BAF0-EFECB40C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10">
    <w:name w:val="1"/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1"/>
    <w:rsid w:val="00B55A17"/>
  </w:style>
  <w:style w:type="paragraph" w:styleId="ac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d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2E129E"/>
    <w:rPr>
      <w:lang w:eastAsia="en-US"/>
    </w:rPr>
  </w:style>
  <w:style w:type="paragraph" w:styleId="af">
    <w:name w:val="List"/>
    <w:basedOn w:val="a0"/>
    <w:uiPriority w:val="99"/>
    <w:unhideWhenUsed/>
    <w:rsid w:val="002E129E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2E129E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2E129E"/>
    <w:pPr>
      <w:numPr>
        <w:numId w:val="25"/>
      </w:numPr>
      <w:contextualSpacing/>
    </w:pPr>
  </w:style>
  <w:style w:type="paragraph" w:styleId="af0">
    <w:name w:val="List Continue"/>
    <w:basedOn w:val="a0"/>
    <w:uiPriority w:val="99"/>
    <w:unhideWhenUsed/>
    <w:rsid w:val="002E129E"/>
    <w:pPr>
      <w:spacing w:after="120"/>
      <w:ind w:left="283"/>
      <w:contextualSpacing/>
    </w:pPr>
  </w:style>
  <w:style w:type="paragraph" w:styleId="af1">
    <w:name w:val="List Paragraph"/>
    <w:basedOn w:val="a0"/>
    <w:uiPriority w:val="34"/>
    <w:qFormat/>
    <w:rsid w:val="00A01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303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8818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4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0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8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D0CF3-6A25-42B0-8E67-54BBC352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4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10050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26</cp:revision>
  <cp:lastPrinted>2025-03-28T15:09:00Z</cp:lastPrinted>
  <dcterms:created xsi:type="dcterms:W3CDTF">2026-10-01T08:38:00Z</dcterms:created>
  <dcterms:modified xsi:type="dcterms:W3CDTF">2026-10-07T11:30:00Z</dcterms:modified>
</cp:coreProperties>
</file>