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DA05AB" w14:textId="77777777" w:rsidR="007E72BF" w:rsidRPr="00F7002A" w:rsidRDefault="007E72BF" w:rsidP="007E72BF">
      <w:pPr>
        <w:rPr>
          <w:rFonts w:ascii="Times New Roman" w:hAnsi="Times New Roman"/>
          <w:noProof/>
          <w:lang w:val="bg-BG"/>
        </w:rPr>
      </w:pPr>
    </w:p>
    <w:p w14:paraId="29184F9B" w14:textId="77777777" w:rsidR="007E72BF" w:rsidRPr="00F7002A" w:rsidRDefault="007E72BF" w:rsidP="007E72BF">
      <w:pPr>
        <w:tabs>
          <w:tab w:val="left" w:pos="6379"/>
        </w:tabs>
        <w:jc w:val="right"/>
        <w:rPr>
          <w:rFonts w:ascii="Times New Roman" w:hAnsi="Times New Roman"/>
          <w:iCs/>
        </w:rPr>
      </w:pPr>
      <w:r w:rsidRPr="00F7002A">
        <w:rPr>
          <w:rFonts w:ascii="Times New Roman" w:hAnsi="Times New Roman"/>
          <w:iCs/>
          <w:lang w:val="bg-BG"/>
        </w:rPr>
        <w:t xml:space="preserve">Ниво на конфиденциалност </w:t>
      </w:r>
      <w:r w:rsidR="001E3E8F">
        <w:rPr>
          <w:rFonts w:ascii="Times New Roman" w:hAnsi="Times New Roman"/>
          <w:iCs/>
        </w:rPr>
        <w:t>1</w:t>
      </w:r>
    </w:p>
    <w:p w14:paraId="24B2C906" w14:textId="77777777" w:rsidR="007E72BF" w:rsidRPr="00F7002A" w:rsidRDefault="007E72BF" w:rsidP="007E72BF">
      <w:pPr>
        <w:jc w:val="right"/>
        <w:rPr>
          <w:rStyle w:val="a8"/>
          <w:rFonts w:ascii="Calibri" w:hAnsi="Calibri" w:cs="Calibri"/>
          <w:i w:val="0"/>
        </w:rPr>
      </w:pPr>
      <w:r w:rsidRPr="00F7002A">
        <w:rPr>
          <w:rStyle w:val="a8"/>
          <w:rFonts w:ascii="Calibri" w:hAnsi="Calibri" w:cs="Calibri"/>
          <w:i w:val="0"/>
          <w:lang w:val="bg-BG"/>
        </w:rPr>
        <w:t xml:space="preserve">                                                                                                                       </w:t>
      </w:r>
      <w:r w:rsidRPr="00F7002A">
        <w:rPr>
          <w:rStyle w:val="a8"/>
          <w:rFonts w:ascii="Calibri" w:hAnsi="Calibri" w:cs="Calibri"/>
          <w:i w:val="0"/>
        </w:rPr>
        <w:t>[TLP-</w:t>
      </w:r>
      <w:r w:rsidR="001E3E8F">
        <w:rPr>
          <w:rStyle w:val="a8"/>
          <w:rFonts w:ascii="Calibri" w:hAnsi="Calibri" w:cs="Calibri"/>
          <w:i w:val="0"/>
        </w:rPr>
        <w:t>GREEN</w:t>
      </w:r>
      <w:r w:rsidRPr="00F7002A">
        <w:rPr>
          <w:rStyle w:val="a8"/>
          <w:rFonts w:ascii="Calibri" w:hAnsi="Calibri" w:cs="Calibri"/>
          <w:i w:val="0"/>
        </w:rPr>
        <w:t>]</w:t>
      </w:r>
    </w:p>
    <w:p w14:paraId="79D6AB3D" w14:textId="5CD97874" w:rsidR="00AE6AC2" w:rsidRDefault="00804CC3" w:rsidP="008C0F82">
      <w:pPr>
        <w:rPr>
          <w:rFonts w:ascii="Times New Roman" w:eastAsia="Calibri" w:hAnsi="Times New Roman"/>
          <w:b/>
          <w:noProof/>
          <w:sz w:val="24"/>
          <w:szCs w:val="24"/>
        </w:rPr>
      </w:pPr>
      <w:r>
        <w:rPr>
          <w:rFonts w:ascii="Times New Roman" w:hAnsi="Times New Roman"/>
          <w:noProof/>
          <w:lang w:val="bg-BG"/>
        </w:rPr>
        <w:t xml:space="preserve"> </w:t>
      </w:r>
      <w:r w:rsidR="005C7934" w:rsidRPr="005C7934">
        <w:rPr>
          <w:rFonts w:ascii="Times New Roman" w:eastAsia="Calibri" w:hAnsi="Times New Roman"/>
          <w:b/>
          <w:noProof/>
          <w:sz w:val="24"/>
          <w:szCs w:val="24"/>
          <w:lang w:val="bg-BG"/>
        </w:rPr>
        <w:pict w14:anchorId="5487692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Картина 1" o:spid="_x0000_i1028" type="#_x0000_t75" style="width:228pt;height:100.5pt;visibility:visible;mso-wrap-style:square">
            <v:imagedata r:id="rId7" o:title=""/>
          </v:shape>
        </w:pict>
      </w:r>
    </w:p>
    <w:p w14:paraId="6DF3B99A" w14:textId="77777777" w:rsidR="005C7934" w:rsidRPr="005C7934" w:rsidRDefault="005C7934" w:rsidP="008C0F82">
      <w:pPr>
        <w:rPr>
          <w:rFonts w:ascii="Times New Roman" w:eastAsia="Calibri" w:hAnsi="Times New Roman"/>
          <w:b/>
          <w:sz w:val="24"/>
          <w:szCs w:val="24"/>
        </w:rPr>
      </w:pPr>
    </w:p>
    <w:p w14:paraId="3B744EFA" w14:textId="77777777" w:rsidR="00990434" w:rsidRPr="00B4469B" w:rsidRDefault="00990434" w:rsidP="00990434">
      <w:pPr>
        <w:tabs>
          <w:tab w:val="left" w:pos="426"/>
          <w:tab w:val="left" w:pos="5529"/>
          <w:tab w:val="left" w:pos="9923"/>
        </w:tabs>
        <w:jc w:val="both"/>
        <w:rPr>
          <w:rFonts w:ascii="Times New Roman" w:hAnsi="Times New Roman"/>
          <w:b/>
          <w:caps/>
          <w:sz w:val="22"/>
          <w:szCs w:val="22"/>
        </w:rPr>
      </w:pPr>
      <w:r w:rsidRPr="00B4469B">
        <w:rPr>
          <w:rFonts w:ascii="Times New Roman" w:hAnsi="Times New Roman"/>
          <w:b/>
          <w:caps/>
          <w:sz w:val="22"/>
          <w:szCs w:val="22"/>
          <w:lang w:val="bg-BG"/>
        </w:rPr>
        <w:t>ДО</w:t>
      </w:r>
    </w:p>
    <w:p w14:paraId="7806A48F" w14:textId="77777777" w:rsidR="00990434" w:rsidRPr="00B4469B" w:rsidRDefault="00990434" w:rsidP="00990434">
      <w:pPr>
        <w:tabs>
          <w:tab w:val="left" w:pos="426"/>
          <w:tab w:val="left" w:pos="5529"/>
          <w:tab w:val="left" w:pos="9923"/>
        </w:tabs>
        <w:jc w:val="both"/>
        <w:rPr>
          <w:rFonts w:ascii="Times New Roman" w:hAnsi="Times New Roman"/>
          <w:b/>
          <w:caps/>
          <w:sz w:val="22"/>
          <w:szCs w:val="22"/>
          <w:lang w:val="bg-BG"/>
        </w:rPr>
      </w:pPr>
      <w:r w:rsidRPr="00B4469B">
        <w:rPr>
          <w:rFonts w:ascii="Times New Roman" w:hAnsi="Times New Roman"/>
          <w:b/>
          <w:caps/>
          <w:sz w:val="22"/>
          <w:szCs w:val="22"/>
          <w:lang w:val="bg-BG"/>
        </w:rPr>
        <w:t>г-</w:t>
      </w:r>
      <w:r w:rsidR="00DF4E62">
        <w:rPr>
          <w:rFonts w:ascii="Times New Roman" w:hAnsi="Times New Roman"/>
          <w:b/>
          <w:caps/>
          <w:sz w:val="22"/>
          <w:szCs w:val="22"/>
          <w:lang w:val="bg-BG"/>
        </w:rPr>
        <w:t>н</w:t>
      </w:r>
      <w:r w:rsidRPr="00B4469B">
        <w:rPr>
          <w:rFonts w:ascii="Times New Roman" w:hAnsi="Times New Roman"/>
          <w:b/>
          <w:caps/>
          <w:sz w:val="22"/>
          <w:szCs w:val="22"/>
          <w:lang w:val="bg-BG"/>
        </w:rPr>
        <w:t xml:space="preserve"> </w:t>
      </w:r>
      <w:r w:rsidR="00DF4E62">
        <w:rPr>
          <w:rFonts w:ascii="Times New Roman" w:hAnsi="Times New Roman"/>
          <w:b/>
          <w:caps/>
          <w:sz w:val="22"/>
          <w:szCs w:val="22"/>
          <w:lang w:val="bg-BG"/>
        </w:rPr>
        <w:t>тихомир кукенски</w:t>
      </w:r>
    </w:p>
    <w:p w14:paraId="31E3F6B0" w14:textId="77777777" w:rsidR="00990434" w:rsidRPr="00B4469B" w:rsidRDefault="00990434" w:rsidP="00990434">
      <w:pPr>
        <w:tabs>
          <w:tab w:val="left" w:pos="426"/>
          <w:tab w:val="left" w:pos="5529"/>
          <w:tab w:val="left" w:pos="9923"/>
        </w:tabs>
        <w:jc w:val="both"/>
        <w:rPr>
          <w:rFonts w:ascii="Times New Roman" w:hAnsi="Times New Roman"/>
          <w:b/>
          <w:caps/>
          <w:sz w:val="22"/>
          <w:szCs w:val="22"/>
          <w:lang w:val="bg-BG"/>
        </w:rPr>
      </w:pPr>
      <w:r w:rsidRPr="00B4469B">
        <w:rPr>
          <w:rFonts w:ascii="Times New Roman" w:hAnsi="Times New Roman"/>
          <w:b/>
          <w:caps/>
          <w:sz w:val="22"/>
          <w:szCs w:val="22"/>
          <w:lang w:val="bg-BG"/>
        </w:rPr>
        <w:t xml:space="preserve">КМЕТ НА ОБЩИНА </w:t>
      </w:r>
      <w:r w:rsidR="00DF4E62">
        <w:rPr>
          <w:rFonts w:ascii="Times New Roman" w:hAnsi="Times New Roman"/>
          <w:b/>
          <w:caps/>
          <w:sz w:val="22"/>
          <w:szCs w:val="22"/>
          <w:lang w:val="bg-BG"/>
        </w:rPr>
        <w:t>априлци</w:t>
      </w:r>
    </w:p>
    <w:p w14:paraId="117B97C8" w14:textId="77777777" w:rsidR="00990434" w:rsidRDefault="00990434" w:rsidP="00990434">
      <w:pPr>
        <w:tabs>
          <w:tab w:val="left" w:pos="426"/>
          <w:tab w:val="left" w:pos="5529"/>
          <w:tab w:val="left" w:pos="9923"/>
        </w:tabs>
        <w:jc w:val="both"/>
        <w:rPr>
          <w:rFonts w:ascii="Times New Roman" w:hAnsi="Times New Roman"/>
          <w:b/>
          <w:caps/>
          <w:sz w:val="22"/>
          <w:szCs w:val="22"/>
          <w:lang w:val="bg-BG"/>
        </w:rPr>
      </w:pPr>
    </w:p>
    <w:p w14:paraId="4D7A7EF7" w14:textId="77777777" w:rsidR="00DF4E62" w:rsidRPr="00B4469B" w:rsidRDefault="00DF4E62" w:rsidP="00990434">
      <w:pPr>
        <w:tabs>
          <w:tab w:val="left" w:pos="426"/>
          <w:tab w:val="left" w:pos="5529"/>
          <w:tab w:val="left" w:pos="9923"/>
        </w:tabs>
        <w:jc w:val="both"/>
        <w:rPr>
          <w:rFonts w:ascii="Times New Roman" w:hAnsi="Times New Roman"/>
          <w:b/>
          <w:caps/>
          <w:sz w:val="22"/>
          <w:szCs w:val="22"/>
          <w:lang w:val="bg-BG"/>
        </w:rPr>
      </w:pPr>
      <w:r>
        <w:rPr>
          <w:rFonts w:ascii="Times New Roman" w:hAnsi="Times New Roman"/>
          <w:b/>
          <w:caps/>
          <w:sz w:val="22"/>
          <w:szCs w:val="22"/>
          <w:lang w:val="bg-BG"/>
        </w:rPr>
        <w:t>до</w:t>
      </w:r>
    </w:p>
    <w:p w14:paraId="6F65A31E" w14:textId="77777777" w:rsidR="00990434" w:rsidRDefault="00990434" w:rsidP="00DF4E62">
      <w:pPr>
        <w:tabs>
          <w:tab w:val="left" w:pos="426"/>
          <w:tab w:val="left" w:pos="5529"/>
          <w:tab w:val="left" w:pos="9923"/>
        </w:tabs>
        <w:jc w:val="both"/>
        <w:rPr>
          <w:rFonts w:ascii="Times New Roman" w:hAnsi="Times New Roman"/>
          <w:b/>
          <w:caps/>
          <w:sz w:val="22"/>
          <w:szCs w:val="22"/>
          <w:lang w:val="bg-BG"/>
        </w:rPr>
      </w:pPr>
      <w:r w:rsidRPr="00B4469B">
        <w:rPr>
          <w:rFonts w:ascii="Times New Roman" w:hAnsi="Times New Roman"/>
          <w:b/>
          <w:caps/>
          <w:sz w:val="22"/>
          <w:szCs w:val="22"/>
          <w:lang w:val="bg-BG"/>
        </w:rPr>
        <w:t>Г-</w:t>
      </w:r>
      <w:r w:rsidR="00DF4E62">
        <w:rPr>
          <w:rFonts w:ascii="Times New Roman" w:hAnsi="Times New Roman"/>
          <w:b/>
          <w:caps/>
          <w:sz w:val="22"/>
          <w:szCs w:val="22"/>
          <w:lang w:val="bg-BG"/>
        </w:rPr>
        <w:t>н росен</w:t>
      </w:r>
      <w:r w:rsidRPr="00B4469B">
        <w:rPr>
          <w:rFonts w:ascii="Times New Roman" w:hAnsi="Times New Roman"/>
          <w:b/>
          <w:caps/>
          <w:sz w:val="22"/>
          <w:szCs w:val="22"/>
          <w:lang w:val="bg-BG"/>
        </w:rPr>
        <w:t xml:space="preserve"> </w:t>
      </w:r>
      <w:r w:rsidR="00DF4E62">
        <w:rPr>
          <w:rFonts w:ascii="Times New Roman" w:hAnsi="Times New Roman"/>
          <w:b/>
          <w:caps/>
          <w:sz w:val="22"/>
          <w:szCs w:val="22"/>
          <w:lang w:val="bg-BG"/>
        </w:rPr>
        <w:t>йонков</w:t>
      </w:r>
    </w:p>
    <w:p w14:paraId="292FAA7D" w14:textId="77777777" w:rsidR="00DF4E62" w:rsidRPr="00B4469B" w:rsidRDefault="00DF4E62" w:rsidP="00DF4E62">
      <w:pPr>
        <w:tabs>
          <w:tab w:val="left" w:pos="426"/>
          <w:tab w:val="left" w:pos="5529"/>
          <w:tab w:val="left" w:pos="9923"/>
        </w:tabs>
        <w:jc w:val="both"/>
        <w:rPr>
          <w:rFonts w:ascii="Times New Roman" w:hAnsi="Times New Roman"/>
          <w:b/>
          <w:caps/>
          <w:sz w:val="22"/>
          <w:szCs w:val="22"/>
          <w:lang w:val="bg-BG"/>
        </w:rPr>
      </w:pPr>
      <w:r>
        <w:rPr>
          <w:rFonts w:ascii="Times New Roman" w:hAnsi="Times New Roman"/>
          <w:b/>
          <w:caps/>
          <w:sz w:val="22"/>
          <w:szCs w:val="22"/>
          <w:lang w:val="bg-BG"/>
        </w:rPr>
        <w:t>управител на „РХ инвест“ еоод</w:t>
      </w:r>
    </w:p>
    <w:p w14:paraId="24AC492A" w14:textId="77777777" w:rsidR="00990434" w:rsidRPr="00B4469B" w:rsidRDefault="00990434" w:rsidP="00990434">
      <w:pPr>
        <w:tabs>
          <w:tab w:val="left" w:pos="426"/>
          <w:tab w:val="left" w:pos="5529"/>
          <w:tab w:val="left" w:pos="9923"/>
        </w:tabs>
        <w:jc w:val="both"/>
        <w:rPr>
          <w:rFonts w:ascii="Times New Roman" w:hAnsi="Times New Roman"/>
          <w:b/>
          <w:caps/>
          <w:sz w:val="22"/>
          <w:szCs w:val="22"/>
          <w:lang w:val="bg-BG"/>
        </w:rPr>
      </w:pPr>
      <w:r w:rsidRPr="00B4469B">
        <w:rPr>
          <w:rFonts w:ascii="Times New Roman" w:hAnsi="Times New Roman"/>
          <w:b/>
          <w:caps/>
          <w:sz w:val="22"/>
          <w:szCs w:val="22"/>
          <w:lang w:val="bg-BG"/>
        </w:rPr>
        <w:t>УЛ. „</w:t>
      </w:r>
      <w:r w:rsidR="00DF4E62">
        <w:rPr>
          <w:rFonts w:ascii="Times New Roman" w:hAnsi="Times New Roman"/>
          <w:b/>
          <w:caps/>
          <w:sz w:val="22"/>
          <w:szCs w:val="22"/>
          <w:lang w:val="bg-BG"/>
        </w:rPr>
        <w:t>осъмска“ № 48</w:t>
      </w:r>
    </w:p>
    <w:p w14:paraId="007F9C3D" w14:textId="77777777" w:rsidR="00990434" w:rsidRPr="00B4469B" w:rsidRDefault="00990434" w:rsidP="00990434">
      <w:pPr>
        <w:tabs>
          <w:tab w:val="left" w:pos="426"/>
          <w:tab w:val="left" w:pos="5529"/>
          <w:tab w:val="left" w:pos="9923"/>
        </w:tabs>
        <w:jc w:val="both"/>
        <w:rPr>
          <w:rFonts w:ascii="Times New Roman" w:hAnsi="Times New Roman"/>
          <w:b/>
          <w:caps/>
          <w:sz w:val="22"/>
          <w:szCs w:val="22"/>
          <w:lang w:val="bg-BG"/>
        </w:rPr>
      </w:pPr>
      <w:r w:rsidRPr="00B4469B">
        <w:rPr>
          <w:rFonts w:ascii="Times New Roman" w:hAnsi="Times New Roman"/>
          <w:b/>
          <w:caps/>
          <w:sz w:val="22"/>
          <w:szCs w:val="22"/>
          <w:lang w:val="bg-BG"/>
        </w:rPr>
        <w:t xml:space="preserve">ГР. </w:t>
      </w:r>
      <w:r w:rsidR="00DF4E62">
        <w:rPr>
          <w:rFonts w:ascii="Times New Roman" w:hAnsi="Times New Roman"/>
          <w:b/>
          <w:caps/>
          <w:sz w:val="22"/>
          <w:szCs w:val="22"/>
          <w:lang w:val="bg-BG"/>
        </w:rPr>
        <w:t>ловеч</w:t>
      </w:r>
    </w:p>
    <w:p w14:paraId="3A998AAE" w14:textId="77777777" w:rsidR="00990434" w:rsidRPr="00B4469B" w:rsidRDefault="00990434" w:rsidP="00990434">
      <w:pPr>
        <w:tabs>
          <w:tab w:val="left" w:pos="426"/>
          <w:tab w:val="left" w:pos="5529"/>
          <w:tab w:val="left" w:pos="9923"/>
        </w:tabs>
        <w:jc w:val="both"/>
        <w:rPr>
          <w:rFonts w:ascii="Times New Roman" w:hAnsi="Times New Roman"/>
          <w:b/>
          <w:caps/>
          <w:sz w:val="22"/>
          <w:szCs w:val="22"/>
          <w:lang w:val="bg-BG"/>
        </w:rPr>
      </w:pPr>
    </w:p>
    <w:p w14:paraId="2F6A09BC" w14:textId="77777777" w:rsidR="00990434" w:rsidRPr="00B4469B" w:rsidRDefault="00990434" w:rsidP="00990434">
      <w:pPr>
        <w:tabs>
          <w:tab w:val="left" w:pos="426"/>
          <w:tab w:val="left" w:pos="5529"/>
          <w:tab w:val="left" w:pos="9923"/>
        </w:tabs>
        <w:ind w:right="-426"/>
        <w:jc w:val="both"/>
        <w:rPr>
          <w:rFonts w:ascii="Times New Roman" w:hAnsi="Times New Roman"/>
          <w:bCs/>
          <w:i/>
          <w:sz w:val="22"/>
          <w:szCs w:val="22"/>
          <w:lang w:val="bg-BG"/>
        </w:rPr>
      </w:pPr>
      <w:r w:rsidRPr="00B4469B">
        <w:rPr>
          <w:rFonts w:ascii="Times New Roman" w:hAnsi="Times New Roman"/>
          <w:i/>
          <w:sz w:val="22"/>
          <w:szCs w:val="22"/>
          <w:u w:val="single"/>
          <w:lang w:val="bg-BG"/>
        </w:rPr>
        <w:t>Относно</w:t>
      </w:r>
      <w:r w:rsidRPr="00B4469B">
        <w:rPr>
          <w:rFonts w:ascii="Times New Roman" w:hAnsi="Times New Roman"/>
          <w:bCs/>
          <w:i/>
          <w:sz w:val="22"/>
          <w:szCs w:val="22"/>
          <w:lang w:val="bg-BG"/>
        </w:rPr>
        <w:t xml:space="preserve">: </w:t>
      </w:r>
      <w:r w:rsidRPr="00B4469B">
        <w:rPr>
          <w:rFonts w:ascii="Times New Roman" w:hAnsi="Times New Roman"/>
          <w:i/>
          <w:sz w:val="22"/>
          <w:szCs w:val="22"/>
          <w:lang w:val="bg-BG"/>
        </w:rPr>
        <w:t xml:space="preserve">„Частично изменение на общ устройствен план (ОУП) на община </w:t>
      </w:r>
      <w:r w:rsidR="00EC629A">
        <w:rPr>
          <w:rFonts w:ascii="Times New Roman" w:hAnsi="Times New Roman"/>
          <w:i/>
          <w:sz w:val="22"/>
          <w:szCs w:val="22"/>
          <w:lang w:val="bg-BG"/>
        </w:rPr>
        <w:t>Априлци и ПУП – план за регулация и застрояване за ПИ 52218.661.34, местност „Радина ливада“, кв. Център, гр. Априлци</w:t>
      </w:r>
      <w:r w:rsidRPr="00B4469B">
        <w:rPr>
          <w:rFonts w:ascii="Times New Roman" w:hAnsi="Times New Roman"/>
          <w:i/>
          <w:sz w:val="22"/>
          <w:szCs w:val="22"/>
          <w:lang w:val="bg-BG"/>
        </w:rPr>
        <w:t>“</w:t>
      </w:r>
      <w:r w:rsidRPr="00B4469B">
        <w:rPr>
          <w:rFonts w:ascii="Times New Roman" w:hAnsi="Times New Roman"/>
          <w:bCs/>
          <w:i/>
          <w:sz w:val="22"/>
          <w:szCs w:val="22"/>
          <w:lang w:val="bg-BG"/>
        </w:rPr>
        <w:t>.</w:t>
      </w:r>
    </w:p>
    <w:p w14:paraId="12042C0B" w14:textId="77777777" w:rsidR="00990434" w:rsidRPr="00B4469B" w:rsidRDefault="00990434" w:rsidP="00990434">
      <w:pPr>
        <w:tabs>
          <w:tab w:val="left" w:pos="720"/>
          <w:tab w:val="left" w:pos="9781"/>
          <w:tab w:val="left" w:pos="10177"/>
        </w:tabs>
        <w:ind w:right="425"/>
        <w:jc w:val="both"/>
        <w:rPr>
          <w:rFonts w:ascii="Times New Roman" w:hAnsi="Times New Roman"/>
          <w:sz w:val="22"/>
          <w:szCs w:val="22"/>
          <w:lang w:val="bg-BG"/>
        </w:rPr>
      </w:pPr>
    </w:p>
    <w:p w14:paraId="451A650F" w14:textId="77777777" w:rsidR="00990434" w:rsidRPr="00B4469B" w:rsidRDefault="00EC629A" w:rsidP="00990434">
      <w:pPr>
        <w:tabs>
          <w:tab w:val="left" w:pos="720"/>
          <w:tab w:val="left" w:pos="9781"/>
          <w:tab w:val="left" w:pos="10177"/>
        </w:tabs>
        <w:ind w:right="425"/>
        <w:jc w:val="both"/>
        <w:rPr>
          <w:rFonts w:ascii="Times New Roman" w:hAnsi="Times New Roman"/>
          <w:b/>
          <w:sz w:val="22"/>
          <w:szCs w:val="22"/>
          <w:lang w:val="bg-BG"/>
        </w:rPr>
      </w:pPr>
      <w:r>
        <w:rPr>
          <w:rFonts w:ascii="Times New Roman" w:hAnsi="Times New Roman"/>
          <w:b/>
          <w:sz w:val="22"/>
          <w:szCs w:val="22"/>
          <w:lang w:val="bg-BG"/>
        </w:rPr>
        <w:t>УВАЖАЕМИ Г-Н</w:t>
      </w:r>
      <w:r w:rsidR="00990434" w:rsidRPr="00B4469B">
        <w:rPr>
          <w:rFonts w:ascii="Times New Roman" w:hAnsi="Times New Roman"/>
          <w:b/>
          <w:sz w:val="22"/>
          <w:szCs w:val="22"/>
          <w:lang w:val="bg-BG"/>
        </w:rPr>
        <w:t xml:space="preserve"> </w:t>
      </w:r>
      <w:r>
        <w:rPr>
          <w:rFonts w:ascii="Times New Roman" w:hAnsi="Times New Roman"/>
          <w:b/>
          <w:caps/>
          <w:sz w:val="22"/>
          <w:szCs w:val="22"/>
          <w:lang w:val="bg-BG"/>
        </w:rPr>
        <w:t>кукенски,</w:t>
      </w:r>
    </w:p>
    <w:p w14:paraId="20A3B9BB" w14:textId="77777777" w:rsidR="00990434" w:rsidRPr="00B4469B" w:rsidRDefault="00EC629A" w:rsidP="00990434">
      <w:pPr>
        <w:tabs>
          <w:tab w:val="left" w:pos="720"/>
          <w:tab w:val="left" w:pos="9781"/>
          <w:tab w:val="left" w:pos="10177"/>
        </w:tabs>
        <w:ind w:right="425"/>
        <w:jc w:val="both"/>
        <w:rPr>
          <w:rFonts w:ascii="Times New Roman" w:hAnsi="Times New Roman"/>
          <w:b/>
          <w:sz w:val="22"/>
          <w:szCs w:val="22"/>
          <w:lang w:val="bg-BG"/>
        </w:rPr>
      </w:pPr>
      <w:r>
        <w:rPr>
          <w:rFonts w:ascii="Times New Roman" w:hAnsi="Times New Roman"/>
          <w:b/>
          <w:sz w:val="22"/>
          <w:szCs w:val="22"/>
          <w:lang w:val="bg-BG"/>
        </w:rPr>
        <w:t>УВАЖАЕМИ</w:t>
      </w:r>
      <w:r w:rsidR="00990434" w:rsidRPr="00B4469B">
        <w:rPr>
          <w:rFonts w:ascii="Times New Roman" w:hAnsi="Times New Roman"/>
          <w:b/>
          <w:sz w:val="22"/>
          <w:szCs w:val="22"/>
          <w:lang w:val="bg-BG"/>
        </w:rPr>
        <w:t xml:space="preserve"> Г-</w:t>
      </w:r>
      <w:r>
        <w:rPr>
          <w:rFonts w:ascii="Times New Roman" w:hAnsi="Times New Roman"/>
          <w:b/>
          <w:sz w:val="22"/>
          <w:szCs w:val="22"/>
          <w:lang w:val="bg-BG"/>
        </w:rPr>
        <w:t>Н</w:t>
      </w:r>
      <w:r w:rsidR="00990434" w:rsidRPr="00B4469B">
        <w:rPr>
          <w:rFonts w:ascii="Times New Roman" w:hAnsi="Times New Roman"/>
          <w:b/>
          <w:sz w:val="22"/>
          <w:szCs w:val="22"/>
          <w:lang w:val="bg-BG"/>
        </w:rPr>
        <w:t xml:space="preserve"> </w:t>
      </w:r>
      <w:r>
        <w:rPr>
          <w:rFonts w:ascii="Times New Roman" w:hAnsi="Times New Roman"/>
          <w:b/>
          <w:caps/>
          <w:sz w:val="22"/>
          <w:szCs w:val="22"/>
          <w:lang w:val="bg-BG"/>
        </w:rPr>
        <w:t>йонков</w:t>
      </w:r>
      <w:r w:rsidR="00990434" w:rsidRPr="00B4469B">
        <w:rPr>
          <w:rFonts w:ascii="Times New Roman" w:hAnsi="Times New Roman"/>
          <w:b/>
          <w:sz w:val="22"/>
          <w:szCs w:val="22"/>
          <w:lang w:val="bg-BG"/>
        </w:rPr>
        <w:t xml:space="preserve">, </w:t>
      </w:r>
    </w:p>
    <w:p w14:paraId="44190723" w14:textId="77777777" w:rsidR="00990434" w:rsidRPr="00B4469B" w:rsidRDefault="00990434" w:rsidP="00990434">
      <w:pPr>
        <w:pStyle w:val="title1"/>
        <w:tabs>
          <w:tab w:val="left" w:pos="567"/>
        </w:tabs>
        <w:spacing w:before="20" w:after="20" w:afterAutospacing="0"/>
        <w:ind w:right="-426"/>
        <w:jc w:val="both"/>
        <w:rPr>
          <w:b w:val="0"/>
          <w:bCs w:val="0"/>
          <w:sz w:val="22"/>
          <w:szCs w:val="22"/>
        </w:rPr>
      </w:pPr>
      <w:r w:rsidRPr="00B4469B">
        <w:rPr>
          <w:b w:val="0"/>
          <w:iCs/>
          <w:sz w:val="22"/>
          <w:szCs w:val="22"/>
        </w:rPr>
        <w:t xml:space="preserve">      </w:t>
      </w:r>
    </w:p>
    <w:p w14:paraId="0F339924" w14:textId="77777777" w:rsidR="00990434" w:rsidRPr="00B4469B" w:rsidRDefault="00990434" w:rsidP="00990434">
      <w:pPr>
        <w:pStyle w:val="title1"/>
        <w:tabs>
          <w:tab w:val="left" w:pos="709"/>
        </w:tabs>
        <w:spacing w:before="20" w:after="20" w:afterAutospacing="0"/>
        <w:ind w:right="-426"/>
        <w:jc w:val="both"/>
        <w:rPr>
          <w:b w:val="0"/>
          <w:bCs w:val="0"/>
          <w:sz w:val="22"/>
          <w:szCs w:val="22"/>
        </w:rPr>
      </w:pPr>
      <w:r w:rsidRPr="00B4469B">
        <w:rPr>
          <w:b w:val="0"/>
          <w:bCs w:val="0"/>
          <w:sz w:val="22"/>
          <w:szCs w:val="22"/>
        </w:rPr>
        <w:tab/>
        <w:t>Информирам Ви, че приемаме представеното уведомление с вх. №</w:t>
      </w:r>
      <w:r w:rsidR="00971709">
        <w:rPr>
          <w:b w:val="0"/>
          <w:bCs w:val="0"/>
          <w:sz w:val="22"/>
          <w:szCs w:val="22"/>
        </w:rPr>
        <w:t>АО-546</w:t>
      </w:r>
      <w:r w:rsidRPr="00B4469B">
        <w:rPr>
          <w:b w:val="0"/>
          <w:bCs w:val="0"/>
          <w:sz w:val="22"/>
          <w:szCs w:val="22"/>
        </w:rPr>
        <w:t>/29</w:t>
      </w:r>
      <w:r w:rsidRPr="00B4469B">
        <w:rPr>
          <w:b w:val="0"/>
          <w:bCs w:val="0"/>
          <w:color w:val="000000"/>
          <w:sz w:val="22"/>
          <w:szCs w:val="22"/>
        </w:rPr>
        <w:t>.0</w:t>
      </w:r>
      <w:r w:rsidR="00971709">
        <w:rPr>
          <w:b w:val="0"/>
          <w:bCs w:val="0"/>
          <w:color w:val="000000"/>
          <w:sz w:val="22"/>
          <w:szCs w:val="22"/>
        </w:rPr>
        <w:t>1</w:t>
      </w:r>
      <w:r w:rsidR="00971709">
        <w:rPr>
          <w:b w:val="0"/>
          <w:bCs w:val="0"/>
          <w:sz w:val="22"/>
          <w:szCs w:val="22"/>
        </w:rPr>
        <w:t>.2026</w:t>
      </w:r>
      <w:r w:rsidRPr="00B4469B">
        <w:rPr>
          <w:b w:val="0"/>
          <w:bCs w:val="0"/>
          <w:sz w:val="22"/>
          <w:szCs w:val="22"/>
        </w:rPr>
        <w:t xml:space="preserve">г. на РИОСВ – Плевен, като информиране на най-ранен етап на компетентния орган по околна среда за план/програма/проект, съгласно чл. 10, ал. 1 от </w:t>
      </w:r>
      <w:r w:rsidRPr="00B4469B">
        <w:rPr>
          <w:b w:val="0"/>
          <w:bCs w:val="0"/>
          <w:i/>
          <w:sz w:val="22"/>
          <w:szCs w:val="22"/>
        </w:rPr>
        <w:t xml:space="preserve">Наредба за условията и реда за извършване на оценка за съвместимостта на планове, програми, проекти и инвестиционни предложения с предмета и целите на опазване на защитените зони </w:t>
      </w:r>
      <w:r w:rsidRPr="00B4469B">
        <w:rPr>
          <w:b w:val="0"/>
          <w:bCs w:val="0"/>
          <w:sz w:val="22"/>
          <w:szCs w:val="22"/>
        </w:rPr>
        <w:t xml:space="preserve">(Наредба за ОС, </w:t>
      </w:r>
      <w:r w:rsidRPr="00B4469B">
        <w:rPr>
          <w:b w:val="0"/>
          <w:sz w:val="22"/>
          <w:szCs w:val="22"/>
        </w:rPr>
        <w:t xml:space="preserve">приета с ПМС № 201/2007г., обн., ДВ, бр. 73/2007 г., и </w:t>
      </w:r>
      <w:proofErr w:type="spellStart"/>
      <w:r w:rsidRPr="00B4469B">
        <w:rPr>
          <w:b w:val="0"/>
          <w:sz w:val="22"/>
          <w:szCs w:val="22"/>
        </w:rPr>
        <w:t>вс</w:t>
      </w:r>
      <w:proofErr w:type="spellEnd"/>
      <w:r w:rsidRPr="00B4469B">
        <w:rPr>
          <w:b w:val="0"/>
          <w:sz w:val="22"/>
          <w:szCs w:val="22"/>
        </w:rPr>
        <w:t xml:space="preserve">. изм. и доп.), и по чл.8, ал.1 от Наредбата за условията и реда за извършване на екологична оценка на планове и програми (Наредбата за ЕО, приета с ПМС №139/2004г., обн. ДВ бр.57/2004г. и </w:t>
      </w:r>
      <w:proofErr w:type="spellStart"/>
      <w:r w:rsidRPr="00B4469B">
        <w:rPr>
          <w:b w:val="0"/>
          <w:sz w:val="22"/>
          <w:szCs w:val="22"/>
        </w:rPr>
        <w:t>вс</w:t>
      </w:r>
      <w:proofErr w:type="spellEnd"/>
      <w:r w:rsidRPr="00B4469B">
        <w:rPr>
          <w:b w:val="0"/>
          <w:sz w:val="22"/>
          <w:szCs w:val="22"/>
        </w:rPr>
        <w:t>. изм. и доп.)</w:t>
      </w:r>
    </w:p>
    <w:p w14:paraId="4986C23C" w14:textId="77777777" w:rsidR="00990434" w:rsidRPr="00B4469B" w:rsidRDefault="00990434" w:rsidP="00990434">
      <w:pPr>
        <w:pStyle w:val="title1"/>
        <w:spacing w:before="20" w:after="20" w:afterAutospacing="0"/>
        <w:ind w:right="-426" w:firstLine="720"/>
        <w:jc w:val="both"/>
        <w:rPr>
          <w:b w:val="0"/>
          <w:bCs w:val="0"/>
          <w:color w:val="000000"/>
          <w:sz w:val="22"/>
          <w:szCs w:val="22"/>
        </w:rPr>
      </w:pPr>
      <w:r w:rsidRPr="00B4469B">
        <w:rPr>
          <w:b w:val="0"/>
          <w:bCs w:val="0"/>
          <w:sz w:val="22"/>
          <w:szCs w:val="22"/>
        </w:rPr>
        <w:t xml:space="preserve">На основание чл. 8, от Наредбата за ЕО, въз основа на представената информация за </w:t>
      </w:r>
      <w:r w:rsidR="00971709" w:rsidRPr="00971709">
        <w:rPr>
          <w:b w:val="0"/>
          <w:sz w:val="22"/>
          <w:szCs w:val="22"/>
        </w:rPr>
        <w:t>„Частично изменение на общ устройствен план (ОУП) на община Априлци и ПУП – план за регулация и застрояване за ПИ 52218.661.34, местност „Радина ливада“, кв. Център, гр. Априлци“</w:t>
      </w:r>
      <w:r w:rsidRPr="00B4469B">
        <w:rPr>
          <w:b w:val="0"/>
          <w:bCs w:val="0"/>
          <w:sz w:val="22"/>
          <w:szCs w:val="22"/>
        </w:rPr>
        <w:t xml:space="preserve">, </w:t>
      </w:r>
      <w:r w:rsidRPr="00B4469B">
        <w:rPr>
          <w:b w:val="0"/>
          <w:bCs w:val="0"/>
          <w:color w:val="000000"/>
          <w:sz w:val="22"/>
          <w:szCs w:val="22"/>
        </w:rPr>
        <w:t xml:space="preserve">предвиждащ промяна на вида на територията от „Земеделска територия – </w:t>
      </w:r>
      <w:r w:rsidR="00971709">
        <w:rPr>
          <w:b w:val="0"/>
          <w:bCs w:val="0"/>
          <w:color w:val="000000"/>
          <w:sz w:val="22"/>
          <w:szCs w:val="22"/>
        </w:rPr>
        <w:t>пасище</w:t>
      </w:r>
      <w:r w:rsidRPr="00B4469B">
        <w:rPr>
          <w:b w:val="0"/>
          <w:bCs w:val="0"/>
          <w:color w:val="000000"/>
          <w:sz w:val="22"/>
          <w:szCs w:val="22"/>
        </w:rPr>
        <w:t xml:space="preserve">“ в </w:t>
      </w:r>
      <w:r w:rsidR="00971709">
        <w:rPr>
          <w:b w:val="0"/>
          <w:bCs w:val="0"/>
          <w:color w:val="000000"/>
          <w:sz w:val="22"/>
          <w:szCs w:val="22"/>
        </w:rPr>
        <w:t>територии от разновидно</w:t>
      </w:r>
      <w:r w:rsidR="00DF0E6A">
        <w:rPr>
          <w:b w:val="0"/>
          <w:bCs w:val="0"/>
          <w:color w:val="000000"/>
          <w:sz w:val="22"/>
          <w:szCs w:val="22"/>
        </w:rPr>
        <w:t>ст</w:t>
      </w:r>
      <w:r w:rsidR="00971709">
        <w:rPr>
          <w:b w:val="0"/>
          <w:bCs w:val="0"/>
          <w:color w:val="000000"/>
          <w:sz w:val="22"/>
          <w:szCs w:val="22"/>
        </w:rPr>
        <w:t xml:space="preserve"> </w:t>
      </w:r>
      <w:r w:rsidRPr="00B4469B">
        <w:rPr>
          <w:b w:val="0"/>
          <w:bCs w:val="0"/>
          <w:color w:val="000000"/>
          <w:sz w:val="22"/>
          <w:szCs w:val="22"/>
        </w:rPr>
        <w:t>„</w:t>
      </w:r>
      <w:r w:rsidR="00971709">
        <w:rPr>
          <w:b w:val="0"/>
          <w:bCs w:val="0"/>
          <w:color w:val="000000"/>
          <w:sz w:val="22"/>
          <w:szCs w:val="22"/>
        </w:rPr>
        <w:t>за курортни дейности</w:t>
      </w:r>
      <w:r w:rsidRPr="00B4469B">
        <w:rPr>
          <w:b w:val="0"/>
          <w:bCs w:val="0"/>
          <w:color w:val="000000"/>
          <w:sz w:val="22"/>
          <w:szCs w:val="22"/>
        </w:rPr>
        <w:t>“</w:t>
      </w:r>
      <w:r w:rsidR="00DF0E6A">
        <w:rPr>
          <w:b w:val="0"/>
          <w:bCs w:val="0"/>
          <w:color w:val="000000"/>
          <w:sz w:val="22"/>
          <w:szCs w:val="22"/>
        </w:rPr>
        <w:t>,</w:t>
      </w:r>
      <w:r w:rsidRPr="00B4469B">
        <w:rPr>
          <w:b w:val="0"/>
          <w:bCs w:val="0"/>
          <w:color w:val="000000"/>
          <w:sz w:val="22"/>
          <w:szCs w:val="22"/>
        </w:rPr>
        <w:t xml:space="preserve"> с цел </w:t>
      </w:r>
      <w:r w:rsidR="00971709">
        <w:rPr>
          <w:b w:val="0"/>
          <w:bCs w:val="0"/>
          <w:color w:val="000000"/>
          <w:sz w:val="22"/>
          <w:szCs w:val="22"/>
        </w:rPr>
        <w:t>строителство на къща за гости</w:t>
      </w:r>
      <w:r w:rsidRPr="00B4469B">
        <w:rPr>
          <w:b w:val="0"/>
          <w:bCs w:val="0"/>
          <w:color w:val="000000"/>
          <w:sz w:val="22"/>
          <w:szCs w:val="22"/>
        </w:rPr>
        <w:t>, Ви уведомяваме, че:</w:t>
      </w:r>
    </w:p>
    <w:p w14:paraId="51D64E90" w14:textId="77777777" w:rsidR="00990434" w:rsidRPr="00B4469B" w:rsidRDefault="00990434" w:rsidP="00990434">
      <w:pPr>
        <w:pStyle w:val="title1"/>
        <w:spacing w:before="20" w:after="20" w:afterAutospacing="0"/>
        <w:ind w:right="-426" w:firstLine="720"/>
        <w:jc w:val="both"/>
        <w:rPr>
          <w:b w:val="0"/>
          <w:bCs w:val="0"/>
          <w:sz w:val="22"/>
          <w:szCs w:val="22"/>
        </w:rPr>
      </w:pPr>
      <w:r w:rsidRPr="00B4469B">
        <w:rPr>
          <w:b w:val="0"/>
          <w:bCs w:val="0"/>
          <w:sz w:val="22"/>
          <w:szCs w:val="22"/>
        </w:rPr>
        <w:t>I. По отношение на изискванията за екологична оценка (ЕО) съгласно глава шеста, раздел II от ЗООС:</w:t>
      </w:r>
    </w:p>
    <w:p w14:paraId="2590D131" w14:textId="77777777" w:rsidR="00990434" w:rsidRPr="00B4469B" w:rsidRDefault="00990434" w:rsidP="00990434">
      <w:pPr>
        <w:widowControl w:val="0"/>
        <w:ind w:right="-426" w:firstLine="709"/>
        <w:jc w:val="both"/>
        <w:rPr>
          <w:rFonts w:ascii="Times New Roman" w:hAnsi="Times New Roman"/>
          <w:sz w:val="22"/>
          <w:szCs w:val="22"/>
          <w:lang w:val="bg-BG"/>
        </w:rPr>
      </w:pPr>
      <w:r w:rsidRPr="00B4469B">
        <w:rPr>
          <w:rFonts w:ascii="Times New Roman" w:hAnsi="Times New Roman"/>
          <w:sz w:val="22"/>
          <w:szCs w:val="22"/>
          <w:lang w:val="bg-BG"/>
        </w:rPr>
        <w:t xml:space="preserve">Във връзка с представената документация от Ваша страна и предвид разпоредбите на чл.85, ал. 2 от Закона за опазване на околната среда -  ЗООС и  чл. 2, ал. 2, т. </w:t>
      </w:r>
      <w:r>
        <w:rPr>
          <w:rFonts w:ascii="Times New Roman" w:hAnsi="Times New Roman"/>
          <w:sz w:val="22"/>
          <w:szCs w:val="22"/>
          <w:lang w:val="bg-BG"/>
        </w:rPr>
        <w:t>2</w:t>
      </w:r>
      <w:r w:rsidRPr="00B4469B">
        <w:rPr>
          <w:rFonts w:ascii="Times New Roman" w:hAnsi="Times New Roman"/>
          <w:sz w:val="22"/>
          <w:szCs w:val="22"/>
          <w:lang w:val="bg-BG"/>
        </w:rPr>
        <w:t xml:space="preserve"> от Наредбата за условията и реда за извършване на екологична оценка на планове и програми, (Наредба за ЕО), </w:t>
      </w:r>
      <w:r w:rsidR="00971709" w:rsidRPr="00971709">
        <w:rPr>
          <w:rFonts w:ascii="Times New Roman" w:hAnsi="Times New Roman"/>
          <w:sz w:val="22"/>
          <w:szCs w:val="22"/>
        </w:rPr>
        <w:t>„</w:t>
      </w:r>
      <w:proofErr w:type="spellStart"/>
      <w:r w:rsidR="00971709" w:rsidRPr="00971709">
        <w:rPr>
          <w:rFonts w:ascii="Times New Roman" w:hAnsi="Times New Roman"/>
          <w:sz w:val="22"/>
          <w:szCs w:val="22"/>
        </w:rPr>
        <w:t>Частично</w:t>
      </w:r>
      <w:proofErr w:type="spellEnd"/>
      <w:r w:rsidR="00971709" w:rsidRPr="00971709">
        <w:rPr>
          <w:rFonts w:ascii="Times New Roman" w:hAnsi="Times New Roman"/>
          <w:sz w:val="22"/>
          <w:szCs w:val="22"/>
        </w:rPr>
        <w:t xml:space="preserve"> </w:t>
      </w:r>
      <w:proofErr w:type="spellStart"/>
      <w:r w:rsidR="00971709" w:rsidRPr="00971709">
        <w:rPr>
          <w:rFonts w:ascii="Times New Roman" w:hAnsi="Times New Roman"/>
          <w:sz w:val="22"/>
          <w:szCs w:val="22"/>
        </w:rPr>
        <w:t>изменение</w:t>
      </w:r>
      <w:proofErr w:type="spellEnd"/>
      <w:r w:rsidR="00971709" w:rsidRPr="00971709">
        <w:rPr>
          <w:rFonts w:ascii="Times New Roman" w:hAnsi="Times New Roman"/>
          <w:sz w:val="22"/>
          <w:szCs w:val="22"/>
        </w:rPr>
        <w:t xml:space="preserve"> </w:t>
      </w:r>
      <w:proofErr w:type="spellStart"/>
      <w:r w:rsidR="00971709" w:rsidRPr="00971709">
        <w:rPr>
          <w:rFonts w:ascii="Times New Roman" w:hAnsi="Times New Roman"/>
          <w:sz w:val="22"/>
          <w:szCs w:val="22"/>
        </w:rPr>
        <w:t>на</w:t>
      </w:r>
      <w:proofErr w:type="spellEnd"/>
      <w:r w:rsidR="00971709" w:rsidRPr="00971709">
        <w:rPr>
          <w:rFonts w:ascii="Times New Roman" w:hAnsi="Times New Roman"/>
          <w:sz w:val="22"/>
          <w:szCs w:val="22"/>
        </w:rPr>
        <w:t xml:space="preserve"> </w:t>
      </w:r>
      <w:proofErr w:type="spellStart"/>
      <w:r w:rsidR="00971709" w:rsidRPr="00971709">
        <w:rPr>
          <w:rFonts w:ascii="Times New Roman" w:hAnsi="Times New Roman"/>
          <w:sz w:val="22"/>
          <w:szCs w:val="22"/>
        </w:rPr>
        <w:t>общ</w:t>
      </w:r>
      <w:proofErr w:type="spellEnd"/>
      <w:r w:rsidR="00971709" w:rsidRPr="00971709">
        <w:rPr>
          <w:rFonts w:ascii="Times New Roman" w:hAnsi="Times New Roman"/>
          <w:sz w:val="22"/>
          <w:szCs w:val="22"/>
        </w:rPr>
        <w:t xml:space="preserve"> </w:t>
      </w:r>
      <w:proofErr w:type="spellStart"/>
      <w:r w:rsidR="00971709" w:rsidRPr="00971709">
        <w:rPr>
          <w:rFonts w:ascii="Times New Roman" w:hAnsi="Times New Roman"/>
          <w:sz w:val="22"/>
          <w:szCs w:val="22"/>
        </w:rPr>
        <w:t>устройствен</w:t>
      </w:r>
      <w:proofErr w:type="spellEnd"/>
      <w:r w:rsidR="00971709" w:rsidRPr="00971709">
        <w:rPr>
          <w:rFonts w:ascii="Times New Roman" w:hAnsi="Times New Roman"/>
          <w:sz w:val="22"/>
          <w:szCs w:val="22"/>
        </w:rPr>
        <w:t xml:space="preserve"> </w:t>
      </w:r>
      <w:proofErr w:type="spellStart"/>
      <w:r w:rsidR="00971709" w:rsidRPr="00971709">
        <w:rPr>
          <w:rFonts w:ascii="Times New Roman" w:hAnsi="Times New Roman"/>
          <w:sz w:val="22"/>
          <w:szCs w:val="22"/>
        </w:rPr>
        <w:t>план</w:t>
      </w:r>
      <w:proofErr w:type="spellEnd"/>
      <w:r w:rsidR="00971709" w:rsidRPr="00971709">
        <w:rPr>
          <w:rFonts w:ascii="Times New Roman" w:hAnsi="Times New Roman"/>
          <w:sz w:val="22"/>
          <w:szCs w:val="22"/>
        </w:rPr>
        <w:t xml:space="preserve"> (ОУП) </w:t>
      </w:r>
      <w:proofErr w:type="spellStart"/>
      <w:r w:rsidR="00971709" w:rsidRPr="00971709">
        <w:rPr>
          <w:rFonts w:ascii="Times New Roman" w:hAnsi="Times New Roman"/>
          <w:sz w:val="22"/>
          <w:szCs w:val="22"/>
        </w:rPr>
        <w:t>на</w:t>
      </w:r>
      <w:proofErr w:type="spellEnd"/>
      <w:r w:rsidR="00971709" w:rsidRPr="00971709">
        <w:rPr>
          <w:rFonts w:ascii="Times New Roman" w:hAnsi="Times New Roman"/>
          <w:sz w:val="22"/>
          <w:szCs w:val="22"/>
        </w:rPr>
        <w:t xml:space="preserve"> </w:t>
      </w:r>
      <w:proofErr w:type="spellStart"/>
      <w:r w:rsidR="00971709" w:rsidRPr="00971709">
        <w:rPr>
          <w:rFonts w:ascii="Times New Roman" w:hAnsi="Times New Roman"/>
          <w:sz w:val="22"/>
          <w:szCs w:val="22"/>
        </w:rPr>
        <w:t>община</w:t>
      </w:r>
      <w:proofErr w:type="spellEnd"/>
      <w:r w:rsidR="00971709" w:rsidRPr="00971709">
        <w:rPr>
          <w:rFonts w:ascii="Times New Roman" w:hAnsi="Times New Roman"/>
          <w:sz w:val="22"/>
          <w:szCs w:val="22"/>
        </w:rPr>
        <w:t xml:space="preserve"> </w:t>
      </w:r>
      <w:proofErr w:type="spellStart"/>
      <w:r w:rsidR="00971709" w:rsidRPr="00971709">
        <w:rPr>
          <w:rFonts w:ascii="Times New Roman" w:hAnsi="Times New Roman"/>
          <w:sz w:val="22"/>
          <w:szCs w:val="22"/>
        </w:rPr>
        <w:t>Априлци</w:t>
      </w:r>
      <w:proofErr w:type="spellEnd"/>
      <w:r w:rsidR="00971709" w:rsidRPr="00971709">
        <w:rPr>
          <w:rFonts w:ascii="Times New Roman" w:hAnsi="Times New Roman"/>
          <w:sz w:val="22"/>
          <w:szCs w:val="22"/>
        </w:rPr>
        <w:t xml:space="preserve"> и ПУП – </w:t>
      </w:r>
      <w:proofErr w:type="spellStart"/>
      <w:r w:rsidR="00971709" w:rsidRPr="00971709">
        <w:rPr>
          <w:rFonts w:ascii="Times New Roman" w:hAnsi="Times New Roman"/>
          <w:sz w:val="22"/>
          <w:szCs w:val="22"/>
        </w:rPr>
        <w:t>план</w:t>
      </w:r>
      <w:proofErr w:type="spellEnd"/>
      <w:r w:rsidR="00971709" w:rsidRPr="00971709">
        <w:rPr>
          <w:rFonts w:ascii="Times New Roman" w:hAnsi="Times New Roman"/>
          <w:sz w:val="22"/>
          <w:szCs w:val="22"/>
        </w:rPr>
        <w:t xml:space="preserve"> </w:t>
      </w:r>
      <w:proofErr w:type="spellStart"/>
      <w:r w:rsidR="00971709" w:rsidRPr="00971709">
        <w:rPr>
          <w:rFonts w:ascii="Times New Roman" w:hAnsi="Times New Roman"/>
          <w:sz w:val="22"/>
          <w:szCs w:val="22"/>
        </w:rPr>
        <w:t>за</w:t>
      </w:r>
      <w:proofErr w:type="spellEnd"/>
      <w:r w:rsidR="00971709" w:rsidRPr="00971709">
        <w:rPr>
          <w:rFonts w:ascii="Times New Roman" w:hAnsi="Times New Roman"/>
          <w:sz w:val="22"/>
          <w:szCs w:val="22"/>
        </w:rPr>
        <w:t xml:space="preserve"> </w:t>
      </w:r>
      <w:proofErr w:type="spellStart"/>
      <w:r w:rsidR="00971709" w:rsidRPr="00971709">
        <w:rPr>
          <w:rFonts w:ascii="Times New Roman" w:hAnsi="Times New Roman"/>
          <w:sz w:val="22"/>
          <w:szCs w:val="22"/>
        </w:rPr>
        <w:t>регулация</w:t>
      </w:r>
      <w:proofErr w:type="spellEnd"/>
      <w:r w:rsidR="00971709" w:rsidRPr="00971709">
        <w:rPr>
          <w:rFonts w:ascii="Times New Roman" w:hAnsi="Times New Roman"/>
          <w:sz w:val="22"/>
          <w:szCs w:val="22"/>
        </w:rPr>
        <w:t xml:space="preserve"> и </w:t>
      </w:r>
      <w:proofErr w:type="spellStart"/>
      <w:r w:rsidR="00971709" w:rsidRPr="00971709">
        <w:rPr>
          <w:rFonts w:ascii="Times New Roman" w:hAnsi="Times New Roman"/>
          <w:sz w:val="22"/>
          <w:szCs w:val="22"/>
        </w:rPr>
        <w:t>застрояване</w:t>
      </w:r>
      <w:proofErr w:type="spellEnd"/>
      <w:r w:rsidR="00971709" w:rsidRPr="00971709">
        <w:rPr>
          <w:rFonts w:ascii="Times New Roman" w:hAnsi="Times New Roman"/>
          <w:sz w:val="22"/>
          <w:szCs w:val="22"/>
        </w:rPr>
        <w:t xml:space="preserve"> </w:t>
      </w:r>
      <w:proofErr w:type="spellStart"/>
      <w:r w:rsidR="00971709" w:rsidRPr="00971709">
        <w:rPr>
          <w:rFonts w:ascii="Times New Roman" w:hAnsi="Times New Roman"/>
          <w:sz w:val="22"/>
          <w:szCs w:val="22"/>
        </w:rPr>
        <w:t>за</w:t>
      </w:r>
      <w:proofErr w:type="spellEnd"/>
      <w:r w:rsidR="00971709" w:rsidRPr="00971709">
        <w:rPr>
          <w:rFonts w:ascii="Times New Roman" w:hAnsi="Times New Roman"/>
          <w:sz w:val="22"/>
          <w:szCs w:val="22"/>
        </w:rPr>
        <w:t xml:space="preserve"> ПИ 52218.661.34, </w:t>
      </w:r>
      <w:proofErr w:type="spellStart"/>
      <w:r w:rsidR="00971709" w:rsidRPr="00971709">
        <w:rPr>
          <w:rFonts w:ascii="Times New Roman" w:hAnsi="Times New Roman"/>
          <w:sz w:val="22"/>
          <w:szCs w:val="22"/>
        </w:rPr>
        <w:t>местност</w:t>
      </w:r>
      <w:proofErr w:type="spellEnd"/>
      <w:r w:rsidR="00971709" w:rsidRPr="00971709">
        <w:rPr>
          <w:rFonts w:ascii="Times New Roman" w:hAnsi="Times New Roman"/>
          <w:sz w:val="22"/>
          <w:szCs w:val="22"/>
        </w:rPr>
        <w:t xml:space="preserve"> „Радина </w:t>
      </w:r>
      <w:proofErr w:type="spellStart"/>
      <w:r w:rsidR="00971709" w:rsidRPr="00971709">
        <w:rPr>
          <w:rFonts w:ascii="Times New Roman" w:hAnsi="Times New Roman"/>
          <w:sz w:val="22"/>
          <w:szCs w:val="22"/>
        </w:rPr>
        <w:t>ливада</w:t>
      </w:r>
      <w:proofErr w:type="spellEnd"/>
      <w:r w:rsidR="00971709" w:rsidRPr="00971709">
        <w:rPr>
          <w:rFonts w:ascii="Times New Roman" w:hAnsi="Times New Roman"/>
          <w:sz w:val="22"/>
          <w:szCs w:val="22"/>
        </w:rPr>
        <w:t xml:space="preserve">“, </w:t>
      </w:r>
      <w:proofErr w:type="spellStart"/>
      <w:r w:rsidR="00971709" w:rsidRPr="00971709">
        <w:rPr>
          <w:rFonts w:ascii="Times New Roman" w:hAnsi="Times New Roman"/>
          <w:sz w:val="22"/>
          <w:szCs w:val="22"/>
        </w:rPr>
        <w:t>кв</w:t>
      </w:r>
      <w:proofErr w:type="spellEnd"/>
      <w:r w:rsidR="00971709" w:rsidRPr="00971709">
        <w:rPr>
          <w:rFonts w:ascii="Times New Roman" w:hAnsi="Times New Roman"/>
          <w:sz w:val="22"/>
          <w:szCs w:val="22"/>
        </w:rPr>
        <w:t xml:space="preserve">. </w:t>
      </w:r>
      <w:proofErr w:type="spellStart"/>
      <w:r w:rsidR="00971709" w:rsidRPr="00971709">
        <w:rPr>
          <w:rFonts w:ascii="Times New Roman" w:hAnsi="Times New Roman"/>
          <w:sz w:val="22"/>
          <w:szCs w:val="22"/>
        </w:rPr>
        <w:t>Център</w:t>
      </w:r>
      <w:proofErr w:type="spellEnd"/>
      <w:r w:rsidR="00971709" w:rsidRPr="00971709">
        <w:rPr>
          <w:rFonts w:ascii="Times New Roman" w:hAnsi="Times New Roman"/>
          <w:sz w:val="22"/>
          <w:szCs w:val="22"/>
        </w:rPr>
        <w:t xml:space="preserve">, </w:t>
      </w:r>
      <w:proofErr w:type="spellStart"/>
      <w:r w:rsidR="00971709" w:rsidRPr="00971709">
        <w:rPr>
          <w:rFonts w:ascii="Times New Roman" w:hAnsi="Times New Roman"/>
          <w:sz w:val="22"/>
          <w:szCs w:val="22"/>
        </w:rPr>
        <w:t>гр</w:t>
      </w:r>
      <w:proofErr w:type="spellEnd"/>
      <w:r w:rsidR="00971709" w:rsidRPr="00971709">
        <w:rPr>
          <w:rFonts w:ascii="Times New Roman" w:hAnsi="Times New Roman"/>
          <w:sz w:val="22"/>
          <w:szCs w:val="22"/>
        </w:rPr>
        <w:t xml:space="preserve">. </w:t>
      </w:r>
      <w:proofErr w:type="spellStart"/>
      <w:proofErr w:type="gramStart"/>
      <w:r w:rsidR="00971709" w:rsidRPr="00971709">
        <w:rPr>
          <w:rFonts w:ascii="Times New Roman" w:hAnsi="Times New Roman"/>
          <w:sz w:val="22"/>
          <w:szCs w:val="22"/>
        </w:rPr>
        <w:t>Априлци</w:t>
      </w:r>
      <w:proofErr w:type="spellEnd"/>
      <w:r w:rsidR="00971709" w:rsidRPr="00971709">
        <w:rPr>
          <w:rFonts w:ascii="Times New Roman" w:hAnsi="Times New Roman"/>
          <w:sz w:val="22"/>
          <w:szCs w:val="22"/>
        </w:rPr>
        <w:t>“</w:t>
      </w:r>
      <w:proofErr w:type="gramEnd"/>
      <w:r w:rsidR="00DF0E6A">
        <w:rPr>
          <w:rFonts w:ascii="Times New Roman" w:hAnsi="Times New Roman"/>
          <w:sz w:val="22"/>
          <w:szCs w:val="22"/>
          <w:lang w:val="bg-BG"/>
        </w:rPr>
        <w:t>,</w:t>
      </w:r>
      <w:r w:rsidRPr="00B4469B">
        <w:rPr>
          <w:rFonts w:ascii="Times New Roman" w:hAnsi="Times New Roman"/>
          <w:sz w:val="22"/>
          <w:szCs w:val="22"/>
          <w:lang w:val="bg-BG"/>
        </w:rPr>
        <w:t xml:space="preserve"> </w:t>
      </w:r>
      <w:r w:rsidRPr="00B4469B">
        <w:rPr>
          <w:rFonts w:ascii="Times New Roman" w:hAnsi="Times New Roman"/>
          <w:b/>
          <w:sz w:val="22"/>
          <w:szCs w:val="22"/>
          <w:lang w:val="bg-BG"/>
        </w:rPr>
        <w:t>подлежи</w:t>
      </w:r>
      <w:r w:rsidRPr="00B4469B">
        <w:rPr>
          <w:rFonts w:ascii="Times New Roman" w:hAnsi="Times New Roman"/>
          <w:sz w:val="22"/>
          <w:szCs w:val="22"/>
          <w:lang w:val="bg-BG"/>
        </w:rPr>
        <w:t xml:space="preserve"> </w:t>
      </w:r>
      <w:r w:rsidRPr="00B4469B">
        <w:rPr>
          <w:rFonts w:ascii="Times New Roman" w:hAnsi="Times New Roman"/>
          <w:b/>
          <w:sz w:val="22"/>
          <w:szCs w:val="22"/>
          <w:lang w:val="bg-BG"/>
        </w:rPr>
        <w:t xml:space="preserve">на процедура по преценяване необходимостта от извършване на екологична оценка (ЕО) </w:t>
      </w:r>
      <w:r w:rsidRPr="00B4469B">
        <w:rPr>
          <w:rFonts w:ascii="Times New Roman" w:hAnsi="Times New Roman"/>
          <w:sz w:val="22"/>
          <w:szCs w:val="22"/>
          <w:lang w:val="bg-BG"/>
        </w:rPr>
        <w:t xml:space="preserve">по реда на горецитираната наредба. Компетентен орган по процедурата е РИОСВ – Плевен. </w:t>
      </w:r>
    </w:p>
    <w:p w14:paraId="3FB60756" w14:textId="77777777" w:rsidR="00990434" w:rsidRPr="00B4469B" w:rsidRDefault="00990434" w:rsidP="00990434">
      <w:pPr>
        <w:ind w:right="-426" w:firstLine="720"/>
        <w:jc w:val="both"/>
        <w:rPr>
          <w:rFonts w:ascii="Times New Roman" w:hAnsi="Times New Roman"/>
          <w:sz w:val="22"/>
          <w:szCs w:val="22"/>
          <w:lang w:val="bg-BG"/>
        </w:rPr>
      </w:pPr>
      <w:r w:rsidRPr="00B4469B">
        <w:rPr>
          <w:rFonts w:ascii="Times New Roman" w:hAnsi="Times New Roman"/>
          <w:b/>
          <w:sz w:val="22"/>
          <w:szCs w:val="22"/>
          <w:lang w:val="bg-BG"/>
        </w:rPr>
        <w:t>II. По отношение на изискванията на чл. 31 от Закона за биологичното разнообразие:</w:t>
      </w:r>
    </w:p>
    <w:p w14:paraId="45445378" w14:textId="77777777" w:rsidR="00990434" w:rsidRPr="00B4469B" w:rsidRDefault="00990434" w:rsidP="00990434">
      <w:pPr>
        <w:ind w:right="-426" w:firstLine="720"/>
        <w:jc w:val="both"/>
        <w:rPr>
          <w:rFonts w:ascii="Times New Roman" w:hAnsi="Times New Roman"/>
          <w:b/>
          <w:sz w:val="22"/>
          <w:szCs w:val="22"/>
          <w:lang w:val="bg-BG"/>
        </w:rPr>
      </w:pPr>
      <w:r w:rsidRPr="00B4469B">
        <w:rPr>
          <w:rFonts w:ascii="Times New Roman" w:hAnsi="Times New Roman"/>
          <w:sz w:val="22"/>
          <w:szCs w:val="22"/>
          <w:lang w:val="bg-BG"/>
        </w:rPr>
        <w:lastRenderedPageBreak/>
        <w:t xml:space="preserve">Съгласно чл. 2, ал. 1, т. 1 от Наредба за условията и реда за извършване на оценка за съвместимостта на планове, програми, проекти и инвестиционни предложения с предмета и целите на опазване на защитените зони (Наредба за съвместимост, ПМС № 201 от 31.08.2007 г., обн., ДВ, бр. 73 от 11.09.2007 г., в сила от 11.09.2007 г., изм. и доп., бр. 81 от 15.10.2010 г., в сила от 15.10.2010 г., бр. 3 от 11.01.2011 г., бр. 94 от 30.11.2012 г., в сила от 30.11.2012 г.)  </w:t>
      </w:r>
      <w:r w:rsidR="00DF0E6A" w:rsidRPr="00DF0E6A">
        <w:rPr>
          <w:rFonts w:ascii="Times New Roman" w:hAnsi="Times New Roman"/>
          <w:sz w:val="22"/>
          <w:szCs w:val="22"/>
        </w:rPr>
        <w:t>„</w:t>
      </w:r>
      <w:proofErr w:type="spellStart"/>
      <w:r w:rsidR="00DF0E6A" w:rsidRPr="00DF0E6A">
        <w:rPr>
          <w:rFonts w:ascii="Times New Roman" w:hAnsi="Times New Roman"/>
          <w:sz w:val="22"/>
          <w:szCs w:val="22"/>
        </w:rPr>
        <w:t>Частично</w:t>
      </w:r>
      <w:proofErr w:type="spellEnd"/>
      <w:r w:rsidR="00DF0E6A" w:rsidRPr="00DF0E6A">
        <w:rPr>
          <w:rFonts w:ascii="Times New Roman" w:hAnsi="Times New Roman"/>
          <w:sz w:val="22"/>
          <w:szCs w:val="22"/>
        </w:rPr>
        <w:t xml:space="preserve"> </w:t>
      </w:r>
      <w:proofErr w:type="spellStart"/>
      <w:r w:rsidR="00DF0E6A" w:rsidRPr="00DF0E6A">
        <w:rPr>
          <w:rFonts w:ascii="Times New Roman" w:hAnsi="Times New Roman"/>
          <w:sz w:val="22"/>
          <w:szCs w:val="22"/>
        </w:rPr>
        <w:t>изменение</w:t>
      </w:r>
      <w:proofErr w:type="spellEnd"/>
      <w:r w:rsidR="00DF0E6A" w:rsidRPr="00DF0E6A">
        <w:rPr>
          <w:rFonts w:ascii="Times New Roman" w:hAnsi="Times New Roman"/>
          <w:sz w:val="22"/>
          <w:szCs w:val="22"/>
        </w:rPr>
        <w:t xml:space="preserve"> </w:t>
      </w:r>
      <w:proofErr w:type="spellStart"/>
      <w:r w:rsidR="00DF0E6A" w:rsidRPr="00DF0E6A">
        <w:rPr>
          <w:rFonts w:ascii="Times New Roman" w:hAnsi="Times New Roman"/>
          <w:sz w:val="22"/>
          <w:szCs w:val="22"/>
        </w:rPr>
        <w:t>на</w:t>
      </w:r>
      <w:proofErr w:type="spellEnd"/>
      <w:r w:rsidR="00DF0E6A" w:rsidRPr="00DF0E6A">
        <w:rPr>
          <w:rFonts w:ascii="Times New Roman" w:hAnsi="Times New Roman"/>
          <w:sz w:val="22"/>
          <w:szCs w:val="22"/>
        </w:rPr>
        <w:t xml:space="preserve"> </w:t>
      </w:r>
      <w:proofErr w:type="spellStart"/>
      <w:r w:rsidR="00DF0E6A" w:rsidRPr="00DF0E6A">
        <w:rPr>
          <w:rFonts w:ascii="Times New Roman" w:hAnsi="Times New Roman"/>
          <w:sz w:val="22"/>
          <w:szCs w:val="22"/>
        </w:rPr>
        <w:t>общ</w:t>
      </w:r>
      <w:proofErr w:type="spellEnd"/>
      <w:r w:rsidR="00DF0E6A" w:rsidRPr="00DF0E6A">
        <w:rPr>
          <w:rFonts w:ascii="Times New Roman" w:hAnsi="Times New Roman"/>
          <w:sz w:val="22"/>
          <w:szCs w:val="22"/>
        </w:rPr>
        <w:t xml:space="preserve"> </w:t>
      </w:r>
      <w:proofErr w:type="spellStart"/>
      <w:r w:rsidR="00DF0E6A" w:rsidRPr="00DF0E6A">
        <w:rPr>
          <w:rFonts w:ascii="Times New Roman" w:hAnsi="Times New Roman"/>
          <w:sz w:val="22"/>
          <w:szCs w:val="22"/>
        </w:rPr>
        <w:t>устройствен</w:t>
      </w:r>
      <w:proofErr w:type="spellEnd"/>
      <w:r w:rsidR="00DF0E6A" w:rsidRPr="00DF0E6A">
        <w:rPr>
          <w:rFonts w:ascii="Times New Roman" w:hAnsi="Times New Roman"/>
          <w:sz w:val="22"/>
          <w:szCs w:val="22"/>
        </w:rPr>
        <w:t xml:space="preserve"> </w:t>
      </w:r>
      <w:proofErr w:type="spellStart"/>
      <w:r w:rsidR="00DF0E6A" w:rsidRPr="00DF0E6A">
        <w:rPr>
          <w:rFonts w:ascii="Times New Roman" w:hAnsi="Times New Roman"/>
          <w:sz w:val="22"/>
          <w:szCs w:val="22"/>
        </w:rPr>
        <w:t>план</w:t>
      </w:r>
      <w:proofErr w:type="spellEnd"/>
      <w:r w:rsidR="00DF0E6A" w:rsidRPr="00DF0E6A">
        <w:rPr>
          <w:rFonts w:ascii="Times New Roman" w:hAnsi="Times New Roman"/>
          <w:sz w:val="22"/>
          <w:szCs w:val="22"/>
        </w:rPr>
        <w:t xml:space="preserve"> (ОУП) </w:t>
      </w:r>
      <w:proofErr w:type="spellStart"/>
      <w:r w:rsidR="00DF0E6A" w:rsidRPr="00DF0E6A">
        <w:rPr>
          <w:rFonts w:ascii="Times New Roman" w:hAnsi="Times New Roman"/>
          <w:sz w:val="22"/>
          <w:szCs w:val="22"/>
        </w:rPr>
        <w:t>на</w:t>
      </w:r>
      <w:proofErr w:type="spellEnd"/>
      <w:r w:rsidR="00DF0E6A" w:rsidRPr="00DF0E6A">
        <w:rPr>
          <w:rFonts w:ascii="Times New Roman" w:hAnsi="Times New Roman"/>
          <w:sz w:val="22"/>
          <w:szCs w:val="22"/>
        </w:rPr>
        <w:t xml:space="preserve"> </w:t>
      </w:r>
      <w:proofErr w:type="spellStart"/>
      <w:r w:rsidR="00DF0E6A" w:rsidRPr="00DF0E6A">
        <w:rPr>
          <w:rFonts w:ascii="Times New Roman" w:hAnsi="Times New Roman"/>
          <w:sz w:val="22"/>
          <w:szCs w:val="22"/>
        </w:rPr>
        <w:t>община</w:t>
      </w:r>
      <w:proofErr w:type="spellEnd"/>
      <w:r w:rsidR="00DF0E6A" w:rsidRPr="00DF0E6A">
        <w:rPr>
          <w:rFonts w:ascii="Times New Roman" w:hAnsi="Times New Roman"/>
          <w:sz w:val="22"/>
          <w:szCs w:val="22"/>
        </w:rPr>
        <w:t xml:space="preserve"> </w:t>
      </w:r>
      <w:proofErr w:type="spellStart"/>
      <w:r w:rsidR="00DF0E6A" w:rsidRPr="00DF0E6A">
        <w:rPr>
          <w:rFonts w:ascii="Times New Roman" w:hAnsi="Times New Roman"/>
          <w:sz w:val="22"/>
          <w:szCs w:val="22"/>
        </w:rPr>
        <w:t>Априлци</w:t>
      </w:r>
      <w:proofErr w:type="spellEnd"/>
      <w:r w:rsidR="00DF0E6A" w:rsidRPr="00DF0E6A">
        <w:rPr>
          <w:rFonts w:ascii="Times New Roman" w:hAnsi="Times New Roman"/>
          <w:sz w:val="22"/>
          <w:szCs w:val="22"/>
        </w:rPr>
        <w:t xml:space="preserve"> и ПУП – </w:t>
      </w:r>
      <w:proofErr w:type="spellStart"/>
      <w:r w:rsidR="00DF0E6A" w:rsidRPr="00DF0E6A">
        <w:rPr>
          <w:rFonts w:ascii="Times New Roman" w:hAnsi="Times New Roman"/>
          <w:sz w:val="22"/>
          <w:szCs w:val="22"/>
        </w:rPr>
        <w:t>план</w:t>
      </w:r>
      <w:proofErr w:type="spellEnd"/>
      <w:r w:rsidR="00DF0E6A" w:rsidRPr="00DF0E6A">
        <w:rPr>
          <w:rFonts w:ascii="Times New Roman" w:hAnsi="Times New Roman"/>
          <w:sz w:val="22"/>
          <w:szCs w:val="22"/>
        </w:rPr>
        <w:t xml:space="preserve"> </w:t>
      </w:r>
      <w:proofErr w:type="spellStart"/>
      <w:r w:rsidR="00DF0E6A" w:rsidRPr="00DF0E6A">
        <w:rPr>
          <w:rFonts w:ascii="Times New Roman" w:hAnsi="Times New Roman"/>
          <w:sz w:val="22"/>
          <w:szCs w:val="22"/>
        </w:rPr>
        <w:t>за</w:t>
      </w:r>
      <w:proofErr w:type="spellEnd"/>
      <w:r w:rsidR="00DF0E6A" w:rsidRPr="00DF0E6A">
        <w:rPr>
          <w:rFonts w:ascii="Times New Roman" w:hAnsi="Times New Roman"/>
          <w:sz w:val="22"/>
          <w:szCs w:val="22"/>
        </w:rPr>
        <w:t xml:space="preserve"> </w:t>
      </w:r>
      <w:proofErr w:type="spellStart"/>
      <w:r w:rsidR="00DF0E6A" w:rsidRPr="00DF0E6A">
        <w:rPr>
          <w:rFonts w:ascii="Times New Roman" w:hAnsi="Times New Roman"/>
          <w:sz w:val="22"/>
          <w:szCs w:val="22"/>
        </w:rPr>
        <w:t>регулация</w:t>
      </w:r>
      <w:proofErr w:type="spellEnd"/>
      <w:r w:rsidR="00DF0E6A" w:rsidRPr="00DF0E6A">
        <w:rPr>
          <w:rFonts w:ascii="Times New Roman" w:hAnsi="Times New Roman"/>
          <w:sz w:val="22"/>
          <w:szCs w:val="22"/>
        </w:rPr>
        <w:t xml:space="preserve"> и </w:t>
      </w:r>
      <w:proofErr w:type="spellStart"/>
      <w:r w:rsidR="00DF0E6A" w:rsidRPr="00DF0E6A">
        <w:rPr>
          <w:rFonts w:ascii="Times New Roman" w:hAnsi="Times New Roman"/>
          <w:sz w:val="22"/>
          <w:szCs w:val="22"/>
        </w:rPr>
        <w:t>застрояване</w:t>
      </w:r>
      <w:proofErr w:type="spellEnd"/>
      <w:r w:rsidR="00DF0E6A" w:rsidRPr="00DF0E6A">
        <w:rPr>
          <w:rFonts w:ascii="Times New Roman" w:hAnsi="Times New Roman"/>
          <w:sz w:val="22"/>
          <w:szCs w:val="22"/>
        </w:rPr>
        <w:t xml:space="preserve"> </w:t>
      </w:r>
      <w:proofErr w:type="spellStart"/>
      <w:r w:rsidR="00DF0E6A" w:rsidRPr="00DF0E6A">
        <w:rPr>
          <w:rFonts w:ascii="Times New Roman" w:hAnsi="Times New Roman"/>
          <w:sz w:val="22"/>
          <w:szCs w:val="22"/>
        </w:rPr>
        <w:t>за</w:t>
      </w:r>
      <w:proofErr w:type="spellEnd"/>
      <w:r w:rsidR="00DF0E6A" w:rsidRPr="00DF0E6A">
        <w:rPr>
          <w:rFonts w:ascii="Times New Roman" w:hAnsi="Times New Roman"/>
          <w:sz w:val="22"/>
          <w:szCs w:val="22"/>
        </w:rPr>
        <w:t xml:space="preserve"> ПИ 52218.661.34, </w:t>
      </w:r>
      <w:proofErr w:type="spellStart"/>
      <w:r w:rsidR="00DF0E6A" w:rsidRPr="00DF0E6A">
        <w:rPr>
          <w:rFonts w:ascii="Times New Roman" w:hAnsi="Times New Roman"/>
          <w:sz w:val="22"/>
          <w:szCs w:val="22"/>
        </w:rPr>
        <w:t>местност</w:t>
      </w:r>
      <w:proofErr w:type="spellEnd"/>
      <w:r w:rsidR="00DF0E6A" w:rsidRPr="00DF0E6A">
        <w:rPr>
          <w:rFonts w:ascii="Times New Roman" w:hAnsi="Times New Roman"/>
          <w:sz w:val="22"/>
          <w:szCs w:val="22"/>
        </w:rPr>
        <w:t xml:space="preserve"> „Радина </w:t>
      </w:r>
      <w:proofErr w:type="spellStart"/>
      <w:proofErr w:type="gramStart"/>
      <w:r w:rsidR="00DF0E6A" w:rsidRPr="00DF0E6A">
        <w:rPr>
          <w:rFonts w:ascii="Times New Roman" w:hAnsi="Times New Roman"/>
          <w:sz w:val="22"/>
          <w:szCs w:val="22"/>
        </w:rPr>
        <w:t>ливада</w:t>
      </w:r>
      <w:proofErr w:type="spellEnd"/>
      <w:r w:rsidR="00DF0E6A" w:rsidRPr="00DF0E6A">
        <w:rPr>
          <w:rFonts w:ascii="Times New Roman" w:hAnsi="Times New Roman"/>
          <w:sz w:val="22"/>
          <w:szCs w:val="22"/>
        </w:rPr>
        <w:t>“</w:t>
      </w:r>
      <w:proofErr w:type="gramEnd"/>
      <w:r w:rsidR="00DF0E6A" w:rsidRPr="00DF0E6A">
        <w:rPr>
          <w:rFonts w:ascii="Times New Roman" w:hAnsi="Times New Roman"/>
          <w:sz w:val="22"/>
          <w:szCs w:val="22"/>
        </w:rPr>
        <w:t xml:space="preserve">, </w:t>
      </w:r>
      <w:proofErr w:type="spellStart"/>
      <w:r w:rsidR="00DF0E6A" w:rsidRPr="00DF0E6A">
        <w:rPr>
          <w:rFonts w:ascii="Times New Roman" w:hAnsi="Times New Roman"/>
          <w:sz w:val="22"/>
          <w:szCs w:val="22"/>
        </w:rPr>
        <w:t>кв</w:t>
      </w:r>
      <w:proofErr w:type="spellEnd"/>
      <w:r w:rsidR="00DF0E6A" w:rsidRPr="00DF0E6A">
        <w:rPr>
          <w:rFonts w:ascii="Times New Roman" w:hAnsi="Times New Roman"/>
          <w:sz w:val="22"/>
          <w:szCs w:val="22"/>
        </w:rPr>
        <w:t xml:space="preserve">. </w:t>
      </w:r>
      <w:proofErr w:type="spellStart"/>
      <w:r w:rsidR="00DF0E6A" w:rsidRPr="00DF0E6A">
        <w:rPr>
          <w:rFonts w:ascii="Times New Roman" w:hAnsi="Times New Roman"/>
          <w:sz w:val="22"/>
          <w:szCs w:val="22"/>
        </w:rPr>
        <w:t>Център</w:t>
      </w:r>
      <w:proofErr w:type="spellEnd"/>
      <w:r w:rsidR="00DF0E6A" w:rsidRPr="00DF0E6A">
        <w:rPr>
          <w:rFonts w:ascii="Times New Roman" w:hAnsi="Times New Roman"/>
          <w:sz w:val="22"/>
          <w:szCs w:val="22"/>
        </w:rPr>
        <w:t xml:space="preserve">, </w:t>
      </w:r>
      <w:proofErr w:type="spellStart"/>
      <w:r w:rsidR="00DF0E6A" w:rsidRPr="00DF0E6A">
        <w:rPr>
          <w:rFonts w:ascii="Times New Roman" w:hAnsi="Times New Roman"/>
          <w:sz w:val="22"/>
          <w:szCs w:val="22"/>
        </w:rPr>
        <w:t>гр</w:t>
      </w:r>
      <w:proofErr w:type="spellEnd"/>
      <w:r w:rsidR="00DF0E6A" w:rsidRPr="00DF0E6A">
        <w:rPr>
          <w:rFonts w:ascii="Times New Roman" w:hAnsi="Times New Roman"/>
          <w:sz w:val="22"/>
          <w:szCs w:val="22"/>
        </w:rPr>
        <w:t xml:space="preserve">. </w:t>
      </w:r>
      <w:proofErr w:type="spellStart"/>
      <w:proofErr w:type="gramStart"/>
      <w:r w:rsidR="00DF0E6A" w:rsidRPr="00DF0E6A">
        <w:rPr>
          <w:rFonts w:ascii="Times New Roman" w:hAnsi="Times New Roman"/>
          <w:sz w:val="22"/>
          <w:szCs w:val="22"/>
        </w:rPr>
        <w:t>Априлци</w:t>
      </w:r>
      <w:proofErr w:type="spellEnd"/>
      <w:r w:rsidR="00DF0E6A" w:rsidRPr="00DF0E6A">
        <w:rPr>
          <w:rFonts w:ascii="Times New Roman" w:hAnsi="Times New Roman"/>
          <w:sz w:val="22"/>
          <w:szCs w:val="22"/>
        </w:rPr>
        <w:t>“</w:t>
      </w:r>
      <w:r w:rsidRPr="00B4469B">
        <w:rPr>
          <w:rFonts w:ascii="Times New Roman" w:hAnsi="Times New Roman"/>
          <w:b/>
          <w:sz w:val="22"/>
          <w:szCs w:val="22"/>
          <w:lang w:val="bg-BG"/>
        </w:rPr>
        <w:t xml:space="preserve"> подлежи</w:t>
      </w:r>
      <w:proofErr w:type="gramEnd"/>
      <w:r w:rsidRPr="00B4469B">
        <w:rPr>
          <w:rFonts w:ascii="Times New Roman" w:hAnsi="Times New Roman"/>
          <w:b/>
          <w:sz w:val="22"/>
          <w:szCs w:val="22"/>
          <w:lang w:val="bg-BG"/>
        </w:rPr>
        <w:t xml:space="preserve"> на оценка на съвместимостта с предмета и целите на опазване в защитените зони. </w:t>
      </w:r>
    </w:p>
    <w:p w14:paraId="69430BA4" w14:textId="77777777" w:rsidR="00990434" w:rsidRPr="00B4469B" w:rsidRDefault="00990434" w:rsidP="00990434">
      <w:pPr>
        <w:pStyle w:val="a5"/>
        <w:tabs>
          <w:tab w:val="left" w:pos="720"/>
          <w:tab w:val="left" w:pos="900"/>
        </w:tabs>
        <w:ind w:right="-426"/>
        <w:rPr>
          <w:sz w:val="22"/>
          <w:szCs w:val="22"/>
        </w:rPr>
      </w:pPr>
      <w:r w:rsidRPr="00B4469B">
        <w:rPr>
          <w:b/>
          <w:sz w:val="22"/>
          <w:szCs w:val="22"/>
        </w:rPr>
        <w:tab/>
        <w:t>Процедурите се съвместяват по реда на чл. 37 от Наредбата за условията и реда за извършване на оценка на съвместимостта на планове, програми, проекти и инвестиционни предложения с предмета и целите на опазване на защитените зони.</w:t>
      </w:r>
    </w:p>
    <w:p w14:paraId="4C2285BE" w14:textId="77777777" w:rsidR="00990434" w:rsidRPr="00B4469B" w:rsidRDefault="00990434" w:rsidP="00990434">
      <w:pPr>
        <w:overflowPunct/>
        <w:ind w:right="-426"/>
        <w:jc w:val="both"/>
        <w:rPr>
          <w:rFonts w:ascii="Times New Roman" w:hAnsi="Times New Roman"/>
          <w:i/>
          <w:iCs/>
          <w:sz w:val="22"/>
          <w:szCs w:val="22"/>
          <w:lang w:val="bg-BG" w:eastAsia="bg-BG"/>
        </w:rPr>
      </w:pPr>
      <w:proofErr w:type="spellStart"/>
      <w:r w:rsidRPr="00B4469B">
        <w:rPr>
          <w:rFonts w:ascii="Times New Roman" w:hAnsi="Times New Roman"/>
          <w:sz w:val="22"/>
          <w:szCs w:val="22"/>
        </w:rPr>
        <w:t>Съгласно</w:t>
      </w:r>
      <w:proofErr w:type="spellEnd"/>
      <w:r w:rsidRPr="00B4469B">
        <w:rPr>
          <w:rFonts w:ascii="Times New Roman" w:hAnsi="Times New Roman"/>
          <w:sz w:val="22"/>
          <w:szCs w:val="22"/>
        </w:rPr>
        <w:t xml:space="preserve"> </w:t>
      </w:r>
      <w:proofErr w:type="spellStart"/>
      <w:r w:rsidRPr="00B4469B">
        <w:rPr>
          <w:rFonts w:ascii="Times New Roman" w:hAnsi="Times New Roman"/>
          <w:sz w:val="22"/>
          <w:szCs w:val="22"/>
        </w:rPr>
        <w:t>чл</w:t>
      </w:r>
      <w:proofErr w:type="spellEnd"/>
      <w:r w:rsidRPr="00B4469B">
        <w:rPr>
          <w:rFonts w:ascii="Times New Roman" w:hAnsi="Times New Roman"/>
          <w:sz w:val="22"/>
          <w:szCs w:val="22"/>
        </w:rPr>
        <w:t xml:space="preserve">. 1, </w:t>
      </w:r>
      <w:proofErr w:type="spellStart"/>
      <w:r w:rsidRPr="00B4469B">
        <w:rPr>
          <w:rFonts w:ascii="Times New Roman" w:hAnsi="Times New Roman"/>
          <w:sz w:val="22"/>
          <w:szCs w:val="22"/>
        </w:rPr>
        <w:t>ал</w:t>
      </w:r>
      <w:proofErr w:type="spellEnd"/>
      <w:r w:rsidRPr="00B4469B">
        <w:rPr>
          <w:rFonts w:ascii="Times New Roman" w:hAnsi="Times New Roman"/>
          <w:sz w:val="22"/>
          <w:szCs w:val="22"/>
        </w:rPr>
        <w:t xml:space="preserve">. 5, т. 4 </w:t>
      </w:r>
      <w:proofErr w:type="spellStart"/>
      <w:r w:rsidRPr="00B4469B">
        <w:rPr>
          <w:rFonts w:ascii="Times New Roman" w:hAnsi="Times New Roman"/>
          <w:sz w:val="22"/>
          <w:szCs w:val="22"/>
        </w:rPr>
        <w:t>от</w:t>
      </w:r>
      <w:proofErr w:type="spellEnd"/>
      <w:r w:rsidRPr="00B4469B">
        <w:rPr>
          <w:rFonts w:ascii="Times New Roman" w:hAnsi="Times New Roman"/>
          <w:sz w:val="22"/>
          <w:szCs w:val="22"/>
        </w:rPr>
        <w:t xml:space="preserve"> </w:t>
      </w:r>
      <w:proofErr w:type="spellStart"/>
      <w:r w:rsidRPr="00B4469B">
        <w:rPr>
          <w:rFonts w:ascii="Times New Roman" w:hAnsi="Times New Roman"/>
          <w:sz w:val="22"/>
          <w:szCs w:val="22"/>
        </w:rPr>
        <w:t>Тарифата</w:t>
      </w:r>
      <w:proofErr w:type="spellEnd"/>
      <w:r w:rsidRPr="00B4469B">
        <w:rPr>
          <w:rFonts w:ascii="Times New Roman" w:hAnsi="Times New Roman"/>
          <w:sz w:val="22"/>
          <w:szCs w:val="22"/>
        </w:rPr>
        <w:t xml:space="preserve"> </w:t>
      </w:r>
      <w:proofErr w:type="spellStart"/>
      <w:r w:rsidRPr="00B4469B">
        <w:rPr>
          <w:rFonts w:ascii="Times New Roman" w:hAnsi="Times New Roman"/>
          <w:sz w:val="22"/>
          <w:szCs w:val="22"/>
        </w:rPr>
        <w:t>за</w:t>
      </w:r>
      <w:proofErr w:type="spellEnd"/>
      <w:r w:rsidRPr="00B4469B">
        <w:rPr>
          <w:rFonts w:ascii="Times New Roman" w:hAnsi="Times New Roman"/>
          <w:sz w:val="22"/>
          <w:szCs w:val="22"/>
        </w:rPr>
        <w:t xml:space="preserve"> </w:t>
      </w:r>
      <w:proofErr w:type="spellStart"/>
      <w:r w:rsidRPr="00B4469B">
        <w:rPr>
          <w:rFonts w:ascii="Times New Roman" w:hAnsi="Times New Roman"/>
          <w:sz w:val="22"/>
          <w:szCs w:val="22"/>
        </w:rPr>
        <w:t>таксите</w:t>
      </w:r>
      <w:proofErr w:type="spellEnd"/>
      <w:r w:rsidRPr="00B4469B">
        <w:rPr>
          <w:rFonts w:ascii="Times New Roman" w:hAnsi="Times New Roman"/>
          <w:sz w:val="22"/>
          <w:szCs w:val="22"/>
        </w:rPr>
        <w:t xml:space="preserve">, </w:t>
      </w:r>
      <w:proofErr w:type="spellStart"/>
      <w:r w:rsidRPr="00B4469B">
        <w:rPr>
          <w:rFonts w:ascii="Times New Roman" w:hAnsi="Times New Roman"/>
          <w:sz w:val="22"/>
          <w:szCs w:val="22"/>
        </w:rPr>
        <w:t>които</w:t>
      </w:r>
      <w:proofErr w:type="spellEnd"/>
      <w:r w:rsidRPr="00B4469B">
        <w:rPr>
          <w:rFonts w:ascii="Times New Roman" w:hAnsi="Times New Roman"/>
          <w:sz w:val="22"/>
          <w:szCs w:val="22"/>
        </w:rPr>
        <w:t xml:space="preserve"> </w:t>
      </w:r>
      <w:proofErr w:type="spellStart"/>
      <w:r w:rsidRPr="00B4469B">
        <w:rPr>
          <w:rFonts w:ascii="Times New Roman" w:hAnsi="Times New Roman"/>
          <w:sz w:val="22"/>
          <w:szCs w:val="22"/>
        </w:rPr>
        <w:t>се</w:t>
      </w:r>
      <w:proofErr w:type="spellEnd"/>
      <w:r w:rsidRPr="00B4469B">
        <w:rPr>
          <w:rFonts w:ascii="Times New Roman" w:hAnsi="Times New Roman"/>
          <w:sz w:val="22"/>
          <w:szCs w:val="22"/>
        </w:rPr>
        <w:t xml:space="preserve"> </w:t>
      </w:r>
      <w:proofErr w:type="spellStart"/>
      <w:r w:rsidRPr="00B4469B">
        <w:rPr>
          <w:rFonts w:ascii="Times New Roman" w:hAnsi="Times New Roman"/>
          <w:sz w:val="22"/>
          <w:szCs w:val="22"/>
        </w:rPr>
        <w:t>събират</w:t>
      </w:r>
      <w:proofErr w:type="spellEnd"/>
      <w:r w:rsidRPr="00B4469B">
        <w:rPr>
          <w:rFonts w:ascii="Times New Roman" w:hAnsi="Times New Roman"/>
          <w:sz w:val="22"/>
          <w:szCs w:val="22"/>
        </w:rPr>
        <w:t xml:space="preserve"> в </w:t>
      </w:r>
      <w:proofErr w:type="spellStart"/>
      <w:r w:rsidRPr="00B4469B">
        <w:rPr>
          <w:rFonts w:ascii="Times New Roman" w:hAnsi="Times New Roman"/>
          <w:sz w:val="22"/>
          <w:szCs w:val="22"/>
        </w:rPr>
        <w:t>системата</w:t>
      </w:r>
      <w:proofErr w:type="spellEnd"/>
      <w:r w:rsidRPr="00B4469B">
        <w:rPr>
          <w:rFonts w:ascii="Times New Roman" w:hAnsi="Times New Roman"/>
          <w:sz w:val="22"/>
          <w:szCs w:val="22"/>
        </w:rPr>
        <w:t xml:space="preserve"> </w:t>
      </w:r>
      <w:proofErr w:type="spellStart"/>
      <w:r w:rsidRPr="00B4469B">
        <w:rPr>
          <w:rFonts w:ascii="Times New Roman" w:hAnsi="Times New Roman"/>
          <w:sz w:val="22"/>
          <w:szCs w:val="22"/>
        </w:rPr>
        <w:t>на</w:t>
      </w:r>
      <w:proofErr w:type="spellEnd"/>
      <w:r w:rsidRPr="00B4469B">
        <w:rPr>
          <w:rFonts w:ascii="Times New Roman" w:hAnsi="Times New Roman"/>
          <w:sz w:val="22"/>
          <w:szCs w:val="22"/>
        </w:rPr>
        <w:t xml:space="preserve"> </w:t>
      </w:r>
      <w:proofErr w:type="spellStart"/>
      <w:r w:rsidRPr="00B4469B">
        <w:rPr>
          <w:rFonts w:ascii="Times New Roman" w:hAnsi="Times New Roman"/>
          <w:sz w:val="22"/>
          <w:szCs w:val="22"/>
        </w:rPr>
        <w:t>Министерството</w:t>
      </w:r>
      <w:proofErr w:type="spellEnd"/>
      <w:r w:rsidRPr="00B4469B">
        <w:rPr>
          <w:rFonts w:ascii="Times New Roman" w:hAnsi="Times New Roman"/>
          <w:sz w:val="22"/>
          <w:szCs w:val="22"/>
        </w:rPr>
        <w:t xml:space="preserve"> </w:t>
      </w:r>
      <w:proofErr w:type="spellStart"/>
      <w:r w:rsidRPr="00B4469B">
        <w:rPr>
          <w:rFonts w:ascii="Times New Roman" w:hAnsi="Times New Roman"/>
          <w:sz w:val="22"/>
          <w:szCs w:val="22"/>
        </w:rPr>
        <w:t>на</w:t>
      </w:r>
      <w:proofErr w:type="spellEnd"/>
      <w:r w:rsidRPr="00B4469B">
        <w:rPr>
          <w:rFonts w:ascii="Times New Roman" w:hAnsi="Times New Roman"/>
          <w:sz w:val="22"/>
          <w:szCs w:val="22"/>
        </w:rPr>
        <w:t xml:space="preserve"> </w:t>
      </w:r>
      <w:proofErr w:type="spellStart"/>
      <w:r w:rsidRPr="00B4469B">
        <w:rPr>
          <w:rFonts w:ascii="Times New Roman" w:hAnsi="Times New Roman"/>
          <w:sz w:val="22"/>
          <w:szCs w:val="22"/>
        </w:rPr>
        <w:t>околната</w:t>
      </w:r>
      <w:proofErr w:type="spellEnd"/>
      <w:r w:rsidRPr="00B4469B">
        <w:rPr>
          <w:rFonts w:ascii="Times New Roman" w:hAnsi="Times New Roman"/>
          <w:sz w:val="22"/>
          <w:szCs w:val="22"/>
        </w:rPr>
        <w:t xml:space="preserve"> </w:t>
      </w:r>
      <w:proofErr w:type="spellStart"/>
      <w:r w:rsidRPr="00B4469B">
        <w:rPr>
          <w:rFonts w:ascii="Times New Roman" w:hAnsi="Times New Roman"/>
          <w:sz w:val="22"/>
          <w:szCs w:val="22"/>
        </w:rPr>
        <w:t>среда</w:t>
      </w:r>
      <w:proofErr w:type="spellEnd"/>
      <w:r w:rsidRPr="00B4469B">
        <w:rPr>
          <w:rFonts w:ascii="Times New Roman" w:hAnsi="Times New Roman"/>
          <w:sz w:val="22"/>
          <w:szCs w:val="22"/>
        </w:rPr>
        <w:t xml:space="preserve"> и </w:t>
      </w:r>
      <w:proofErr w:type="spellStart"/>
      <w:r w:rsidRPr="00B4469B">
        <w:rPr>
          <w:rFonts w:ascii="Times New Roman" w:hAnsi="Times New Roman"/>
          <w:sz w:val="22"/>
          <w:szCs w:val="22"/>
        </w:rPr>
        <w:t>водите</w:t>
      </w:r>
      <w:proofErr w:type="spellEnd"/>
      <w:r w:rsidRPr="00B4469B">
        <w:rPr>
          <w:rFonts w:ascii="Times New Roman" w:hAnsi="Times New Roman"/>
          <w:sz w:val="22"/>
          <w:szCs w:val="22"/>
        </w:rPr>
        <w:t xml:space="preserve"> (</w:t>
      </w:r>
      <w:proofErr w:type="spellStart"/>
      <w:r w:rsidRPr="00B4469B">
        <w:rPr>
          <w:rFonts w:ascii="Times New Roman" w:hAnsi="Times New Roman"/>
          <w:i/>
          <w:sz w:val="22"/>
          <w:szCs w:val="22"/>
        </w:rPr>
        <w:t>приета</w:t>
      </w:r>
      <w:proofErr w:type="spellEnd"/>
      <w:r w:rsidRPr="00B4469B">
        <w:rPr>
          <w:rFonts w:ascii="Times New Roman" w:hAnsi="Times New Roman"/>
          <w:i/>
          <w:sz w:val="22"/>
          <w:szCs w:val="22"/>
        </w:rPr>
        <w:t xml:space="preserve"> с ПМС №136 </w:t>
      </w:r>
      <w:proofErr w:type="spellStart"/>
      <w:r w:rsidRPr="00B4469B">
        <w:rPr>
          <w:rFonts w:ascii="Times New Roman" w:hAnsi="Times New Roman"/>
          <w:i/>
          <w:sz w:val="22"/>
          <w:szCs w:val="22"/>
        </w:rPr>
        <w:t>от</w:t>
      </w:r>
      <w:proofErr w:type="spellEnd"/>
      <w:r w:rsidRPr="00B4469B">
        <w:rPr>
          <w:rFonts w:ascii="Times New Roman" w:hAnsi="Times New Roman"/>
          <w:i/>
          <w:sz w:val="22"/>
          <w:szCs w:val="22"/>
        </w:rPr>
        <w:t xml:space="preserve"> 13.05.2011 г., </w:t>
      </w:r>
      <w:r w:rsidRPr="00B4469B">
        <w:rPr>
          <w:rFonts w:ascii="Times New Roman" w:hAnsi="Times New Roman"/>
          <w:i/>
          <w:iCs/>
          <w:sz w:val="22"/>
          <w:szCs w:val="22"/>
          <w:lang w:val="bg-BG" w:eastAsia="bg-BG"/>
        </w:rPr>
        <w:t>Обн.</w:t>
      </w:r>
      <w:r w:rsidRPr="00B4469B">
        <w:rPr>
          <w:rFonts w:ascii="Times New Roman" w:hAnsi="Times New Roman"/>
          <w:i/>
          <w:iCs/>
          <w:sz w:val="22"/>
          <w:szCs w:val="22"/>
          <w:lang w:eastAsia="bg-BG"/>
        </w:rPr>
        <w:t xml:space="preserve">, </w:t>
      </w:r>
      <w:r w:rsidRPr="00B4469B">
        <w:rPr>
          <w:rFonts w:ascii="Times New Roman" w:hAnsi="Times New Roman"/>
          <w:i/>
          <w:iCs/>
          <w:sz w:val="22"/>
          <w:szCs w:val="22"/>
          <w:lang w:val="bg-BG" w:eastAsia="bg-BG"/>
        </w:rPr>
        <w:t>ДВ. бр.39 от 20 Май 2011г., изм. и доп. ДВ. бр.73 от 25Септември 2012г., изм. и доп. ДВ. бр.94 от</w:t>
      </w:r>
      <w:r w:rsidRPr="00B4469B">
        <w:rPr>
          <w:rFonts w:ascii="Times New Roman" w:hAnsi="Times New Roman"/>
          <w:i/>
          <w:iCs/>
          <w:sz w:val="22"/>
          <w:szCs w:val="22"/>
          <w:lang w:eastAsia="bg-BG"/>
        </w:rPr>
        <w:t xml:space="preserve">, </w:t>
      </w:r>
      <w:r w:rsidRPr="00B4469B">
        <w:rPr>
          <w:rFonts w:ascii="Times New Roman" w:hAnsi="Times New Roman"/>
          <w:i/>
          <w:iCs/>
          <w:sz w:val="22"/>
          <w:szCs w:val="22"/>
          <w:lang w:val="bg-BG" w:eastAsia="bg-BG"/>
        </w:rPr>
        <w:t>30 Ноември 2012г., изм. и доп.</w:t>
      </w:r>
      <w:r w:rsidRPr="00B4469B">
        <w:rPr>
          <w:rFonts w:ascii="Times New Roman" w:hAnsi="Times New Roman"/>
          <w:i/>
          <w:iCs/>
          <w:sz w:val="22"/>
          <w:szCs w:val="22"/>
          <w:lang w:eastAsia="bg-BG"/>
        </w:rPr>
        <w:t xml:space="preserve">, </w:t>
      </w:r>
      <w:r w:rsidRPr="00B4469B">
        <w:rPr>
          <w:rFonts w:ascii="Times New Roman" w:hAnsi="Times New Roman"/>
          <w:i/>
          <w:iCs/>
          <w:sz w:val="22"/>
          <w:szCs w:val="22"/>
          <w:lang w:val="bg-BG" w:eastAsia="bg-BG"/>
        </w:rPr>
        <w:t>ДВ. бр.2 от 8 Януари 2013г., изм. и доп. ДВ. бр.79 от 23 Септември2014г., изм. и доп. ДВ. бр.5 от 19 Януари 2016г., доп. ДВ. бр.59 от 29 Юли2016г., изм. и доп. ДВ. бр.3 от 5 Януари 2018г.</w:t>
      </w:r>
      <w:r w:rsidRPr="00B4469B">
        <w:rPr>
          <w:rFonts w:ascii="Times New Roman" w:hAnsi="Times New Roman"/>
          <w:sz w:val="22"/>
          <w:szCs w:val="22"/>
        </w:rPr>
        <w:t xml:space="preserve">), </w:t>
      </w:r>
      <w:proofErr w:type="spellStart"/>
      <w:r w:rsidRPr="00B4469B">
        <w:rPr>
          <w:rFonts w:ascii="Times New Roman" w:hAnsi="Times New Roman"/>
          <w:sz w:val="22"/>
          <w:szCs w:val="22"/>
        </w:rPr>
        <w:t>държавната</w:t>
      </w:r>
      <w:proofErr w:type="spellEnd"/>
      <w:r w:rsidRPr="00B4469B">
        <w:rPr>
          <w:rFonts w:ascii="Times New Roman" w:hAnsi="Times New Roman"/>
          <w:sz w:val="22"/>
          <w:szCs w:val="22"/>
        </w:rPr>
        <w:t xml:space="preserve"> </w:t>
      </w:r>
      <w:proofErr w:type="spellStart"/>
      <w:r w:rsidRPr="00B4469B">
        <w:rPr>
          <w:rFonts w:ascii="Times New Roman" w:hAnsi="Times New Roman"/>
          <w:sz w:val="22"/>
          <w:szCs w:val="22"/>
        </w:rPr>
        <w:t>такса</w:t>
      </w:r>
      <w:proofErr w:type="spellEnd"/>
      <w:r w:rsidRPr="00B4469B">
        <w:rPr>
          <w:rFonts w:ascii="Times New Roman" w:hAnsi="Times New Roman"/>
          <w:sz w:val="22"/>
          <w:szCs w:val="22"/>
        </w:rPr>
        <w:t xml:space="preserve"> </w:t>
      </w:r>
      <w:proofErr w:type="spellStart"/>
      <w:r w:rsidRPr="00B4469B">
        <w:rPr>
          <w:rFonts w:ascii="Times New Roman" w:hAnsi="Times New Roman"/>
          <w:sz w:val="22"/>
          <w:szCs w:val="22"/>
        </w:rPr>
        <w:t>за</w:t>
      </w:r>
      <w:proofErr w:type="spellEnd"/>
      <w:r w:rsidRPr="00B4469B">
        <w:rPr>
          <w:rFonts w:ascii="Times New Roman" w:hAnsi="Times New Roman"/>
          <w:sz w:val="22"/>
          <w:szCs w:val="22"/>
        </w:rPr>
        <w:t xml:space="preserve"> </w:t>
      </w:r>
      <w:proofErr w:type="spellStart"/>
      <w:r w:rsidRPr="00B4469B">
        <w:rPr>
          <w:rFonts w:ascii="Times New Roman" w:hAnsi="Times New Roman"/>
          <w:sz w:val="22"/>
          <w:szCs w:val="22"/>
        </w:rPr>
        <w:t>съвместяване</w:t>
      </w:r>
      <w:proofErr w:type="spellEnd"/>
      <w:r w:rsidRPr="00B4469B">
        <w:rPr>
          <w:rFonts w:ascii="Times New Roman" w:hAnsi="Times New Roman"/>
          <w:sz w:val="22"/>
          <w:szCs w:val="22"/>
        </w:rPr>
        <w:t xml:space="preserve"> </w:t>
      </w:r>
      <w:proofErr w:type="spellStart"/>
      <w:r w:rsidRPr="00B4469B">
        <w:rPr>
          <w:rFonts w:ascii="Times New Roman" w:hAnsi="Times New Roman"/>
          <w:sz w:val="22"/>
          <w:szCs w:val="22"/>
        </w:rPr>
        <w:t>на</w:t>
      </w:r>
      <w:proofErr w:type="spellEnd"/>
      <w:r w:rsidRPr="00B4469B">
        <w:rPr>
          <w:rFonts w:ascii="Times New Roman" w:hAnsi="Times New Roman"/>
          <w:sz w:val="22"/>
          <w:szCs w:val="22"/>
        </w:rPr>
        <w:t xml:space="preserve"> </w:t>
      </w:r>
      <w:proofErr w:type="spellStart"/>
      <w:r w:rsidRPr="00B4469B">
        <w:rPr>
          <w:rFonts w:ascii="Times New Roman" w:hAnsi="Times New Roman"/>
          <w:sz w:val="22"/>
          <w:szCs w:val="22"/>
        </w:rPr>
        <w:t>процедурите</w:t>
      </w:r>
      <w:proofErr w:type="spellEnd"/>
      <w:r w:rsidRPr="00B4469B">
        <w:rPr>
          <w:rFonts w:ascii="Times New Roman" w:hAnsi="Times New Roman"/>
          <w:sz w:val="22"/>
          <w:szCs w:val="22"/>
        </w:rPr>
        <w:t xml:space="preserve"> е </w:t>
      </w:r>
      <w:proofErr w:type="spellStart"/>
      <w:r w:rsidRPr="00B4469B">
        <w:rPr>
          <w:rFonts w:ascii="Times New Roman" w:hAnsi="Times New Roman"/>
          <w:sz w:val="22"/>
          <w:szCs w:val="22"/>
        </w:rPr>
        <w:t>само</w:t>
      </w:r>
      <w:proofErr w:type="spellEnd"/>
      <w:r w:rsidRPr="00B4469B">
        <w:rPr>
          <w:rFonts w:ascii="Times New Roman" w:hAnsi="Times New Roman"/>
          <w:sz w:val="22"/>
          <w:szCs w:val="22"/>
        </w:rPr>
        <w:t xml:space="preserve"> </w:t>
      </w:r>
      <w:proofErr w:type="spellStart"/>
      <w:r w:rsidRPr="00B4469B">
        <w:rPr>
          <w:rFonts w:ascii="Times New Roman" w:hAnsi="Times New Roman"/>
          <w:sz w:val="22"/>
          <w:szCs w:val="22"/>
        </w:rPr>
        <w:t>една</w:t>
      </w:r>
      <w:proofErr w:type="spellEnd"/>
      <w:r w:rsidRPr="00B4469B">
        <w:rPr>
          <w:rFonts w:ascii="Times New Roman" w:hAnsi="Times New Roman"/>
          <w:sz w:val="22"/>
          <w:szCs w:val="22"/>
        </w:rPr>
        <w:t xml:space="preserve"> </w:t>
      </w:r>
      <w:proofErr w:type="spellStart"/>
      <w:r w:rsidRPr="00B4469B">
        <w:rPr>
          <w:rFonts w:ascii="Times New Roman" w:hAnsi="Times New Roman"/>
          <w:sz w:val="22"/>
          <w:szCs w:val="22"/>
        </w:rPr>
        <w:t>редуцирана</w:t>
      </w:r>
      <w:proofErr w:type="spellEnd"/>
      <w:r w:rsidRPr="00B4469B">
        <w:rPr>
          <w:rFonts w:ascii="Times New Roman" w:hAnsi="Times New Roman"/>
          <w:sz w:val="22"/>
          <w:szCs w:val="22"/>
        </w:rPr>
        <w:t xml:space="preserve"> </w:t>
      </w:r>
      <w:proofErr w:type="spellStart"/>
      <w:r w:rsidRPr="00B4469B">
        <w:rPr>
          <w:rFonts w:ascii="Times New Roman" w:hAnsi="Times New Roman"/>
          <w:sz w:val="22"/>
          <w:szCs w:val="22"/>
        </w:rPr>
        <w:t>такса</w:t>
      </w:r>
      <w:proofErr w:type="spellEnd"/>
      <w:r w:rsidRPr="00B4469B">
        <w:rPr>
          <w:rFonts w:ascii="Times New Roman" w:hAnsi="Times New Roman"/>
          <w:sz w:val="22"/>
          <w:szCs w:val="22"/>
          <w:lang w:val="bg-BG"/>
        </w:rPr>
        <w:t>.</w:t>
      </w:r>
    </w:p>
    <w:p w14:paraId="6371AAD4" w14:textId="77777777" w:rsidR="00990434" w:rsidRPr="00B4469B" w:rsidRDefault="00990434" w:rsidP="00990434">
      <w:pPr>
        <w:ind w:right="-426" w:firstLine="709"/>
        <w:jc w:val="both"/>
        <w:rPr>
          <w:rFonts w:ascii="Times New Roman" w:hAnsi="Times New Roman"/>
          <w:sz w:val="22"/>
          <w:szCs w:val="22"/>
          <w:lang w:val="bg-BG"/>
        </w:rPr>
      </w:pPr>
      <w:r w:rsidRPr="00B4469B">
        <w:rPr>
          <w:rFonts w:ascii="Times New Roman" w:hAnsi="Times New Roman"/>
          <w:b/>
          <w:sz w:val="22"/>
          <w:szCs w:val="22"/>
          <w:lang w:val="bg-BG"/>
        </w:rPr>
        <w:t>За провеждане на процедура</w:t>
      </w:r>
      <w:r w:rsidRPr="00B4469B">
        <w:rPr>
          <w:rFonts w:ascii="Times New Roman" w:hAnsi="Times New Roman"/>
          <w:sz w:val="22"/>
          <w:szCs w:val="22"/>
          <w:lang w:val="bg-BG"/>
        </w:rPr>
        <w:t xml:space="preserve"> по преценка на необходимостта за извършване на екологична оценка </w:t>
      </w:r>
      <w:r w:rsidRPr="00B4469B">
        <w:rPr>
          <w:rFonts w:ascii="Times New Roman" w:hAnsi="Times New Roman"/>
          <w:b/>
          <w:sz w:val="22"/>
          <w:szCs w:val="22"/>
          <w:lang w:val="bg-BG"/>
        </w:rPr>
        <w:t>е необходимо да представите в РИОСВ Плевен</w:t>
      </w:r>
      <w:r w:rsidRPr="00B4469B">
        <w:rPr>
          <w:rFonts w:ascii="Times New Roman" w:hAnsi="Times New Roman"/>
          <w:sz w:val="22"/>
          <w:szCs w:val="22"/>
          <w:lang w:val="bg-BG"/>
        </w:rPr>
        <w:t>:</w:t>
      </w:r>
    </w:p>
    <w:p w14:paraId="1AB37AEF" w14:textId="77777777" w:rsidR="00990434" w:rsidRPr="00B4469B" w:rsidRDefault="00990434" w:rsidP="00990434">
      <w:pPr>
        <w:widowControl w:val="0"/>
        <w:tabs>
          <w:tab w:val="left" w:pos="90"/>
          <w:tab w:val="right" w:pos="8505"/>
        </w:tabs>
        <w:overflowPunct/>
        <w:ind w:right="-426"/>
        <w:jc w:val="both"/>
        <w:rPr>
          <w:rFonts w:ascii="Times New Roman" w:hAnsi="Times New Roman"/>
          <w:sz w:val="22"/>
          <w:szCs w:val="22"/>
          <w:lang w:val="bg-BG"/>
        </w:rPr>
      </w:pPr>
      <w:r w:rsidRPr="00B4469B">
        <w:rPr>
          <w:rFonts w:ascii="Times New Roman" w:hAnsi="Times New Roman"/>
          <w:sz w:val="22"/>
          <w:szCs w:val="22"/>
          <w:lang w:val="bg-BG"/>
        </w:rPr>
        <w:tab/>
        <w:t xml:space="preserve">          1.Искане по образец съгласно приложение №4 от Наредбата за ЕО;</w:t>
      </w:r>
    </w:p>
    <w:p w14:paraId="727FD639" w14:textId="77777777" w:rsidR="00990434" w:rsidRPr="00B4469B" w:rsidRDefault="00990434" w:rsidP="00990434">
      <w:pPr>
        <w:widowControl w:val="0"/>
        <w:tabs>
          <w:tab w:val="left" w:pos="709"/>
          <w:tab w:val="right" w:pos="8505"/>
        </w:tabs>
        <w:overflowPunct/>
        <w:ind w:right="-426" w:firstLine="709"/>
        <w:jc w:val="both"/>
        <w:rPr>
          <w:rFonts w:ascii="Times New Roman" w:hAnsi="Times New Roman"/>
          <w:sz w:val="22"/>
          <w:szCs w:val="22"/>
          <w:lang w:val="bg-BG"/>
        </w:rPr>
      </w:pPr>
      <w:r w:rsidRPr="00B4469B">
        <w:rPr>
          <w:rFonts w:ascii="Times New Roman" w:hAnsi="Times New Roman"/>
          <w:sz w:val="22"/>
          <w:szCs w:val="22"/>
          <w:lang w:val="bg-BG"/>
        </w:rPr>
        <w:t>2. Информация съгласно чл. 8а, ал.1 и ал.2 от Наредбата за ЕО, съгласно критериите по чл.85, ал.4 от ЗООС;</w:t>
      </w:r>
    </w:p>
    <w:p w14:paraId="2D4A39C6" w14:textId="77777777" w:rsidR="00990434" w:rsidRPr="006F5284" w:rsidRDefault="00990434" w:rsidP="006F5284">
      <w:pPr>
        <w:widowControl w:val="0"/>
        <w:tabs>
          <w:tab w:val="left" w:pos="709"/>
          <w:tab w:val="right" w:pos="8505"/>
        </w:tabs>
        <w:overflowPunct/>
        <w:ind w:right="-426" w:firstLine="709"/>
        <w:jc w:val="both"/>
        <w:rPr>
          <w:rFonts w:ascii="Times New Roman" w:hAnsi="Times New Roman"/>
          <w:color w:val="000000"/>
          <w:sz w:val="22"/>
          <w:szCs w:val="22"/>
          <w:lang w:val="bg-BG"/>
        </w:rPr>
      </w:pPr>
      <w:r w:rsidRPr="00B4469B">
        <w:rPr>
          <w:rFonts w:ascii="Times New Roman" w:hAnsi="Times New Roman"/>
          <w:sz w:val="22"/>
          <w:szCs w:val="22"/>
          <w:lang w:val="bg-BG"/>
        </w:rPr>
        <w:t>3</w:t>
      </w:r>
      <w:r w:rsidRPr="00B4469B">
        <w:rPr>
          <w:rFonts w:ascii="Times New Roman" w:hAnsi="Times New Roman"/>
          <w:color w:val="000000"/>
          <w:sz w:val="22"/>
          <w:szCs w:val="22"/>
          <w:lang w:val="bg-BG"/>
        </w:rPr>
        <w:t xml:space="preserve">.Оригинален документ за платена такса – </w:t>
      </w:r>
      <w:r w:rsidR="006F5284">
        <w:rPr>
          <w:rFonts w:ascii="Times New Roman" w:hAnsi="Times New Roman"/>
          <w:color w:val="000000"/>
          <w:sz w:val="22"/>
          <w:szCs w:val="22"/>
          <w:lang w:val="bg-BG"/>
        </w:rPr>
        <w:t>204,53</w:t>
      </w:r>
      <w:r w:rsidRPr="00B4469B">
        <w:rPr>
          <w:rFonts w:ascii="Times New Roman" w:hAnsi="Times New Roman"/>
          <w:color w:val="000000"/>
          <w:sz w:val="22"/>
          <w:szCs w:val="22"/>
          <w:lang w:val="bg-BG"/>
        </w:rPr>
        <w:t xml:space="preserve"> </w:t>
      </w:r>
      <w:r w:rsidR="006F5284">
        <w:rPr>
          <w:rFonts w:ascii="Times New Roman" w:hAnsi="Times New Roman"/>
          <w:color w:val="000000"/>
          <w:sz w:val="22"/>
          <w:szCs w:val="22"/>
          <w:lang w:val="bg-BG"/>
        </w:rPr>
        <w:t xml:space="preserve">€ </w:t>
      </w:r>
      <w:r w:rsidRPr="00B4469B">
        <w:rPr>
          <w:rFonts w:ascii="Times New Roman" w:hAnsi="Times New Roman"/>
          <w:color w:val="000000"/>
          <w:sz w:val="22"/>
          <w:szCs w:val="22"/>
          <w:lang w:val="bg-BG"/>
        </w:rPr>
        <w:t xml:space="preserve">съгласно </w:t>
      </w:r>
      <w:r w:rsidRPr="00B4469B">
        <w:rPr>
          <w:rFonts w:ascii="Times New Roman" w:hAnsi="Times New Roman"/>
          <w:sz w:val="22"/>
          <w:szCs w:val="22"/>
          <w:lang w:val="bg-BG"/>
        </w:rPr>
        <w:t xml:space="preserve">чл. 22, ал. 2 </w:t>
      </w:r>
      <w:r w:rsidRPr="00B4469B">
        <w:rPr>
          <w:rFonts w:ascii="Times New Roman" w:hAnsi="Times New Roman"/>
          <w:color w:val="000000"/>
          <w:sz w:val="22"/>
          <w:szCs w:val="22"/>
          <w:lang w:val="bg-BG"/>
        </w:rPr>
        <w:t xml:space="preserve">на </w:t>
      </w:r>
      <w:r w:rsidRPr="00B4469B">
        <w:rPr>
          <w:rFonts w:ascii="Times New Roman" w:hAnsi="Times New Roman"/>
          <w:sz w:val="22"/>
          <w:szCs w:val="22"/>
          <w:lang w:val="bg-BG"/>
        </w:rPr>
        <w:t>Тарифата за таксите,</w:t>
      </w:r>
      <w:r w:rsidRPr="00B4469B">
        <w:rPr>
          <w:rFonts w:ascii="Times New Roman" w:hAnsi="Times New Roman"/>
          <w:color w:val="000000"/>
          <w:sz w:val="22"/>
          <w:szCs w:val="22"/>
          <w:lang w:val="bg-BG"/>
        </w:rPr>
        <w:t xml:space="preserve"> на сметката на РИОСВ – гр.Плевен</w:t>
      </w:r>
      <w:r w:rsidRPr="00B4469B">
        <w:rPr>
          <w:rFonts w:ascii="Times New Roman" w:hAnsi="Times New Roman"/>
          <w:sz w:val="22"/>
          <w:szCs w:val="22"/>
          <w:lang w:val="bg-BG"/>
        </w:rPr>
        <w:t>.</w:t>
      </w:r>
    </w:p>
    <w:p w14:paraId="13973E85" w14:textId="77777777" w:rsidR="00990434" w:rsidRPr="00B4469B" w:rsidRDefault="00990434" w:rsidP="00990434">
      <w:pPr>
        <w:widowControl w:val="0"/>
        <w:tabs>
          <w:tab w:val="left" w:pos="0"/>
          <w:tab w:val="right" w:pos="8505"/>
        </w:tabs>
        <w:overflowPunct/>
        <w:ind w:right="-426"/>
        <w:jc w:val="both"/>
        <w:rPr>
          <w:rStyle w:val="af"/>
          <w:rFonts w:ascii="Times New Roman" w:hAnsi="Times New Roman"/>
          <w:sz w:val="22"/>
          <w:szCs w:val="22"/>
        </w:rPr>
      </w:pPr>
      <w:r w:rsidRPr="00B4469B">
        <w:rPr>
          <w:rStyle w:val="af"/>
          <w:rFonts w:ascii="Times New Roman" w:hAnsi="Times New Roman"/>
          <w:sz w:val="22"/>
          <w:szCs w:val="22"/>
          <w:lang w:val="bg-BG"/>
        </w:rPr>
        <w:t>ОББ АД - гр. Плевен</w:t>
      </w:r>
      <w:r w:rsidRPr="00B4469B">
        <w:rPr>
          <w:rFonts w:ascii="Times New Roman" w:hAnsi="Times New Roman"/>
          <w:b/>
          <w:bCs/>
          <w:sz w:val="22"/>
          <w:szCs w:val="22"/>
          <w:lang w:val="bg-BG"/>
        </w:rPr>
        <w:br/>
      </w:r>
      <w:r w:rsidRPr="00B4469B">
        <w:rPr>
          <w:rStyle w:val="af"/>
          <w:rFonts w:ascii="Times New Roman" w:hAnsi="Times New Roman"/>
          <w:sz w:val="22"/>
          <w:szCs w:val="22"/>
          <w:lang w:val="bg-BG"/>
        </w:rPr>
        <w:t>IBAN: BG22UBBS80023106158306</w:t>
      </w:r>
      <w:r w:rsidRPr="00B4469B">
        <w:rPr>
          <w:rFonts w:ascii="Times New Roman" w:hAnsi="Times New Roman"/>
          <w:b/>
          <w:bCs/>
          <w:sz w:val="22"/>
          <w:szCs w:val="22"/>
          <w:lang w:val="bg-BG"/>
        </w:rPr>
        <w:br/>
      </w:r>
      <w:r w:rsidRPr="00B4469B">
        <w:rPr>
          <w:rStyle w:val="af"/>
          <w:rFonts w:ascii="Times New Roman" w:hAnsi="Times New Roman"/>
          <w:sz w:val="22"/>
          <w:szCs w:val="22"/>
          <w:lang w:val="bg-BG"/>
        </w:rPr>
        <w:t>BIC: UBBS BGSF</w:t>
      </w:r>
    </w:p>
    <w:p w14:paraId="2C4622C6" w14:textId="77777777" w:rsidR="00990434" w:rsidRPr="00B4469B" w:rsidRDefault="00990434" w:rsidP="00990434">
      <w:pPr>
        <w:widowControl w:val="0"/>
        <w:tabs>
          <w:tab w:val="left" w:pos="709"/>
          <w:tab w:val="right" w:pos="8505"/>
        </w:tabs>
        <w:overflowPunct/>
        <w:ind w:right="-426"/>
        <w:jc w:val="both"/>
        <w:rPr>
          <w:rFonts w:ascii="Times New Roman" w:hAnsi="Times New Roman"/>
          <w:sz w:val="22"/>
          <w:szCs w:val="22"/>
          <w:lang w:val="bg-BG"/>
        </w:rPr>
      </w:pPr>
      <w:r w:rsidRPr="00B4469B">
        <w:rPr>
          <w:rFonts w:ascii="Times New Roman" w:hAnsi="Times New Roman"/>
          <w:sz w:val="22"/>
          <w:szCs w:val="22"/>
          <w:lang w:val="bg-BG"/>
        </w:rPr>
        <w:tab/>
      </w:r>
      <w:r w:rsidRPr="00B4469B">
        <w:rPr>
          <w:rFonts w:ascii="Times New Roman" w:hAnsi="Times New Roman"/>
          <w:sz w:val="22"/>
          <w:szCs w:val="22"/>
          <w:lang w:val="bg-BG"/>
        </w:rPr>
        <w:tab/>
        <w:t>На документа за платена такса, като основание за плащане да се впише и входящия номер на Уведомлението за план/програма/проект под който е заведено в РИОСВ – гр. Плеве</w:t>
      </w:r>
      <w:r w:rsidR="00DF0E6A">
        <w:rPr>
          <w:rFonts w:ascii="Times New Roman" w:hAnsi="Times New Roman"/>
          <w:sz w:val="22"/>
          <w:szCs w:val="22"/>
          <w:lang w:val="bg-BG"/>
        </w:rPr>
        <w:t>н (вх.№АО-546/29.01.2026</w:t>
      </w:r>
      <w:r w:rsidRPr="00B4469B">
        <w:rPr>
          <w:rFonts w:ascii="Times New Roman" w:hAnsi="Times New Roman"/>
          <w:sz w:val="22"/>
          <w:szCs w:val="22"/>
          <w:lang w:val="bg-BG"/>
        </w:rPr>
        <w:t>г.).</w:t>
      </w:r>
    </w:p>
    <w:p w14:paraId="19B0D116" w14:textId="77777777" w:rsidR="00990434" w:rsidRPr="00B4469B" w:rsidRDefault="00990434" w:rsidP="00990434">
      <w:pPr>
        <w:widowControl w:val="0"/>
        <w:tabs>
          <w:tab w:val="left" w:pos="709"/>
          <w:tab w:val="right" w:pos="8505"/>
        </w:tabs>
        <w:overflowPunct/>
        <w:ind w:right="-426"/>
        <w:jc w:val="both"/>
        <w:rPr>
          <w:rFonts w:ascii="Times New Roman" w:hAnsi="Times New Roman"/>
          <w:sz w:val="22"/>
          <w:szCs w:val="22"/>
        </w:rPr>
      </w:pPr>
      <w:r w:rsidRPr="00B4469B">
        <w:rPr>
          <w:rFonts w:ascii="Times New Roman" w:hAnsi="Times New Roman"/>
          <w:sz w:val="22"/>
          <w:szCs w:val="22"/>
          <w:lang w:val="bg-BG"/>
        </w:rPr>
        <w:t xml:space="preserve">Примерни бланки и образци на документите може да намерите на Интернет страницата на РИОСВ – Плевен на адрес: </w:t>
      </w:r>
      <w:r w:rsidRPr="00B4469B">
        <w:rPr>
          <w:rFonts w:ascii="Times New Roman" w:hAnsi="Times New Roman"/>
          <w:sz w:val="22"/>
          <w:szCs w:val="22"/>
          <w:u w:val="single"/>
        </w:rPr>
        <w:t>http://riew-pleven.eu/from.html.</w:t>
      </w:r>
    </w:p>
    <w:p w14:paraId="2F51F396" w14:textId="77777777" w:rsidR="00990434" w:rsidRPr="00B4469B" w:rsidRDefault="00990434" w:rsidP="00990434">
      <w:pPr>
        <w:ind w:right="-426"/>
        <w:jc w:val="both"/>
        <w:rPr>
          <w:rFonts w:ascii="Times New Roman" w:hAnsi="Times New Roman"/>
          <w:b/>
          <w:bCs/>
          <w:iCs/>
          <w:sz w:val="22"/>
          <w:szCs w:val="22"/>
          <w:lang w:val="bg-BG"/>
        </w:rPr>
      </w:pPr>
    </w:p>
    <w:p w14:paraId="75FA9CFA" w14:textId="77777777" w:rsidR="00804CC3" w:rsidRDefault="00990434" w:rsidP="00990434">
      <w:pPr>
        <w:rPr>
          <w:rFonts w:ascii="Times New Roman" w:hAnsi="Times New Roman"/>
          <w:b/>
          <w:bCs/>
          <w:color w:val="000000"/>
          <w:sz w:val="24"/>
          <w:szCs w:val="24"/>
          <w:lang w:val="bg-BG"/>
        </w:rPr>
      </w:pPr>
      <w:r w:rsidRPr="00B4469B">
        <w:rPr>
          <w:rFonts w:ascii="Times New Roman" w:hAnsi="Times New Roman"/>
          <w:b/>
          <w:bCs/>
          <w:iCs/>
          <w:sz w:val="22"/>
          <w:szCs w:val="22"/>
          <w:lang w:val="bg-BG"/>
        </w:rPr>
        <w:t>Обръщаме Ви внимание, че на основание чл.7а, ал.5 от Наредбата за ЕО, започналата процедура по ЕО се прекратява, когато повече от 12 месеца от възложителя не са изпълнени указанията, дадени му с настоящото писмо.</w:t>
      </w:r>
    </w:p>
    <w:p w14:paraId="2A651AB5" w14:textId="77777777" w:rsidR="00315C9F" w:rsidRDefault="005C7934" w:rsidP="002B515A">
      <w:pPr>
        <w:rPr>
          <w:i/>
          <w:noProof/>
        </w:rPr>
      </w:pPr>
      <w:r>
        <w:rPr>
          <w:i/>
          <w:noProof/>
        </w:rPr>
        <w:pict w14:anchorId="5272C6F2">
          <v:shape id="_x0000_i1026" type="#_x0000_t75" alt="Ред за подпис, неподписано" style="width:192pt;height:96pt">
            <v:imagedata r:id="rId8" o:title=""/>
            <o:lock v:ext="edit" ungrouping="t" rotation="t" cropping="t" verticies="t" text="t" grouping="t"/>
            <o:signatureline v:ext="edit" id="{B68277B6-F56E-4FA8-8516-2E15F51A3FF7}" provid="{00000000-0000-0000-0000-000000000000}" o:suggestedsigner="Директор на РИОСВ-Плевен" issignatureline="t"/>
          </v:shape>
        </w:pict>
      </w:r>
    </w:p>
    <w:p w14:paraId="03BE5D36" w14:textId="77777777" w:rsidR="002B515A" w:rsidRDefault="002B515A" w:rsidP="002B515A">
      <w:pPr>
        <w:rPr>
          <w:i/>
          <w:noProof/>
        </w:rPr>
      </w:pPr>
      <w:r w:rsidRPr="00F00468">
        <w:rPr>
          <w:i/>
          <w:noProof/>
          <w:lang w:val="bg-BG"/>
        </w:rPr>
        <w:t xml:space="preserve"> </w:t>
      </w:r>
    </w:p>
    <w:p w14:paraId="390A90B9" w14:textId="77777777" w:rsidR="002B515A" w:rsidRPr="000303BA" w:rsidRDefault="002B515A" w:rsidP="002B515A">
      <w:pPr>
        <w:rPr>
          <w:i/>
          <w:noProof/>
        </w:rPr>
      </w:pPr>
    </w:p>
    <w:p w14:paraId="655ED435" w14:textId="77777777" w:rsidR="002B515A" w:rsidRDefault="002B515A" w:rsidP="002B515A">
      <w:pPr>
        <w:tabs>
          <w:tab w:val="left" w:pos="0"/>
          <w:tab w:val="left" w:pos="709"/>
          <w:tab w:val="left" w:pos="9923"/>
        </w:tabs>
        <w:ind w:right="-141"/>
        <w:jc w:val="both"/>
        <w:rPr>
          <w:rFonts w:ascii="Times New Roman" w:hAnsi="Times New Roman"/>
          <w:i/>
          <w:iCs/>
          <w:lang w:val="bg-BG"/>
        </w:rPr>
      </w:pPr>
      <w:r>
        <w:rPr>
          <w:rFonts w:ascii="Times New Roman" w:hAnsi="Times New Roman"/>
          <w:i/>
          <w:iCs/>
          <w:lang w:val="bg-BG"/>
        </w:rPr>
        <w:t xml:space="preserve">  </w:t>
      </w:r>
    </w:p>
    <w:sectPr w:rsidR="002B515A" w:rsidSect="00BF273A">
      <w:footerReference w:type="default" r:id="rId9"/>
      <w:headerReference w:type="first" r:id="rId10"/>
      <w:footerReference w:type="first" r:id="rId11"/>
      <w:pgSz w:w="11907" w:h="16840" w:code="9"/>
      <w:pgMar w:top="1418" w:right="1134" w:bottom="567" w:left="1418" w:header="709" w:footer="454"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923FBF" w14:textId="77777777" w:rsidR="00C30D1E" w:rsidRDefault="00C30D1E">
      <w:r>
        <w:separator/>
      </w:r>
    </w:p>
  </w:endnote>
  <w:endnote w:type="continuationSeparator" w:id="0">
    <w:p w14:paraId="3B1A29C6" w14:textId="77777777" w:rsidR="00C30D1E" w:rsidRDefault="00C30D1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Futura Bk">
    <w:altName w:val="Times New Roman"/>
    <w:charset w:val="CC"/>
    <w:family w:val="swiss"/>
    <w:pitch w:val="variable"/>
    <w:sig w:usb0="00000287" w:usb1="00000000" w:usb2="00000000" w:usb3="00000000" w:csb0="0000009F" w:csb1="00000000"/>
  </w:font>
  <w:font w:name="MS Mincho">
    <w:altName w:val="ＭＳ 明朝"/>
    <w:panose1 w:val="02020609040205080304"/>
    <w:charset w:val="80"/>
    <w:family w:val="modern"/>
    <w:pitch w:val="fixed"/>
    <w:sig w:usb0="A00002BF" w:usb1="68C7FCFB" w:usb2="00000010" w:usb3="00000000" w:csb0="0002009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6D587A" w14:textId="77777777" w:rsidR="002C160E" w:rsidRPr="008013F1" w:rsidRDefault="00000000" w:rsidP="00BF273A">
    <w:pPr>
      <w:pStyle w:val="a4"/>
      <w:pBdr>
        <w:top w:val="single" w:sz="4" w:space="10" w:color="auto"/>
      </w:pBdr>
      <w:tabs>
        <w:tab w:val="left" w:pos="7230"/>
        <w:tab w:val="left" w:pos="7655"/>
      </w:tabs>
      <w:ind w:right="357"/>
      <w:jc w:val="center"/>
      <w:rPr>
        <w:rStyle w:val="a8"/>
      </w:rPr>
    </w:pPr>
    <w:r>
      <w:rPr>
        <w:rStyle w:val="a8"/>
      </w:rPr>
      <w:pict w14:anchorId="4BC4158D">
        <v:shapetype id="_x0000_t202" coordsize="21600,21600" o:spt="202" path="m,l,21600r21600,l21600,xe">
          <v:stroke joinstyle="miter"/>
          <v:path gradientshapeok="t" o:connecttype="rect"/>
        </v:shapetype>
        <v:shape id="_x0000_s1042" type="#_x0000_t202" style="position:absolute;left:0;text-align:left;margin-left:410.15pt;margin-top:3.55pt;width:47pt;height:16.6pt;z-index:4;mso-wrap-style:none" filled="f" stroked="f">
          <v:textbox style="mso-next-textbox:#_x0000_s1042;mso-fit-shape-to-text:t" inset="1mm,1.5mm,1mm,1mm">
            <w:txbxContent>
              <w:p w14:paraId="50939A56" w14:textId="77777777" w:rsidR="001D5BBD" w:rsidRPr="008013F1" w:rsidRDefault="001D5BBD" w:rsidP="00B55A17">
                <w:pPr>
                  <w:pStyle w:val="a4"/>
                  <w:tabs>
                    <w:tab w:val="left" w:pos="660"/>
                    <w:tab w:val="center" w:pos="4253"/>
                    <w:tab w:val="left" w:pos="7230"/>
                    <w:tab w:val="left" w:pos="7655"/>
                  </w:tabs>
                  <w:spacing w:line="216" w:lineRule="auto"/>
                  <w:jc w:val="center"/>
                  <w:rPr>
                    <w:rFonts w:ascii="Times New Roman" w:hAnsi="Times New Roman"/>
                    <w:sz w:val="18"/>
                    <w:szCs w:val="18"/>
                  </w:rPr>
                </w:pPr>
                <w:r w:rsidRPr="008013F1">
                  <w:rPr>
                    <w:rFonts w:ascii="Times New Roman" w:hAnsi="Times New Roman"/>
                    <w:sz w:val="18"/>
                    <w:szCs w:val="18"/>
                    <w:lang w:val="bg-BG"/>
                  </w:rPr>
                  <w:t>Стр.</w:t>
                </w:r>
                <w:r w:rsidRPr="008013F1">
                  <w:rPr>
                    <w:rFonts w:ascii="Times New Roman" w:hAnsi="Times New Roman"/>
                    <w:sz w:val="18"/>
                    <w:szCs w:val="18"/>
                  </w:rPr>
                  <w:t xml:space="preserve"> </w:t>
                </w:r>
                <w:r w:rsidRPr="008013F1">
                  <w:rPr>
                    <w:rFonts w:ascii="Times New Roman" w:hAnsi="Times New Roman"/>
                    <w:sz w:val="18"/>
                    <w:szCs w:val="18"/>
                  </w:rPr>
                  <w:fldChar w:fldCharType="begin"/>
                </w:r>
                <w:r w:rsidRPr="008013F1">
                  <w:rPr>
                    <w:rFonts w:ascii="Times New Roman" w:hAnsi="Times New Roman"/>
                    <w:sz w:val="18"/>
                    <w:szCs w:val="18"/>
                  </w:rPr>
                  <w:instrText xml:space="preserve"> PAGE </w:instrText>
                </w:r>
                <w:r w:rsidRPr="008013F1">
                  <w:rPr>
                    <w:rFonts w:ascii="Times New Roman" w:hAnsi="Times New Roman"/>
                    <w:sz w:val="18"/>
                    <w:szCs w:val="18"/>
                  </w:rPr>
                  <w:fldChar w:fldCharType="separate"/>
                </w:r>
                <w:r w:rsidR="00DF0E6A">
                  <w:rPr>
                    <w:rFonts w:ascii="Times New Roman" w:hAnsi="Times New Roman"/>
                    <w:noProof/>
                    <w:sz w:val="18"/>
                    <w:szCs w:val="18"/>
                  </w:rPr>
                  <w:t>2</w:t>
                </w:r>
                <w:r w:rsidRPr="008013F1">
                  <w:rPr>
                    <w:rFonts w:ascii="Times New Roman" w:hAnsi="Times New Roman"/>
                    <w:sz w:val="18"/>
                    <w:szCs w:val="18"/>
                  </w:rPr>
                  <w:fldChar w:fldCharType="end"/>
                </w:r>
                <w:r w:rsidRPr="008013F1">
                  <w:rPr>
                    <w:rFonts w:ascii="Times New Roman" w:hAnsi="Times New Roman"/>
                    <w:sz w:val="18"/>
                    <w:szCs w:val="18"/>
                  </w:rPr>
                  <w:t xml:space="preserve"> </w:t>
                </w:r>
                <w:r w:rsidRPr="008013F1">
                  <w:rPr>
                    <w:rFonts w:ascii="Times New Roman" w:hAnsi="Times New Roman"/>
                    <w:sz w:val="18"/>
                    <w:szCs w:val="18"/>
                    <w:lang w:val="bg-BG"/>
                  </w:rPr>
                  <w:t>от</w:t>
                </w:r>
                <w:r w:rsidRPr="008013F1">
                  <w:rPr>
                    <w:rFonts w:ascii="Times New Roman" w:hAnsi="Times New Roman"/>
                    <w:sz w:val="18"/>
                    <w:szCs w:val="18"/>
                  </w:rPr>
                  <w:t xml:space="preserve"> </w:t>
                </w:r>
                <w:r w:rsidRPr="008013F1">
                  <w:rPr>
                    <w:rFonts w:ascii="Times New Roman" w:hAnsi="Times New Roman"/>
                    <w:sz w:val="18"/>
                    <w:szCs w:val="18"/>
                  </w:rPr>
                  <w:fldChar w:fldCharType="begin"/>
                </w:r>
                <w:r w:rsidRPr="008013F1">
                  <w:rPr>
                    <w:rFonts w:ascii="Times New Roman" w:hAnsi="Times New Roman"/>
                    <w:sz w:val="18"/>
                    <w:szCs w:val="18"/>
                  </w:rPr>
                  <w:instrText xml:space="preserve"> NUMPAGES </w:instrText>
                </w:r>
                <w:r w:rsidRPr="008013F1">
                  <w:rPr>
                    <w:rFonts w:ascii="Times New Roman" w:hAnsi="Times New Roman"/>
                    <w:sz w:val="18"/>
                    <w:szCs w:val="18"/>
                  </w:rPr>
                  <w:fldChar w:fldCharType="separate"/>
                </w:r>
                <w:r w:rsidR="00DF0E6A">
                  <w:rPr>
                    <w:rFonts w:ascii="Times New Roman" w:hAnsi="Times New Roman"/>
                    <w:noProof/>
                    <w:sz w:val="18"/>
                    <w:szCs w:val="18"/>
                  </w:rPr>
                  <w:t>2</w:t>
                </w:r>
                <w:r w:rsidRPr="008013F1">
                  <w:rPr>
                    <w:rFonts w:ascii="Times New Roman" w:hAnsi="Times New Roman"/>
                    <w:sz w:val="18"/>
                    <w:szCs w:val="18"/>
                  </w:rPr>
                  <w:fldChar w:fldCharType="end"/>
                </w:r>
              </w:p>
            </w:txbxContent>
          </v:textbox>
          <w10:wrap type="squar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2B0BB7" w14:textId="77777777" w:rsidR="004E440C" w:rsidRDefault="00000000" w:rsidP="004E440C">
    <w:pPr>
      <w:pStyle w:val="a4"/>
      <w:pBdr>
        <w:top w:val="single" w:sz="4" w:space="18" w:color="auto"/>
      </w:pBdr>
      <w:tabs>
        <w:tab w:val="left" w:pos="7230"/>
        <w:tab w:val="left" w:pos="7655"/>
      </w:tabs>
      <w:spacing w:line="216" w:lineRule="auto"/>
      <w:ind w:left="2410" w:right="360"/>
      <w:jc w:val="both"/>
      <w:rPr>
        <w:rFonts w:ascii="Times New Roman" w:hAnsi="Times New Roman"/>
        <w:noProof/>
      </w:rPr>
    </w:pPr>
    <w:r>
      <w:rPr>
        <w:noProof/>
      </w:rPr>
      <w:pict w14:anchorId="64BD7A5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52" type="#_x0000_t75" style="position:absolute;left:0;text-align:left;margin-left:4.9pt;margin-top:1.5pt;width:106.65pt;height:54.35pt;z-index:7">
          <v:imagedata r:id="rId1" o:title="ITA_Single_logo_[Full-Colour]_MOSV_9k_2024"/>
        </v:shape>
      </w:pict>
    </w:r>
    <w:r>
      <w:rPr>
        <w:noProof/>
        <w:lang w:val="bg-BG" w:eastAsia="bg-BG"/>
      </w:rPr>
      <w:pict w14:anchorId="540C8DAA">
        <v:shapetype id="_x0000_t32" coordsize="21600,21600" o:spt="32" o:oned="t" path="m,l21600,21600e" filled="f">
          <v:path arrowok="t" fillok="f" o:connecttype="none"/>
          <o:lock v:ext="edit" shapetype="t"/>
        </v:shapetype>
        <v:shape id="_x0000_s1047" type="#_x0000_t32" style="position:absolute;left:0;text-align:left;margin-left:-9.85pt;margin-top:.55pt;width:481.9pt;height:.05pt;z-index:6" o:connectortype="straight" strokeweight="1pt"/>
      </w:pict>
    </w:r>
    <w:r>
      <w:rPr>
        <w:noProof/>
      </w:rPr>
      <w:pict w14:anchorId="00A395F8">
        <v:shape id="Picture 3" o:spid="_x0000_s1046" type="#_x0000_t75" style="position:absolute;left:0;text-align:left;margin-left:440.15pt;margin-top:6.55pt;width:28.8pt;height:28.8pt;z-index:5;visibility:visible">
          <v:imagedata r:id="rId2" o:title=""/>
        </v:shape>
      </w:pict>
    </w:r>
    <w:r w:rsidR="001D5BBD" w:rsidRPr="001C5FBF">
      <w:rPr>
        <w:rFonts w:ascii="Times New Roman" w:hAnsi="Times New Roman"/>
        <w:noProof/>
        <w:lang w:val="bg-BG"/>
      </w:rPr>
      <w:t xml:space="preserve">гр. Плевен, ул. “Ал. Стамболийски” 1А, </w:t>
    </w:r>
  </w:p>
  <w:p w14:paraId="3B6D2793" w14:textId="77777777" w:rsidR="001D5BBD" w:rsidRDefault="00000000" w:rsidP="00507294">
    <w:pPr>
      <w:pStyle w:val="a4"/>
      <w:pBdr>
        <w:top w:val="single" w:sz="4" w:space="18" w:color="auto"/>
      </w:pBdr>
      <w:tabs>
        <w:tab w:val="left" w:pos="7230"/>
        <w:tab w:val="left" w:pos="7655"/>
      </w:tabs>
      <w:spacing w:line="216" w:lineRule="auto"/>
      <w:ind w:left="2410" w:right="360"/>
      <w:jc w:val="both"/>
      <w:rPr>
        <w:rFonts w:ascii="Times New Roman" w:hAnsi="Times New Roman"/>
        <w:noProof/>
      </w:rPr>
    </w:pPr>
    <w:r>
      <w:rPr>
        <w:noProof/>
      </w:rPr>
      <w:pict w14:anchorId="1EBCEB17">
        <v:shapetype id="_x0000_t202" coordsize="21600,21600" o:spt="202" path="m,l,21600r21600,l21600,xe">
          <v:stroke joinstyle="miter"/>
          <v:path gradientshapeok="t" o:connecttype="rect"/>
        </v:shapetype>
        <v:shape id="_x0000_s1040" type="#_x0000_t202" style="position:absolute;left:0;text-align:left;margin-left:422.15pt;margin-top:7.35pt;width:48pt;height:16.7pt;z-index:3" filled="f" stroked="f">
          <v:textbox style="mso-next-textbox:#_x0000_s1040;mso-fit-shape-to-text:t" inset="1mm,1.5mm,1mm,1mm">
            <w:txbxContent>
              <w:p w14:paraId="694E0BEB" w14:textId="77777777" w:rsidR="001D5BBD" w:rsidRPr="00BB73DC" w:rsidRDefault="00BB73DC" w:rsidP="00E80158">
                <w:pPr>
                  <w:pStyle w:val="a4"/>
                  <w:tabs>
                    <w:tab w:val="left" w:pos="660"/>
                    <w:tab w:val="center" w:pos="4253"/>
                    <w:tab w:val="left" w:pos="7230"/>
                    <w:tab w:val="left" w:pos="7655"/>
                  </w:tabs>
                  <w:spacing w:line="216" w:lineRule="auto"/>
                  <w:rPr>
                    <w:rFonts w:ascii="Times New Roman" w:hAnsi="Times New Roman"/>
                    <w:sz w:val="18"/>
                    <w:szCs w:val="18"/>
                  </w:rPr>
                </w:pPr>
                <w:r w:rsidRPr="00BB73DC">
                  <w:rPr>
                    <w:rFonts w:ascii="Times New Roman" w:hAnsi="Times New Roman"/>
                    <w:sz w:val="18"/>
                    <w:szCs w:val="18"/>
                    <w:lang w:val="bg-BG"/>
                  </w:rPr>
                  <w:t>с</w:t>
                </w:r>
                <w:r w:rsidR="001D5BBD" w:rsidRPr="00BB73DC">
                  <w:rPr>
                    <w:rFonts w:ascii="Times New Roman" w:hAnsi="Times New Roman"/>
                    <w:sz w:val="18"/>
                    <w:szCs w:val="18"/>
                    <w:lang w:val="bg-BG"/>
                  </w:rPr>
                  <w:t>тр.</w:t>
                </w:r>
                <w:r w:rsidR="001D5BBD" w:rsidRPr="00BB73DC">
                  <w:rPr>
                    <w:rFonts w:ascii="Times New Roman" w:hAnsi="Times New Roman"/>
                    <w:sz w:val="18"/>
                    <w:szCs w:val="18"/>
                  </w:rPr>
                  <w:t xml:space="preserve"> </w:t>
                </w:r>
                <w:r w:rsidR="001D5BBD" w:rsidRPr="00BB73DC">
                  <w:rPr>
                    <w:rFonts w:ascii="Times New Roman" w:hAnsi="Times New Roman"/>
                    <w:sz w:val="18"/>
                    <w:szCs w:val="18"/>
                  </w:rPr>
                  <w:fldChar w:fldCharType="begin"/>
                </w:r>
                <w:r w:rsidR="001D5BBD" w:rsidRPr="00BB73DC">
                  <w:rPr>
                    <w:rFonts w:ascii="Times New Roman" w:hAnsi="Times New Roman"/>
                    <w:sz w:val="18"/>
                    <w:szCs w:val="18"/>
                  </w:rPr>
                  <w:instrText xml:space="preserve"> PAGE </w:instrText>
                </w:r>
                <w:r w:rsidR="001D5BBD" w:rsidRPr="00BB73DC">
                  <w:rPr>
                    <w:rFonts w:ascii="Times New Roman" w:hAnsi="Times New Roman"/>
                    <w:sz w:val="18"/>
                    <w:szCs w:val="18"/>
                  </w:rPr>
                  <w:fldChar w:fldCharType="separate"/>
                </w:r>
                <w:r w:rsidR="00DF0E6A">
                  <w:rPr>
                    <w:rFonts w:ascii="Times New Roman" w:hAnsi="Times New Roman"/>
                    <w:noProof/>
                    <w:sz w:val="18"/>
                    <w:szCs w:val="18"/>
                  </w:rPr>
                  <w:t>1</w:t>
                </w:r>
                <w:r w:rsidR="001D5BBD" w:rsidRPr="00BB73DC">
                  <w:rPr>
                    <w:rFonts w:ascii="Times New Roman" w:hAnsi="Times New Roman"/>
                    <w:sz w:val="18"/>
                    <w:szCs w:val="18"/>
                  </w:rPr>
                  <w:fldChar w:fldCharType="end"/>
                </w:r>
                <w:r w:rsidR="001D5BBD" w:rsidRPr="00BB73DC">
                  <w:rPr>
                    <w:rFonts w:ascii="Times New Roman" w:hAnsi="Times New Roman"/>
                    <w:sz w:val="18"/>
                    <w:szCs w:val="18"/>
                  </w:rPr>
                  <w:t xml:space="preserve"> </w:t>
                </w:r>
                <w:r w:rsidR="001D5BBD" w:rsidRPr="00BB73DC">
                  <w:rPr>
                    <w:rFonts w:ascii="Times New Roman" w:hAnsi="Times New Roman"/>
                    <w:sz w:val="18"/>
                    <w:szCs w:val="18"/>
                    <w:lang w:val="bg-BG"/>
                  </w:rPr>
                  <w:t>от</w:t>
                </w:r>
                <w:r w:rsidR="001D5BBD" w:rsidRPr="00BB73DC">
                  <w:rPr>
                    <w:rFonts w:ascii="Times New Roman" w:hAnsi="Times New Roman"/>
                    <w:sz w:val="18"/>
                    <w:szCs w:val="18"/>
                  </w:rPr>
                  <w:t xml:space="preserve"> </w:t>
                </w:r>
                <w:r w:rsidR="001D5BBD" w:rsidRPr="00BB73DC">
                  <w:rPr>
                    <w:rFonts w:ascii="Times New Roman" w:hAnsi="Times New Roman"/>
                    <w:sz w:val="18"/>
                    <w:szCs w:val="18"/>
                  </w:rPr>
                  <w:fldChar w:fldCharType="begin"/>
                </w:r>
                <w:r w:rsidR="001D5BBD" w:rsidRPr="00BB73DC">
                  <w:rPr>
                    <w:rFonts w:ascii="Times New Roman" w:hAnsi="Times New Roman"/>
                    <w:sz w:val="18"/>
                    <w:szCs w:val="18"/>
                  </w:rPr>
                  <w:instrText xml:space="preserve"> NUMPAGES </w:instrText>
                </w:r>
                <w:r w:rsidR="001D5BBD" w:rsidRPr="00BB73DC">
                  <w:rPr>
                    <w:rFonts w:ascii="Times New Roman" w:hAnsi="Times New Roman"/>
                    <w:sz w:val="18"/>
                    <w:szCs w:val="18"/>
                  </w:rPr>
                  <w:fldChar w:fldCharType="separate"/>
                </w:r>
                <w:r w:rsidR="00DF0E6A">
                  <w:rPr>
                    <w:rFonts w:ascii="Times New Roman" w:hAnsi="Times New Roman"/>
                    <w:noProof/>
                    <w:sz w:val="18"/>
                    <w:szCs w:val="18"/>
                  </w:rPr>
                  <w:t>2</w:t>
                </w:r>
                <w:r w:rsidR="001D5BBD" w:rsidRPr="00BB73DC">
                  <w:rPr>
                    <w:rFonts w:ascii="Times New Roman" w:hAnsi="Times New Roman"/>
                    <w:sz w:val="18"/>
                    <w:szCs w:val="18"/>
                  </w:rPr>
                  <w:fldChar w:fldCharType="end"/>
                </w:r>
              </w:p>
            </w:txbxContent>
          </v:textbox>
        </v:shape>
      </w:pict>
    </w:r>
    <w:r w:rsidR="001D5BBD" w:rsidRPr="001C5FBF">
      <w:rPr>
        <w:rFonts w:ascii="Times New Roman" w:hAnsi="Times New Roman"/>
        <w:noProof/>
        <w:lang w:val="bg-BG"/>
      </w:rPr>
      <w:t>тел</w:t>
    </w:r>
    <w:r w:rsidR="001D5BBD" w:rsidRPr="00B55A17">
      <w:rPr>
        <w:rFonts w:ascii="Times New Roman" w:hAnsi="Times New Roman"/>
        <w:noProof/>
        <w:lang w:val="ru-RU"/>
      </w:rPr>
      <w:t>/</w:t>
    </w:r>
    <w:r w:rsidR="001D5BBD" w:rsidRPr="001C5FBF">
      <w:rPr>
        <w:rFonts w:ascii="Times New Roman" w:hAnsi="Times New Roman"/>
        <w:noProof/>
        <w:lang w:val="bg-BG"/>
      </w:rPr>
      <w:t>ф</w:t>
    </w:r>
    <w:r w:rsidR="001D5BBD" w:rsidRPr="00B55A17">
      <w:rPr>
        <w:rFonts w:ascii="Times New Roman" w:hAnsi="Times New Roman"/>
        <w:noProof/>
        <w:lang w:val="ru-RU"/>
      </w:rPr>
      <w:t>акс: +359</w:t>
    </w:r>
    <w:r w:rsidR="001D5BBD" w:rsidRPr="001C5FBF">
      <w:rPr>
        <w:rFonts w:ascii="Times New Roman" w:hAnsi="Times New Roman"/>
        <w:noProof/>
        <w:lang w:val="bg-BG"/>
      </w:rPr>
      <w:t xml:space="preserve"> 64 806 951 и </w:t>
    </w:r>
    <w:r w:rsidR="001D5BBD" w:rsidRPr="00B55A17">
      <w:rPr>
        <w:rFonts w:ascii="Times New Roman" w:hAnsi="Times New Roman"/>
        <w:noProof/>
        <w:lang w:val="ru-RU"/>
      </w:rPr>
      <w:t>+359</w:t>
    </w:r>
    <w:r w:rsidR="001D5BBD" w:rsidRPr="001C5FBF">
      <w:rPr>
        <w:rFonts w:ascii="Times New Roman" w:hAnsi="Times New Roman"/>
        <w:noProof/>
        <w:lang w:val="bg-BG"/>
      </w:rPr>
      <w:t xml:space="preserve"> 64 800 711</w:t>
    </w:r>
    <w:r w:rsidR="001D5BBD" w:rsidRPr="00B55A17">
      <w:rPr>
        <w:rFonts w:ascii="Times New Roman" w:hAnsi="Times New Roman"/>
        <w:noProof/>
        <w:lang w:val="ru-RU"/>
      </w:rPr>
      <w:t xml:space="preserve">, </w:t>
    </w:r>
    <w:r w:rsidR="004E440C">
      <w:rPr>
        <w:rFonts w:ascii="Times New Roman" w:hAnsi="Times New Roman"/>
        <w:noProof/>
      </w:rPr>
      <w:br/>
    </w:r>
    <w:r w:rsidR="001D5BBD" w:rsidRPr="001C5FBF">
      <w:rPr>
        <w:rFonts w:ascii="Times New Roman" w:hAnsi="Times New Roman"/>
        <w:noProof/>
      </w:rPr>
      <w:t>e</w:t>
    </w:r>
    <w:r w:rsidR="001D5BBD" w:rsidRPr="00B55A17">
      <w:rPr>
        <w:rFonts w:ascii="Times New Roman" w:hAnsi="Times New Roman"/>
        <w:noProof/>
        <w:lang w:val="ru-RU"/>
      </w:rPr>
      <w:t>-</w:t>
    </w:r>
    <w:r w:rsidR="001D5BBD" w:rsidRPr="001C5FBF">
      <w:rPr>
        <w:rFonts w:ascii="Times New Roman" w:hAnsi="Times New Roman"/>
        <w:noProof/>
      </w:rPr>
      <w:t>mail</w:t>
    </w:r>
    <w:r w:rsidR="001D5BBD" w:rsidRPr="00B55A17">
      <w:rPr>
        <w:rFonts w:ascii="Times New Roman" w:hAnsi="Times New Roman"/>
        <w:noProof/>
        <w:lang w:val="ru-RU"/>
      </w:rPr>
      <w:t xml:space="preserve">: </w:t>
    </w:r>
    <w:hyperlink r:id="rId3" w:history="1">
      <w:r w:rsidR="00507294" w:rsidRPr="005D1DEC">
        <w:rPr>
          <w:rStyle w:val="a7"/>
          <w:rFonts w:ascii="Times New Roman" w:hAnsi="Times New Roman"/>
          <w:noProof/>
        </w:rPr>
        <w:t>office</w:t>
      </w:r>
      <w:r w:rsidR="00507294" w:rsidRPr="005D1DEC">
        <w:rPr>
          <w:rStyle w:val="a7"/>
          <w:rFonts w:ascii="Times New Roman" w:hAnsi="Times New Roman"/>
          <w:noProof/>
          <w:lang w:val="ru-RU"/>
        </w:rPr>
        <w:t>@</w:t>
      </w:r>
      <w:r w:rsidR="00507294" w:rsidRPr="005D1DEC">
        <w:rPr>
          <w:rStyle w:val="a7"/>
          <w:rFonts w:ascii="Times New Roman" w:hAnsi="Times New Roman"/>
          <w:noProof/>
        </w:rPr>
        <w:t>riew</w:t>
      </w:r>
      <w:r w:rsidR="00507294" w:rsidRPr="005D1DEC">
        <w:rPr>
          <w:rStyle w:val="a7"/>
          <w:rFonts w:ascii="Times New Roman" w:hAnsi="Times New Roman"/>
          <w:noProof/>
          <w:lang w:val="ru-RU"/>
        </w:rPr>
        <w:t>-</w:t>
      </w:r>
      <w:r w:rsidR="00507294" w:rsidRPr="005D1DEC">
        <w:rPr>
          <w:rStyle w:val="a7"/>
          <w:rFonts w:ascii="Times New Roman" w:hAnsi="Times New Roman"/>
          <w:noProof/>
        </w:rPr>
        <w:t>pleven</w:t>
      </w:r>
      <w:r w:rsidR="00507294" w:rsidRPr="005D1DEC">
        <w:rPr>
          <w:rStyle w:val="a7"/>
          <w:rFonts w:ascii="Times New Roman" w:hAnsi="Times New Roman"/>
          <w:noProof/>
          <w:lang w:val="ru-RU"/>
        </w:rPr>
        <w:t>.</w:t>
      </w:r>
      <w:r w:rsidR="00507294" w:rsidRPr="005D1DEC">
        <w:rPr>
          <w:rStyle w:val="a7"/>
          <w:rFonts w:ascii="Times New Roman" w:hAnsi="Times New Roman"/>
          <w:noProof/>
        </w:rPr>
        <w:t>eu</w:t>
      </w:r>
    </w:hyperlink>
    <w:r w:rsidR="004E440C">
      <w:rPr>
        <w:rFonts w:ascii="Times New Roman" w:hAnsi="Times New Roman"/>
        <w:noProof/>
      </w:rPr>
      <w:t xml:space="preserve"> </w:t>
    </w:r>
    <w:r w:rsidR="001D5BBD" w:rsidRPr="00B55A17">
      <w:rPr>
        <w:rFonts w:ascii="Times New Roman" w:hAnsi="Times New Roman"/>
        <w:noProof/>
        <w:lang w:val="ru-RU"/>
      </w:rPr>
      <w:t xml:space="preserve"> </w:t>
    </w:r>
    <w:r w:rsidR="004E440C" w:rsidRPr="001C5FBF">
      <w:rPr>
        <w:rFonts w:ascii="Times New Roman" w:hAnsi="Times New Roman"/>
        <w:noProof/>
        <w:lang w:val="bg-BG"/>
      </w:rPr>
      <w:t>интернет сайт</w:t>
    </w:r>
    <w:r w:rsidR="004E440C">
      <w:rPr>
        <w:rFonts w:ascii="Times New Roman" w:hAnsi="Times New Roman"/>
        <w:noProof/>
      </w:rPr>
      <w:t xml:space="preserve"> </w:t>
    </w:r>
    <w:hyperlink r:id="rId4" w:history="1">
      <w:r w:rsidR="004E440C" w:rsidRPr="005D1DEC">
        <w:rPr>
          <w:rStyle w:val="a7"/>
          <w:rFonts w:ascii="Times New Roman" w:hAnsi="Times New Roman"/>
          <w:noProof/>
          <w:lang w:val="bg-BG"/>
        </w:rPr>
        <w:t>http://riew-pleven.eu/</w:t>
      </w:r>
    </w:hyperlink>
  </w:p>
  <w:p w14:paraId="659416CE" w14:textId="77777777" w:rsidR="004E440C" w:rsidRPr="004E440C" w:rsidRDefault="004E440C" w:rsidP="004E440C">
    <w:pPr>
      <w:pStyle w:val="a4"/>
      <w:pBdr>
        <w:top w:val="single" w:sz="4" w:space="18" w:color="auto"/>
      </w:pBdr>
      <w:tabs>
        <w:tab w:val="left" w:pos="7230"/>
        <w:tab w:val="left" w:pos="7655"/>
      </w:tabs>
      <w:spacing w:line="216" w:lineRule="auto"/>
      <w:ind w:left="2410" w:right="360"/>
      <w:jc w:val="both"/>
      <w:rPr>
        <w:rFonts w:ascii="Times New Roman" w:hAnsi="Times New Roman"/>
        <w:noProof/>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37C77D" w14:textId="77777777" w:rsidR="00C30D1E" w:rsidRDefault="00C30D1E">
      <w:r>
        <w:separator/>
      </w:r>
    </w:p>
  </w:footnote>
  <w:footnote w:type="continuationSeparator" w:id="0">
    <w:p w14:paraId="23354877" w14:textId="77777777" w:rsidR="00C30D1E" w:rsidRDefault="00C30D1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4BBC8B" w14:textId="77777777" w:rsidR="001D5BBD" w:rsidRPr="005B69F7" w:rsidRDefault="00000000" w:rsidP="00C7759E">
    <w:pPr>
      <w:pStyle w:val="2"/>
      <w:ind w:firstLine="630"/>
      <w:jc w:val="center"/>
      <w:rPr>
        <w:rStyle w:val="a8"/>
        <w:sz w:val="2"/>
        <w:szCs w:val="2"/>
      </w:rPr>
    </w:pPr>
    <w:r>
      <w:rPr>
        <w:rStyle w:val="a8"/>
      </w:rPr>
      <w:pict w14:anchorId="3C7B9E2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2" type="#_x0000_t75" style="position:absolute;left:0;text-align:left;margin-left:-.05pt;margin-top:-5.2pt;width:47.3pt;height:65.55pt;z-index:1">
          <v:imagedata r:id="rId1" o:title="lav4e"/>
          <w10:wrap type="square"/>
        </v:shape>
      </w:pict>
    </w:r>
  </w:p>
  <w:p w14:paraId="378CD3F9" w14:textId="77777777" w:rsidR="001D5BBD" w:rsidRPr="001C5FBF" w:rsidRDefault="00000000" w:rsidP="000E0BB1">
    <w:pPr>
      <w:pStyle w:val="1"/>
      <w:framePr w:w="0" w:hRule="auto" w:wrap="auto" w:vAnchor="margin" w:hAnchor="text" w:xAlign="left" w:yAlign="inline"/>
      <w:tabs>
        <w:tab w:val="left" w:pos="1276"/>
      </w:tabs>
      <w:ind w:firstLine="1276"/>
      <w:jc w:val="left"/>
      <w:rPr>
        <w:rFonts w:ascii="Times New Roman" w:hAnsi="Times New Roman"/>
        <w:spacing w:val="40"/>
        <w:sz w:val="30"/>
        <w:szCs w:val="30"/>
      </w:rPr>
    </w:pPr>
    <w:r>
      <w:rPr>
        <w:rStyle w:val="a8"/>
        <w:sz w:val="2"/>
        <w:szCs w:val="2"/>
      </w:rPr>
      <w:pict w14:anchorId="6D6F5FDC">
        <v:shapetype id="_x0000_t32" coordsize="21600,21600" o:spt="32" o:oned="t" path="m,l21600,21600e" filled="f">
          <v:path arrowok="t" fillok="f" o:connecttype="none"/>
          <o:lock v:ext="edit" shapetype="t"/>
        </v:shapetype>
        <v:shape id="_x0000_s1039" type="#_x0000_t32" style="position:absolute;left:0;text-align:left;margin-left:54.55pt;margin-top:2.9pt;width:0;height:48.2pt;z-index:2" o:connectortype="straight"/>
      </w:pict>
    </w:r>
    <w:r w:rsidR="001D5BBD" w:rsidRPr="001C5FBF">
      <w:rPr>
        <w:rFonts w:ascii="Times New Roman" w:hAnsi="Times New Roman"/>
        <w:spacing w:val="40"/>
        <w:sz w:val="30"/>
        <w:szCs w:val="30"/>
      </w:rPr>
      <w:t>РЕПУБЛИКА БЪЛГАРИЯ</w:t>
    </w:r>
  </w:p>
  <w:p w14:paraId="30ACC921" w14:textId="77777777" w:rsidR="001D5BBD" w:rsidRPr="001C5FBF" w:rsidRDefault="001D5BBD" w:rsidP="000E0BB1">
    <w:pPr>
      <w:pStyle w:val="1"/>
      <w:framePr w:w="0" w:hRule="auto" w:wrap="auto" w:vAnchor="margin" w:hAnchor="text" w:xAlign="left" w:yAlign="inline"/>
      <w:tabs>
        <w:tab w:val="left" w:pos="1276"/>
      </w:tabs>
      <w:jc w:val="left"/>
      <w:rPr>
        <w:rFonts w:ascii="Times New Roman" w:hAnsi="Times New Roman"/>
        <w:spacing w:val="40"/>
        <w:sz w:val="28"/>
        <w:szCs w:val="28"/>
      </w:rPr>
    </w:pPr>
    <w:r w:rsidRPr="001C5FBF">
      <w:rPr>
        <w:rFonts w:ascii="Times New Roman" w:hAnsi="Times New Roman"/>
        <w:sz w:val="36"/>
        <w:szCs w:val="36"/>
      </w:rPr>
      <w:tab/>
    </w:r>
    <w:r w:rsidRPr="001C5FBF">
      <w:rPr>
        <w:rFonts w:ascii="Times New Roman" w:hAnsi="Times New Roman"/>
        <w:spacing w:val="40"/>
        <w:sz w:val="28"/>
        <w:szCs w:val="28"/>
      </w:rPr>
      <w:t>Министерство на околната среда и водите</w:t>
    </w:r>
  </w:p>
  <w:p w14:paraId="6FACD060" w14:textId="77777777" w:rsidR="001D5BBD" w:rsidRPr="001C5FBF" w:rsidRDefault="001D5BBD" w:rsidP="000E0BB1">
    <w:pPr>
      <w:tabs>
        <w:tab w:val="left" w:pos="1276"/>
      </w:tabs>
      <w:rPr>
        <w:rFonts w:ascii="Times New Roman" w:hAnsi="Times New Roman"/>
        <w:b/>
        <w:spacing w:val="40"/>
        <w:sz w:val="6"/>
        <w:szCs w:val="6"/>
        <w:lang w:val="bg-BG"/>
      </w:rPr>
    </w:pPr>
    <w:r w:rsidRPr="001C5FBF">
      <w:rPr>
        <w:rFonts w:ascii="Times New Roman" w:hAnsi="Times New Roman"/>
        <w:b/>
        <w:spacing w:val="40"/>
        <w:sz w:val="28"/>
        <w:szCs w:val="28"/>
        <w:lang w:val="bg-BG"/>
      </w:rPr>
      <w:tab/>
    </w:r>
  </w:p>
  <w:p w14:paraId="53C2E776" w14:textId="77777777" w:rsidR="001D5BBD" w:rsidRPr="001C5FBF" w:rsidRDefault="001D5BBD" w:rsidP="000E0BB1">
    <w:pPr>
      <w:tabs>
        <w:tab w:val="left" w:pos="1276"/>
      </w:tabs>
      <w:ind w:firstLine="1276"/>
      <w:rPr>
        <w:rFonts w:ascii="Times New Roman" w:hAnsi="Times New Roman"/>
        <w:b/>
        <w:spacing w:val="40"/>
        <w:lang w:val="bg-BG"/>
      </w:rPr>
    </w:pPr>
    <w:r w:rsidRPr="001C5FBF">
      <w:rPr>
        <w:rFonts w:ascii="Times New Roman" w:hAnsi="Times New Roman"/>
        <w:b/>
        <w:spacing w:val="40"/>
        <w:lang w:val="bg-BG"/>
      </w:rPr>
      <w:t>Регионална инспекция по околната среда и водите - Плевен</w:t>
    </w:r>
  </w:p>
  <w:p w14:paraId="77368BFB" w14:textId="77777777" w:rsidR="001D5BBD" w:rsidRPr="00ED1377" w:rsidRDefault="001D5BBD" w:rsidP="00FC43AE">
    <w:pPr>
      <w:tabs>
        <w:tab w:val="left" w:pos="1276"/>
      </w:tabs>
      <w:rPr>
        <w:lang w:val="bg-BG"/>
      </w:rPr>
    </w:pPr>
    <w:r w:rsidRPr="00E15B5B">
      <w:rPr>
        <w:rFonts w:ascii="Times New Roman" w:hAnsi="Times New Roman"/>
        <w:sz w:val="24"/>
        <w:szCs w:val="24"/>
        <w:lang w:val="bg-BG"/>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834D17"/>
    <w:multiLevelType w:val="hybridMultilevel"/>
    <w:tmpl w:val="FB7C7372"/>
    <w:lvl w:ilvl="0" w:tplc="65CE2956">
      <w:numFmt w:val="bullet"/>
      <w:lvlText w:val="-"/>
      <w:lvlJc w:val="left"/>
      <w:pPr>
        <w:tabs>
          <w:tab w:val="num" w:pos="720"/>
        </w:tabs>
        <w:ind w:left="720" w:hanging="360"/>
      </w:pPr>
      <w:rPr>
        <w:rFonts w:ascii="Times New Roman" w:eastAsia="Times New Roman" w:hAnsi="Times New Roman" w:cs="Times New Roman"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DDF6570"/>
    <w:multiLevelType w:val="hybridMultilevel"/>
    <w:tmpl w:val="94E479BE"/>
    <w:lvl w:ilvl="0" w:tplc="AC46742E">
      <w:start w:val="1"/>
      <w:numFmt w:val="bullet"/>
      <w:lvlText w:val="-"/>
      <w:lvlJc w:val="left"/>
      <w:pPr>
        <w:tabs>
          <w:tab w:val="num" w:pos="720"/>
        </w:tabs>
        <w:ind w:left="720" w:hanging="360"/>
      </w:pPr>
      <w:rPr>
        <w:rFonts w:ascii="Times New Roman" w:eastAsia="Times New Roman" w:hAnsi="Times New Roman" w:cs="Times New Roman"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4053134"/>
    <w:multiLevelType w:val="hybridMultilevel"/>
    <w:tmpl w:val="BE7A04C0"/>
    <w:lvl w:ilvl="0" w:tplc="65CE2956">
      <w:numFmt w:val="bullet"/>
      <w:lvlText w:val="-"/>
      <w:lvlJc w:val="left"/>
      <w:pPr>
        <w:tabs>
          <w:tab w:val="num" w:pos="720"/>
        </w:tabs>
        <w:ind w:left="720" w:hanging="360"/>
      </w:pPr>
      <w:rPr>
        <w:rFonts w:ascii="Times New Roman" w:eastAsia="Times New Roman" w:hAnsi="Times New Roman" w:cs="Times New Roman"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AA31B5B"/>
    <w:multiLevelType w:val="hybridMultilevel"/>
    <w:tmpl w:val="91D4EA6E"/>
    <w:lvl w:ilvl="0" w:tplc="0402000F">
      <w:start w:val="1"/>
      <w:numFmt w:val="decimal"/>
      <w:lvlText w:val="%1."/>
      <w:lvlJc w:val="left"/>
      <w:pPr>
        <w:tabs>
          <w:tab w:val="num" w:pos="720"/>
        </w:tabs>
        <w:ind w:left="720" w:hanging="360"/>
      </w:pPr>
      <w:rPr>
        <w:rFonts w:hint="default"/>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4" w15:restartNumberingAfterBreak="0">
    <w:nsid w:val="1BA82E65"/>
    <w:multiLevelType w:val="hybridMultilevel"/>
    <w:tmpl w:val="E4D2D578"/>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5" w15:restartNumberingAfterBreak="0">
    <w:nsid w:val="1D9167D0"/>
    <w:multiLevelType w:val="hybridMultilevel"/>
    <w:tmpl w:val="BCBC1C6C"/>
    <w:lvl w:ilvl="0" w:tplc="48041300">
      <w:start w:val="2"/>
      <w:numFmt w:val="bullet"/>
      <w:lvlText w:val="-"/>
      <w:lvlJc w:val="left"/>
      <w:pPr>
        <w:tabs>
          <w:tab w:val="num" w:pos="284"/>
        </w:tabs>
        <w:ind w:left="170" w:hanging="170"/>
      </w:pPr>
      <w:rPr>
        <w:rFonts w:ascii="Times New Roman" w:eastAsia="SimSun" w:hAnsi="Times New Roman" w:cs="Times New Roman" w:hint="default"/>
      </w:rPr>
    </w:lvl>
    <w:lvl w:ilvl="1" w:tplc="04020003">
      <w:start w:val="1"/>
      <w:numFmt w:val="bullet"/>
      <w:lvlText w:val="o"/>
      <w:lvlJc w:val="left"/>
      <w:pPr>
        <w:tabs>
          <w:tab w:val="num" w:pos="1800"/>
        </w:tabs>
        <w:ind w:left="1800" w:hanging="360"/>
      </w:pPr>
      <w:rPr>
        <w:rFonts w:ascii="Courier New" w:hAnsi="Courier New" w:cs="Courier New" w:hint="default"/>
      </w:rPr>
    </w:lvl>
    <w:lvl w:ilvl="2" w:tplc="04020005" w:tentative="1">
      <w:start w:val="1"/>
      <w:numFmt w:val="bullet"/>
      <w:lvlText w:val=""/>
      <w:lvlJc w:val="left"/>
      <w:pPr>
        <w:tabs>
          <w:tab w:val="num" w:pos="2520"/>
        </w:tabs>
        <w:ind w:left="2520" w:hanging="360"/>
      </w:pPr>
      <w:rPr>
        <w:rFonts w:ascii="Wingdings" w:hAnsi="Wingdings" w:hint="default"/>
      </w:rPr>
    </w:lvl>
    <w:lvl w:ilvl="3" w:tplc="04020001" w:tentative="1">
      <w:start w:val="1"/>
      <w:numFmt w:val="bullet"/>
      <w:lvlText w:val=""/>
      <w:lvlJc w:val="left"/>
      <w:pPr>
        <w:tabs>
          <w:tab w:val="num" w:pos="3240"/>
        </w:tabs>
        <w:ind w:left="3240" w:hanging="360"/>
      </w:pPr>
      <w:rPr>
        <w:rFonts w:ascii="Symbol" w:hAnsi="Symbol" w:hint="default"/>
      </w:rPr>
    </w:lvl>
    <w:lvl w:ilvl="4" w:tplc="04020003" w:tentative="1">
      <w:start w:val="1"/>
      <w:numFmt w:val="bullet"/>
      <w:lvlText w:val="o"/>
      <w:lvlJc w:val="left"/>
      <w:pPr>
        <w:tabs>
          <w:tab w:val="num" w:pos="3960"/>
        </w:tabs>
        <w:ind w:left="3960" w:hanging="360"/>
      </w:pPr>
      <w:rPr>
        <w:rFonts w:ascii="Courier New" w:hAnsi="Courier New" w:cs="Courier New" w:hint="default"/>
      </w:rPr>
    </w:lvl>
    <w:lvl w:ilvl="5" w:tplc="04020005" w:tentative="1">
      <w:start w:val="1"/>
      <w:numFmt w:val="bullet"/>
      <w:lvlText w:val=""/>
      <w:lvlJc w:val="left"/>
      <w:pPr>
        <w:tabs>
          <w:tab w:val="num" w:pos="4680"/>
        </w:tabs>
        <w:ind w:left="4680" w:hanging="360"/>
      </w:pPr>
      <w:rPr>
        <w:rFonts w:ascii="Wingdings" w:hAnsi="Wingdings" w:hint="default"/>
      </w:rPr>
    </w:lvl>
    <w:lvl w:ilvl="6" w:tplc="04020001" w:tentative="1">
      <w:start w:val="1"/>
      <w:numFmt w:val="bullet"/>
      <w:lvlText w:val=""/>
      <w:lvlJc w:val="left"/>
      <w:pPr>
        <w:tabs>
          <w:tab w:val="num" w:pos="5400"/>
        </w:tabs>
        <w:ind w:left="5400" w:hanging="360"/>
      </w:pPr>
      <w:rPr>
        <w:rFonts w:ascii="Symbol" w:hAnsi="Symbol" w:hint="default"/>
      </w:rPr>
    </w:lvl>
    <w:lvl w:ilvl="7" w:tplc="04020003" w:tentative="1">
      <w:start w:val="1"/>
      <w:numFmt w:val="bullet"/>
      <w:lvlText w:val="o"/>
      <w:lvlJc w:val="left"/>
      <w:pPr>
        <w:tabs>
          <w:tab w:val="num" w:pos="6120"/>
        </w:tabs>
        <w:ind w:left="6120" w:hanging="360"/>
      </w:pPr>
      <w:rPr>
        <w:rFonts w:ascii="Courier New" w:hAnsi="Courier New" w:cs="Courier New" w:hint="default"/>
      </w:rPr>
    </w:lvl>
    <w:lvl w:ilvl="8" w:tplc="04020005" w:tentative="1">
      <w:start w:val="1"/>
      <w:numFmt w:val="bullet"/>
      <w:lvlText w:val=""/>
      <w:lvlJc w:val="left"/>
      <w:pPr>
        <w:tabs>
          <w:tab w:val="num" w:pos="6840"/>
        </w:tabs>
        <w:ind w:left="6840" w:hanging="360"/>
      </w:pPr>
      <w:rPr>
        <w:rFonts w:ascii="Wingdings" w:hAnsi="Wingdings" w:hint="default"/>
      </w:rPr>
    </w:lvl>
  </w:abstractNum>
  <w:abstractNum w:abstractNumId="6" w15:restartNumberingAfterBreak="0">
    <w:nsid w:val="202D1E59"/>
    <w:multiLevelType w:val="hybridMultilevel"/>
    <w:tmpl w:val="F45E7EBC"/>
    <w:lvl w:ilvl="0" w:tplc="04020001">
      <w:start w:val="1"/>
      <w:numFmt w:val="bullet"/>
      <w:lvlText w:val=""/>
      <w:lvlJc w:val="left"/>
      <w:pPr>
        <w:tabs>
          <w:tab w:val="num" w:pos="720"/>
        </w:tabs>
        <w:ind w:left="720" w:hanging="360"/>
      </w:pPr>
      <w:rPr>
        <w:rFonts w:ascii="Symbol" w:hAnsi="Symbol"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05510B8"/>
    <w:multiLevelType w:val="hybridMultilevel"/>
    <w:tmpl w:val="4FD638AA"/>
    <w:lvl w:ilvl="0" w:tplc="A634B606">
      <w:start w:val="1"/>
      <w:numFmt w:val="bullet"/>
      <w:lvlText w:val="-"/>
      <w:lvlJc w:val="left"/>
      <w:pPr>
        <w:tabs>
          <w:tab w:val="num" w:pos="1191"/>
        </w:tabs>
        <w:ind w:left="1191" w:hanging="227"/>
      </w:pPr>
      <w:rPr>
        <w:rFonts w:ascii="Times New Roman" w:eastAsia="Times New Roman" w:hAnsi="Times New Roman" w:cs="Times New Roman"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16C65BA"/>
    <w:multiLevelType w:val="hybridMultilevel"/>
    <w:tmpl w:val="D6AE6290"/>
    <w:lvl w:ilvl="0" w:tplc="65CE2956">
      <w:numFmt w:val="bullet"/>
      <w:lvlText w:val="-"/>
      <w:lvlJc w:val="left"/>
      <w:pPr>
        <w:tabs>
          <w:tab w:val="num" w:pos="720"/>
        </w:tabs>
        <w:ind w:left="720" w:hanging="360"/>
      </w:pPr>
      <w:rPr>
        <w:rFonts w:ascii="Times New Roman" w:eastAsia="Times New Roman" w:hAnsi="Times New Roman" w:cs="Times New Roman"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9E45756"/>
    <w:multiLevelType w:val="multilevel"/>
    <w:tmpl w:val="BE7A04C0"/>
    <w:lvl w:ilvl="0">
      <w:numFmt w:val="bullet"/>
      <w:lvlText w:val="-"/>
      <w:lvlJc w:val="left"/>
      <w:pPr>
        <w:tabs>
          <w:tab w:val="num" w:pos="720"/>
        </w:tabs>
        <w:ind w:left="720" w:hanging="360"/>
      </w:pPr>
      <w:rPr>
        <w:rFonts w:ascii="Times New Roman" w:eastAsia="Times New Roman" w:hAnsi="Times New Roman" w:cs="Times New Roman"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369C4979"/>
    <w:multiLevelType w:val="hybridMultilevel"/>
    <w:tmpl w:val="A93E461A"/>
    <w:lvl w:ilvl="0" w:tplc="65CE2956">
      <w:start w:val="1"/>
      <w:numFmt w:val="bullet"/>
      <w:lvlText w:val="-"/>
      <w:lvlJc w:val="left"/>
      <w:pPr>
        <w:tabs>
          <w:tab w:val="num" w:pos="720"/>
        </w:tabs>
        <w:ind w:left="720" w:hanging="360"/>
      </w:pPr>
      <w:rPr>
        <w:rFonts w:ascii="Times New Roman" w:eastAsia="Times New Roman" w:hAnsi="Times New Roman" w:cs="Times New Roman"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3E406945"/>
    <w:multiLevelType w:val="hybridMultilevel"/>
    <w:tmpl w:val="7868AD24"/>
    <w:lvl w:ilvl="0" w:tplc="0402000F">
      <w:start w:val="1"/>
      <w:numFmt w:val="decimal"/>
      <w:lvlText w:val="%1."/>
      <w:lvlJc w:val="left"/>
      <w:pPr>
        <w:tabs>
          <w:tab w:val="num" w:pos="720"/>
        </w:tabs>
        <w:ind w:left="720" w:hanging="360"/>
      </w:pPr>
      <w:rPr>
        <w:rFonts w:hint="default"/>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12" w15:restartNumberingAfterBreak="0">
    <w:nsid w:val="45D00857"/>
    <w:multiLevelType w:val="hybridMultilevel"/>
    <w:tmpl w:val="2F5C3CD0"/>
    <w:lvl w:ilvl="0" w:tplc="0402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13" w15:restartNumberingAfterBreak="0">
    <w:nsid w:val="49A1674B"/>
    <w:multiLevelType w:val="hybridMultilevel"/>
    <w:tmpl w:val="056C390A"/>
    <w:lvl w:ilvl="0" w:tplc="04020001">
      <w:start w:val="1"/>
      <w:numFmt w:val="bullet"/>
      <w:lvlText w:val=""/>
      <w:lvlJc w:val="left"/>
      <w:pPr>
        <w:tabs>
          <w:tab w:val="num" w:pos="720"/>
        </w:tabs>
        <w:ind w:left="720" w:hanging="360"/>
      </w:pPr>
      <w:rPr>
        <w:rFonts w:ascii="Symbol" w:hAnsi="Symbol"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4A932B5D"/>
    <w:multiLevelType w:val="multilevel"/>
    <w:tmpl w:val="D6AE6290"/>
    <w:lvl w:ilvl="0">
      <w:numFmt w:val="bullet"/>
      <w:lvlText w:val="-"/>
      <w:lvlJc w:val="left"/>
      <w:pPr>
        <w:tabs>
          <w:tab w:val="num" w:pos="720"/>
        </w:tabs>
        <w:ind w:left="720" w:hanging="360"/>
      </w:pPr>
      <w:rPr>
        <w:rFonts w:ascii="Times New Roman" w:eastAsia="Times New Roman" w:hAnsi="Times New Roman" w:cs="Times New Roman"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4BB82603"/>
    <w:multiLevelType w:val="hybridMultilevel"/>
    <w:tmpl w:val="1856EA28"/>
    <w:lvl w:ilvl="0" w:tplc="0402000F">
      <w:start w:val="1"/>
      <w:numFmt w:val="decimal"/>
      <w:lvlText w:val="%1."/>
      <w:lvlJc w:val="left"/>
      <w:pPr>
        <w:tabs>
          <w:tab w:val="num" w:pos="720"/>
        </w:tabs>
        <w:ind w:left="720" w:hanging="360"/>
      </w:pPr>
      <w:rPr>
        <w:rFonts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5CAB6310"/>
    <w:multiLevelType w:val="hybridMultilevel"/>
    <w:tmpl w:val="65F6F3DE"/>
    <w:lvl w:ilvl="0" w:tplc="04020001">
      <w:start w:val="1"/>
      <w:numFmt w:val="bullet"/>
      <w:lvlText w:val=""/>
      <w:lvlJc w:val="left"/>
      <w:pPr>
        <w:tabs>
          <w:tab w:val="num" w:pos="720"/>
        </w:tabs>
        <w:ind w:left="720" w:hanging="360"/>
      </w:pPr>
      <w:rPr>
        <w:rFonts w:ascii="Symbol" w:hAnsi="Symbol"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64BE2C24"/>
    <w:multiLevelType w:val="hybridMultilevel"/>
    <w:tmpl w:val="5E7AD60E"/>
    <w:lvl w:ilvl="0" w:tplc="65CE2956">
      <w:numFmt w:val="bullet"/>
      <w:lvlText w:val="-"/>
      <w:lvlJc w:val="left"/>
      <w:pPr>
        <w:tabs>
          <w:tab w:val="num" w:pos="720"/>
        </w:tabs>
        <w:ind w:left="720" w:hanging="360"/>
      </w:pPr>
      <w:rPr>
        <w:rFonts w:ascii="Times New Roman" w:eastAsia="Times New Roman" w:hAnsi="Times New Roman" w:cs="Times New Roman"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64F0288C"/>
    <w:multiLevelType w:val="hybridMultilevel"/>
    <w:tmpl w:val="72EC2E42"/>
    <w:lvl w:ilvl="0" w:tplc="0402000F">
      <w:start w:val="1"/>
      <w:numFmt w:val="decimal"/>
      <w:lvlText w:val="%1."/>
      <w:lvlJc w:val="left"/>
      <w:pPr>
        <w:tabs>
          <w:tab w:val="num" w:pos="720"/>
        </w:tabs>
        <w:ind w:left="720" w:hanging="360"/>
      </w:pPr>
      <w:rPr>
        <w:rFonts w:hint="default"/>
      </w:rPr>
    </w:lvl>
    <w:lvl w:ilvl="1" w:tplc="65CE2956">
      <w:numFmt w:val="bullet"/>
      <w:lvlText w:val="-"/>
      <w:lvlJc w:val="left"/>
      <w:pPr>
        <w:tabs>
          <w:tab w:val="num" w:pos="1440"/>
        </w:tabs>
        <w:ind w:left="1440" w:hanging="360"/>
      </w:pPr>
      <w:rPr>
        <w:rFonts w:ascii="Times New Roman" w:eastAsia="Times New Roman" w:hAnsi="Times New Roman" w:cs="Times New Roman" w:hint="default"/>
      </w:r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19" w15:restartNumberingAfterBreak="0">
    <w:nsid w:val="6B892858"/>
    <w:multiLevelType w:val="hybridMultilevel"/>
    <w:tmpl w:val="D09C7E32"/>
    <w:lvl w:ilvl="0" w:tplc="AF6C6AA0">
      <w:start w:val="1"/>
      <w:numFmt w:val="bullet"/>
      <w:lvlText w:val="-"/>
      <w:lvlJc w:val="left"/>
      <w:pPr>
        <w:tabs>
          <w:tab w:val="num" w:pos="1440"/>
        </w:tabs>
        <w:ind w:left="1440" w:hanging="360"/>
      </w:pPr>
      <w:rPr>
        <w:rFonts w:ascii="Courier New" w:hAnsi="Courier New"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788723DD"/>
    <w:multiLevelType w:val="hybridMultilevel"/>
    <w:tmpl w:val="408CBFC6"/>
    <w:lvl w:ilvl="0" w:tplc="65CE2956">
      <w:numFmt w:val="bullet"/>
      <w:lvlText w:val="-"/>
      <w:lvlJc w:val="left"/>
      <w:pPr>
        <w:tabs>
          <w:tab w:val="num" w:pos="720"/>
        </w:tabs>
        <w:ind w:left="720" w:hanging="360"/>
      </w:pPr>
      <w:rPr>
        <w:rFonts w:ascii="Times New Roman" w:eastAsia="Times New Roman" w:hAnsi="Times New Roman" w:cs="Times New Roman" w:hint="default"/>
      </w:rPr>
    </w:lvl>
    <w:lvl w:ilvl="1" w:tplc="0402000F">
      <w:start w:val="1"/>
      <w:numFmt w:val="decimal"/>
      <w:lvlText w:val="%2."/>
      <w:lvlJc w:val="left"/>
      <w:pPr>
        <w:tabs>
          <w:tab w:val="num" w:pos="1440"/>
        </w:tabs>
        <w:ind w:left="1440" w:hanging="360"/>
      </w:pPr>
      <w:rPr>
        <w:rFonts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num w:numId="1" w16cid:durableId="1460227629">
    <w:abstractNumId w:val="18"/>
  </w:num>
  <w:num w:numId="2" w16cid:durableId="622998669">
    <w:abstractNumId w:val="10"/>
  </w:num>
  <w:num w:numId="3" w16cid:durableId="619725372">
    <w:abstractNumId w:val="0"/>
  </w:num>
  <w:num w:numId="4" w16cid:durableId="121387007">
    <w:abstractNumId w:val="8"/>
  </w:num>
  <w:num w:numId="5" w16cid:durableId="2124038476">
    <w:abstractNumId w:val="14"/>
  </w:num>
  <w:num w:numId="6" w16cid:durableId="37439776">
    <w:abstractNumId w:val="16"/>
  </w:num>
  <w:num w:numId="7" w16cid:durableId="357395950">
    <w:abstractNumId w:val="6"/>
  </w:num>
  <w:num w:numId="8" w16cid:durableId="970014540">
    <w:abstractNumId w:val="15"/>
  </w:num>
  <w:num w:numId="9" w16cid:durableId="1711764646">
    <w:abstractNumId w:val="2"/>
  </w:num>
  <w:num w:numId="10" w16cid:durableId="1237713435">
    <w:abstractNumId w:val="9"/>
  </w:num>
  <w:num w:numId="11" w16cid:durableId="806313166">
    <w:abstractNumId w:val="13"/>
  </w:num>
  <w:num w:numId="12" w16cid:durableId="387847424">
    <w:abstractNumId w:val="3"/>
  </w:num>
  <w:num w:numId="13" w16cid:durableId="618993541">
    <w:abstractNumId w:val="20"/>
  </w:num>
  <w:num w:numId="14" w16cid:durableId="1405642973">
    <w:abstractNumId w:val="17"/>
  </w:num>
  <w:num w:numId="15" w16cid:durableId="428355700">
    <w:abstractNumId w:val="12"/>
  </w:num>
  <w:num w:numId="16" w16cid:durableId="1587570300">
    <w:abstractNumId w:val="11"/>
  </w:num>
  <w:num w:numId="17" w16cid:durableId="2045015976">
    <w:abstractNumId w:val="19"/>
  </w:num>
  <w:num w:numId="18" w16cid:durableId="740716543">
    <w:abstractNumId w:val="5"/>
  </w:num>
  <w:num w:numId="19" w16cid:durableId="1887594709">
    <w:abstractNumId w:val="7"/>
  </w:num>
  <w:num w:numId="20" w16cid:durableId="159931104">
    <w:abstractNumId w:val="1"/>
  </w:num>
  <w:num w:numId="21" w16cid:durableId="76075846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hyphenationZone w:val="357"/>
  <w:doNotHyphenateCaps/>
  <w:drawingGridHorizontalSpacing w:val="120"/>
  <w:drawingGridVerticalSpacing w:val="120"/>
  <w:displayVerticalDrawingGridEvery w:val="0"/>
  <w:doNotUseMarginsForDrawingGridOrigin/>
  <w:noPunctuationKerning/>
  <w:characterSpacingControl w:val="doNotCompress"/>
  <w:hdrShapeDefaults>
    <o:shapedefaults v:ext="edit" spidmax="2050"/>
    <o:shapelayout v:ext="edit">
      <o:idmap v:ext="edit" data="1"/>
      <o:rules v:ext="edit">
        <o:r id="V:Rule1" type="connector" idref="#_x0000_s1039"/>
        <o:r id="V:Rule2" type="connector" idref="#_x0000_s1047"/>
      </o:rules>
    </o:shapelayout>
  </w:hdrShapeDefaults>
  <w:footnotePr>
    <w:footnote w:id="-1"/>
    <w:footnote w:id="0"/>
  </w:footnotePr>
  <w:endnotePr>
    <w:endnote w:id="-1"/>
    <w:endnote w:id="0"/>
  </w:endnotePr>
  <w:compat>
    <w:spaceForUL/>
    <w:balanceSingleByteDoubleByteWidth/>
    <w:doNotLeaveBackslashAlone/>
    <w:ulTrailSpace/>
    <w:doNotExpandShiftReturn/>
    <w:usePrinterMetrics/>
    <w:doNotSuppressParagraphBorders/>
    <w:footnoteLayoutLikeWW8/>
    <w:shapeLayoutLikeWW8/>
    <w:alignTablesRowByRow/>
    <w:forgetLastTabAlignment/>
    <w:autoSpaceLikeWord95/>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5A3B17"/>
    <w:rsid w:val="000011FD"/>
    <w:rsid w:val="0000306F"/>
    <w:rsid w:val="000079A6"/>
    <w:rsid w:val="00007B5B"/>
    <w:rsid w:val="00010360"/>
    <w:rsid w:val="00014D52"/>
    <w:rsid w:val="000161CF"/>
    <w:rsid w:val="00017F24"/>
    <w:rsid w:val="00020454"/>
    <w:rsid w:val="00021201"/>
    <w:rsid w:val="00022903"/>
    <w:rsid w:val="0002426D"/>
    <w:rsid w:val="000258A9"/>
    <w:rsid w:val="00042D1B"/>
    <w:rsid w:val="00050052"/>
    <w:rsid w:val="000573F5"/>
    <w:rsid w:val="00066AA2"/>
    <w:rsid w:val="00073268"/>
    <w:rsid w:val="00075493"/>
    <w:rsid w:val="0008339B"/>
    <w:rsid w:val="000949F2"/>
    <w:rsid w:val="000B3E2D"/>
    <w:rsid w:val="000B6590"/>
    <w:rsid w:val="000C4CA7"/>
    <w:rsid w:val="000D1FDA"/>
    <w:rsid w:val="000E0BB1"/>
    <w:rsid w:val="000E264F"/>
    <w:rsid w:val="000F045B"/>
    <w:rsid w:val="000F52B7"/>
    <w:rsid w:val="00102537"/>
    <w:rsid w:val="001073F0"/>
    <w:rsid w:val="00112045"/>
    <w:rsid w:val="00114C83"/>
    <w:rsid w:val="00115288"/>
    <w:rsid w:val="00122B91"/>
    <w:rsid w:val="0012557E"/>
    <w:rsid w:val="001257C4"/>
    <w:rsid w:val="00130AD7"/>
    <w:rsid w:val="00136B06"/>
    <w:rsid w:val="00145D9E"/>
    <w:rsid w:val="001471AF"/>
    <w:rsid w:val="00157D1E"/>
    <w:rsid w:val="0016684B"/>
    <w:rsid w:val="00167425"/>
    <w:rsid w:val="00182523"/>
    <w:rsid w:val="00197476"/>
    <w:rsid w:val="001A2F53"/>
    <w:rsid w:val="001B170D"/>
    <w:rsid w:val="001B204E"/>
    <w:rsid w:val="001B4BA5"/>
    <w:rsid w:val="001B4BB4"/>
    <w:rsid w:val="001B6EDD"/>
    <w:rsid w:val="001C5702"/>
    <w:rsid w:val="001C5FBF"/>
    <w:rsid w:val="001C6903"/>
    <w:rsid w:val="001C6C3B"/>
    <w:rsid w:val="001D5BBD"/>
    <w:rsid w:val="001E10FE"/>
    <w:rsid w:val="001E3E8F"/>
    <w:rsid w:val="001F48AA"/>
    <w:rsid w:val="001F7169"/>
    <w:rsid w:val="00202981"/>
    <w:rsid w:val="0020512A"/>
    <w:rsid w:val="0020653E"/>
    <w:rsid w:val="00216767"/>
    <w:rsid w:val="00222188"/>
    <w:rsid w:val="00224613"/>
    <w:rsid w:val="00233451"/>
    <w:rsid w:val="00235D6D"/>
    <w:rsid w:val="0024024B"/>
    <w:rsid w:val="0024120B"/>
    <w:rsid w:val="00246240"/>
    <w:rsid w:val="00250652"/>
    <w:rsid w:val="00252FCD"/>
    <w:rsid w:val="00266D04"/>
    <w:rsid w:val="002828E3"/>
    <w:rsid w:val="00283CAE"/>
    <w:rsid w:val="00285059"/>
    <w:rsid w:val="002A709F"/>
    <w:rsid w:val="002B0BD1"/>
    <w:rsid w:val="002B515A"/>
    <w:rsid w:val="002B7809"/>
    <w:rsid w:val="002C160E"/>
    <w:rsid w:val="002D15F1"/>
    <w:rsid w:val="002D56FE"/>
    <w:rsid w:val="002E25EF"/>
    <w:rsid w:val="002E30CF"/>
    <w:rsid w:val="002E5EF0"/>
    <w:rsid w:val="002F1D8F"/>
    <w:rsid w:val="003020B1"/>
    <w:rsid w:val="00303CC9"/>
    <w:rsid w:val="00315C9F"/>
    <w:rsid w:val="00324274"/>
    <w:rsid w:val="00335651"/>
    <w:rsid w:val="00336158"/>
    <w:rsid w:val="003467D8"/>
    <w:rsid w:val="00352F4E"/>
    <w:rsid w:val="00361B04"/>
    <w:rsid w:val="003633AD"/>
    <w:rsid w:val="003754EC"/>
    <w:rsid w:val="00382EB0"/>
    <w:rsid w:val="003A6AD3"/>
    <w:rsid w:val="003B30BB"/>
    <w:rsid w:val="003B732C"/>
    <w:rsid w:val="003D49B8"/>
    <w:rsid w:val="003D4A6B"/>
    <w:rsid w:val="003D6007"/>
    <w:rsid w:val="003F4B02"/>
    <w:rsid w:val="0042680C"/>
    <w:rsid w:val="00436510"/>
    <w:rsid w:val="0043651F"/>
    <w:rsid w:val="00446795"/>
    <w:rsid w:val="00446A9A"/>
    <w:rsid w:val="00461C94"/>
    <w:rsid w:val="004647BB"/>
    <w:rsid w:val="00470B22"/>
    <w:rsid w:val="00477F7F"/>
    <w:rsid w:val="004820D4"/>
    <w:rsid w:val="004873A5"/>
    <w:rsid w:val="004A169C"/>
    <w:rsid w:val="004C3144"/>
    <w:rsid w:val="004C5F74"/>
    <w:rsid w:val="004C60A9"/>
    <w:rsid w:val="004D145C"/>
    <w:rsid w:val="004D209B"/>
    <w:rsid w:val="004D2467"/>
    <w:rsid w:val="004E440C"/>
    <w:rsid w:val="004E648B"/>
    <w:rsid w:val="004F017D"/>
    <w:rsid w:val="004F04D9"/>
    <w:rsid w:val="004F19E2"/>
    <w:rsid w:val="004F765C"/>
    <w:rsid w:val="005065A6"/>
    <w:rsid w:val="00507294"/>
    <w:rsid w:val="00512260"/>
    <w:rsid w:val="00516005"/>
    <w:rsid w:val="00537831"/>
    <w:rsid w:val="00552735"/>
    <w:rsid w:val="0057056E"/>
    <w:rsid w:val="00571B43"/>
    <w:rsid w:val="00584624"/>
    <w:rsid w:val="00586A51"/>
    <w:rsid w:val="00597575"/>
    <w:rsid w:val="005A1B6A"/>
    <w:rsid w:val="005A38BA"/>
    <w:rsid w:val="005A3B17"/>
    <w:rsid w:val="005A693A"/>
    <w:rsid w:val="005B69F7"/>
    <w:rsid w:val="005B74E2"/>
    <w:rsid w:val="005C3F8B"/>
    <w:rsid w:val="005C77F9"/>
    <w:rsid w:val="005C7934"/>
    <w:rsid w:val="005D2365"/>
    <w:rsid w:val="005D6B1A"/>
    <w:rsid w:val="005D7788"/>
    <w:rsid w:val="005E364F"/>
    <w:rsid w:val="00602A0B"/>
    <w:rsid w:val="00606E8F"/>
    <w:rsid w:val="0061164A"/>
    <w:rsid w:val="00613164"/>
    <w:rsid w:val="006340C8"/>
    <w:rsid w:val="00640497"/>
    <w:rsid w:val="00643C98"/>
    <w:rsid w:val="00661C46"/>
    <w:rsid w:val="0066703A"/>
    <w:rsid w:val="00675EF6"/>
    <w:rsid w:val="00683C00"/>
    <w:rsid w:val="00684704"/>
    <w:rsid w:val="0068712A"/>
    <w:rsid w:val="006959A5"/>
    <w:rsid w:val="006A456B"/>
    <w:rsid w:val="006A6FA0"/>
    <w:rsid w:val="006B0B9A"/>
    <w:rsid w:val="006B1CB7"/>
    <w:rsid w:val="006C0561"/>
    <w:rsid w:val="006C2A28"/>
    <w:rsid w:val="006D21A3"/>
    <w:rsid w:val="006D2408"/>
    <w:rsid w:val="006D699C"/>
    <w:rsid w:val="006E1608"/>
    <w:rsid w:val="006E3BCE"/>
    <w:rsid w:val="006E6B59"/>
    <w:rsid w:val="006F1BF1"/>
    <w:rsid w:val="006F5284"/>
    <w:rsid w:val="00706221"/>
    <w:rsid w:val="00710DA7"/>
    <w:rsid w:val="00721F8E"/>
    <w:rsid w:val="00735898"/>
    <w:rsid w:val="00736044"/>
    <w:rsid w:val="00737EFC"/>
    <w:rsid w:val="007464EF"/>
    <w:rsid w:val="007666DC"/>
    <w:rsid w:val="007719EF"/>
    <w:rsid w:val="00771A14"/>
    <w:rsid w:val="00781975"/>
    <w:rsid w:val="007866AA"/>
    <w:rsid w:val="007A1D54"/>
    <w:rsid w:val="007A5E42"/>
    <w:rsid w:val="007A6290"/>
    <w:rsid w:val="007B4743"/>
    <w:rsid w:val="007C265E"/>
    <w:rsid w:val="007E090B"/>
    <w:rsid w:val="007E3FAD"/>
    <w:rsid w:val="007E72BF"/>
    <w:rsid w:val="007F0832"/>
    <w:rsid w:val="008013F1"/>
    <w:rsid w:val="00804CC3"/>
    <w:rsid w:val="00810919"/>
    <w:rsid w:val="0081142A"/>
    <w:rsid w:val="00811FDC"/>
    <w:rsid w:val="00816C4B"/>
    <w:rsid w:val="008428BA"/>
    <w:rsid w:val="00842F0C"/>
    <w:rsid w:val="008456FD"/>
    <w:rsid w:val="0085348A"/>
    <w:rsid w:val="008632CA"/>
    <w:rsid w:val="008645B9"/>
    <w:rsid w:val="008719BB"/>
    <w:rsid w:val="00874A5A"/>
    <w:rsid w:val="00875191"/>
    <w:rsid w:val="008968D0"/>
    <w:rsid w:val="008A13F7"/>
    <w:rsid w:val="008B0206"/>
    <w:rsid w:val="008B1300"/>
    <w:rsid w:val="008C0F82"/>
    <w:rsid w:val="008C5C63"/>
    <w:rsid w:val="008D67DB"/>
    <w:rsid w:val="008E3C74"/>
    <w:rsid w:val="008F1D9C"/>
    <w:rsid w:val="00902B60"/>
    <w:rsid w:val="00906093"/>
    <w:rsid w:val="009142CE"/>
    <w:rsid w:val="009154E3"/>
    <w:rsid w:val="00927C76"/>
    <w:rsid w:val="00936425"/>
    <w:rsid w:val="00943933"/>
    <w:rsid w:val="00946D85"/>
    <w:rsid w:val="00950B3D"/>
    <w:rsid w:val="009571F2"/>
    <w:rsid w:val="00961612"/>
    <w:rsid w:val="00971709"/>
    <w:rsid w:val="00973C05"/>
    <w:rsid w:val="00974296"/>
    <w:rsid w:val="00974546"/>
    <w:rsid w:val="0097681D"/>
    <w:rsid w:val="0098232D"/>
    <w:rsid w:val="00990434"/>
    <w:rsid w:val="009958B3"/>
    <w:rsid w:val="009A013C"/>
    <w:rsid w:val="009A01B1"/>
    <w:rsid w:val="009A078B"/>
    <w:rsid w:val="009A49E5"/>
    <w:rsid w:val="009C28A8"/>
    <w:rsid w:val="009D2045"/>
    <w:rsid w:val="009D6633"/>
    <w:rsid w:val="009E7D8E"/>
    <w:rsid w:val="009F0994"/>
    <w:rsid w:val="00A00CCD"/>
    <w:rsid w:val="00A07FD6"/>
    <w:rsid w:val="00A12710"/>
    <w:rsid w:val="00A165D4"/>
    <w:rsid w:val="00A4221A"/>
    <w:rsid w:val="00A46703"/>
    <w:rsid w:val="00A671F2"/>
    <w:rsid w:val="00A70C9E"/>
    <w:rsid w:val="00A839E1"/>
    <w:rsid w:val="00A83C3E"/>
    <w:rsid w:val="00A915C1"/>
    <w:rsid w:val="00A93198"/>
    <w:rsid w:val="00A9408A"/>
    <w:rsid w:val="00AA4E80"/>
    <w:rsid w:val="00AB7525"/>
    <w:rsid w:val="00AC24C0"/>
    <w:rsid w:val="00AD1328"/>
    <w:rsid w:val="00AD13E8"/>
    <w:rsid w:val="00AD52BA"/>
    <w:rsid w:val="00AD5D20"/>
    <w:rsid w:val="00AD71B0"/>
    <w:rsid w:val="00AD7DF8"/>
    <w:rsid w:val="00AE05F6"/>
    <w:rsid w:val="00AE58E0"/>
    <w:rsid w:val="00AE6AC2"/>
    <w:rsid w:val="00AE76B0"/>
    <w:rsid w:val="00AF75DB"/>
    <w:rsid w:val="00B04476"/>
    <w:rsid w:val="00B10311"/>
    <w:rsid w:val="00B23C65"/>
    <w:rsid w:val="00B248C0"/>
    <w:rsid w:val="00B31345"/>
    <w:rsid w:val="00B377D7"/>
    <w:rsid w:val="00B42EB3"/>
    <w:rsid w:val="00B53766"/>
    <w:rsid w:val="00B55A17"/>
    <w:rsid w:val="00B76562"/>
    <w:rsid w:val="00B81CAE"/>
    <w:rsid w:val="00B8211C"/>
    <w:rsid w:val="00B9520D"/>
    <w:rsid w:val="00B97E6D"/>
    <w:rsid w:val="00BB73DC"/>
    <w:rsid w:val="00BC32A3"/>
    <w:rsid w:val="00BC74BB"/>
    <w:rsid w:val="00BC78C5"/>
    <w:rsid w:val="00BE15D5"/>
    <w:rsid w:val="00BE2972"/>
    <w:rsid w:val="00BE5E38"/>
    <w:rsid w:val="00BF273A"/>
    <w:rsid w:val="00BF3134"/>
    <w:rsid w:val="00BF4BEF"/>
    <w:rsid w:val="00BF7B54"/>
    <w:rsid w:val="00C00904"/>
    <w:rsid w:val="00C02136"/>
    <w:rsid w:val="00C044EB"/>
    <w:rsid w:val="00C273A4"/>
    <w:rsid w:val="00C30D1E"/>
    <w:rsid w:val="00C31FB6"/>
    <w:rsid w:val="00C339AC"/>
    <w:rsid w:val="00C36910"/>
    <w:rsid w:val="00C36D18"/>
    <w:rsid w:val="00C37D71"/>
    <w:rsid w:val="00C473A4"/>
    <w:rsid w:val="00C52A3F"/>
    <w:rsid w:val="00C64D7E"/>
    <w:rsid w:val="00C65BE1"/>
    <w:rsid w:val="00C76288"/>
    <w:rsid w:val="00C7759E"/>
    <w:rsid w:val="00C82160"/>
    <w:rsid w:val="00C836E2"/>
    <w:rsid w:val="00C9282E"/>
    <w:rsid w:val="00C97746"/>
    <w:rsid w:val="00CA1844"/>
    <w:rsid w:val="00CA3154"/>
    <w:rsid w:val="00CA3258"/>
    <w:rsid w:val="00CA7A14"/>
    <w:rsid w:val="00CA7A5F"/>
    <w:rsid w:val="00CC1AD5"/>
    <w:rsid w:val="00CC37B0"/>
    <w:rsid w:val="00CC3844"/>
    <w:rsid w:val="00CD05C6"/>
    <w:rsid w:val="00CD1F33"/>
    <w:rsid w:val="00CD503A"/>
    <w:rsid w:val="00CE06EE"/>
    <w:rsid w:val="00D03B87"/>
    <w:rsid w:val="00D115C3"/>
    <w:rsid w:val="00D259F5"/>
    <w:rsid w:val="00D43FB0"/>
    <w:rsid w:val="00D450FA"/>
    <w:rsid w:val="00D45EBE"/>
    <w:rsid w:val="00D51744"/>
    <w:rsid w:val="00D52FEF"/>
    <w:rsid w:val="00D530CC"/>
    <w:rsid w:val="00D61AE4"/>
    <w:rsid w:val="00D624B6"/>
    <w:rsid w:val="00D62683"/>
    <w:rsid w:val="00D6399C"/>
    <w:rsid w:val="00D642E1"/>
    <w:rsid w:val="00D65F83"/>
    <w:rsid w:val="00D7014B"/>
    <w:rsid w:val="00D72D3B"/>
    <w:rsid w:val="00D73AE0"/>
    <w:rsid w:val="00D7472F"/>
    <w:rsid w:val="00D75A43"/>
    <w:rsid w:val="00D96B60"/>
    <w:rsid w:val="00DA649F"/>
    <w:rsid w:val="00DA7282"/>
    <w:rsid w:val="00DB20E4"/>
    <w:rsid w:val="00DC0F0F"/>
    <w:rsid w:val="00DE6201"/>
    <w:rsid w:val="00DF0E6A"/>
    <w:rsid w:val="00DF4E62"/>
    <w:rsid w:val="00E01A97"/>
    <w:rsid w:val="00E01C92"/>
    <w:rsid w:val="00E15B5B"/>
    <w:rsid w:val="00E24968"/>
    <w:rsid w:val="00E25413"/>
    <w:rsid w:val="00E27B4A"/>
    <w:rsid w:val="00E344E2"/>
    <w:rsid w:val="00E4226E"/>
    <w:rsid w:val="00E45F02"/>
    <w:rsid w:val="00E60640"/>
    <w:rsid w:val="00E65538"/>
    <w:rsid w:val="00E65806"/>
    <w:rsid w:val="00E663B8"/>
    <w:rsid w:val="00E6683E"/>
    <w:rsid w:val="00E76CD1"/>
    <w:rsid w:val="00E80158"/>
    <w:rsid w:val="00E84DFB"/>
    <w:rsid w:val="00E92586"/>
    <w:rsid w:val="00E97812"/>
    <w:rsid w:val="00EA086D"/>
    <w:rsid w:val="00EA3B1F"/>
    <w:rsid w:val="00EA4180"/>
    <w:rsid w:val="00EA69D0"/>
    <w:rsid w:val="00EB63EB"/>
    <w:rsid w:val="00EC238C"/>
    <w:rsid w:val="00EC28C9"/>
    <w:rsid w:val="00EC304D"/>
    <w:rsid w:val="00EC629A"/>
    <w:rsid w:val="00ED1377"/>
    <w:rsid w:val="00ED7826"/>
    <w:rsid w:val="00EE529B"/>
    <w:rsid w:val="00EE58D9"/>
    <w:rsid w:val="00EE5E97"/>
    <w:rsid w:val="00F048C7"/>
    <w:rsid w:val="00F10311"/>
    <w:rsid w:val="00F13731"/>
    <w:rsid w:val="00F15F59"/>
    <w:rsid w:val="00F16FBD"/>
    <w:rsid w:val="00F41798"/>
    <w:rsid w:val="00F50602"/>
    <w:rsid w:val="00F54099"/>
    <w:rsid w:val="00F6371E"/>
    <w:rsid w:val="00F72CF1"/>
    <w:rsid w:val="00F74B3E"/>
    <w:rsid w:val="00F752C0"/>
    <w:rsid w:val="00F94863"/>
    <w:rsid w:val="00FA1719"/>
    <w:rsid w:val="00FA195A"/>
    <w:rsid w:val="00FB2B2C"/>
    <w:rsid w:val="00FC43AE"/>
    <w:rsid w:val="00FC4F19"/>
    <w:rsid w:val="00FD2988"/>
    <w:rsid w:val="00FD5793"/>
    <w:rsid w:val="00FD600D"/>
    <w:rsid w:val="00FE22D9"/>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DBBC6F2"/>
  <w15:docId w15:val="{FC969F63-9BE7-427D-A605-844FBDDC8B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bg-BG" w:eastAsia="bg-BG"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overflowPunct w:val="0"/>
      <w:autoSpaceDE w:val="0"/>
      <w:autoSpaceDN w:val="0"/>
      <w:adjustRightInd w:val="0"/>
      <w:textAlignment w:val="baseline"/>
    </w:pPr>
    <w:rPr>
      <w:rFonts w:ascii="Arial" w:hAnsi="Arial"/>
      <w:lang w:val="en-US" w:eastAsia="en-US"/>
    </w:rPr>
  </w:style>
  <w:style w:type="paragraph" w:styleId="1">
    <w:name w:val="heading 1"/>
    <w:basedOn w:val="a"/>
    <w:next w:val="a"/>
    <w:qFormat/>
    <w:pPr>
      <w:keepNext/>
      <w:framePr w:w="6313" w:h="429" w:wrap="auto" w:vAnchor="page" w:hAnchor="page" w:x="2305" w:y="2161"/>
      <w:spacing w:line="360" w:lineRule="exact"/>
      <w:jc w:val="center"/>
      <w:outlineLvl w:val="0"/>
    </w:pPr>
    <w:rPr>
      <w:rFonts w:ascii="Bookman Old Style" w:hAnsi="Bookman Old Style"/>
      <w:b/>
      <w:spacing w:val="30"/>
      <w:sz w:val="24"/>
      <w:lang w:val="bg-BG"/>
    </w:rPr>
  </w:style>
  <w:style w:type="paragraph" w:styleId="2">
    <w:name w:val="heading 2"/>
    <w:basedOn w:val="a"/>
    <w:next w:val="a"/>
    <w:qFormat/>
    <w:pPr>
      <w:keepNext/>
      <w:jc w:val="right"/>
      <w:outlineLvl w:val="1"/>
    </w:pPr>
    <w:rPr>
      <w:rFonts w:ascii="Times New Roman" w:hAnsi="Times New Roman"/>
      <w:u w:val="single"/>
      <w:lang w:val="bg-BG"/>
    </w:rPr>
  </w:style>
  <w:style w:type="paragraph" w:styleId="3">
    <w:name w:val="heading 3"/>
    <w:basedOn w:val="a"/>
    <w:next w:val="a"/>
    <w:qFormat/>
    <w:pPr>
      <w:keepNext/>
      <w:outlineLvl w:val="2"/>
    </w:pPr>
    <w:rPr>
      <w:b/>
      <w:sz w:val="28"/>
    </w:rPr>
  </w:style>
  <w:style w:type="paragraph" w:styleId="4">
    <w:name w:val="heading 4"/>
    <w:basedOn w:val="a"/>
    <w:next w:val="a"/>
    <w:qFormat/>
    <w:pPr>
      <w:keepNext/>
      <w:outlineLvl w:val="3"/>
    </w:pPr>
    <w:rPr>
      <w:b/>
      <w:bCs/>
      <w:lang w:val="bg-BG"/>
    </w:rPr>
  </w:style>
  <w:style w:type="paragraph" w:styleId="5">
    <w:name w:val="heading 5"/>
    <w:basedOn w:val="a"/>
    <w:next w:val="a"/>
    <w:qFormat/>
    <w:rsid w:val="00E27B4A"/>
    <w:pPr>
      <w:spacing w:before="240" w:after="60"/>
      <w:outlineLvl w:val="4"/>
    </w:pPr>
    <w:rPr>
      <w:b/>
      <w:bCs/>
      <w:i/>
      <w:i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pPr>
      <w:tabs>
        <w:tab w:val="center" w:pos="4320"/>
        <w:tab w:val="right" w:pos="8640"/>
      </w:tabs>
    </w:pPr>
  </w:style>
  <w:style w:type="paragraph" w:styleId="a4">
    <w:name w:val="footer"/>
    <w:basedOn w:val="a"/>
    <w:pPr>
      <w:tabs>
        <w:tab w:val="center" w:pos="4320"/>
        <w:tab w:val="right" w:pos="8640"/>
      </w:tabs>
    </w:pPr>
  </w:style>
  <w:style w:type="paragraph" w:styleId="a5">
    <w:name w:val="Body Text"/>
    <w:basedOn w:val="a"/>
    <w:link w:val="a6"/>
    <w:pPr>
      <w:jc w:val="both"/>
    </w:pPr>
    <w:rPr>
      <w:rFonts w:ascii="Times New Roman" w:hAnsi="Times New Roman"/>
      <w:lang w:val="bg-BG"/>
    </w:rPr>
  </w:style>
  <w:style w:type="paragraph" w:styleId="20">
    <w:name w:val="Body Text 2"/>
    <w:basedOn w:val="a"/>
    <w:pPr>
      <w:jc w:val="both"/>
    </w:pPr>
    <w:rPr>
      <w:rFonts w:ascii="Times New Roman" w:hAnsi="Times New Roman"/>
      <w:sz w:val="24"/>
      <w:lang w:val="bg-BG"/>
    </w:rPr>
  </w:style>
  <w:style w:type="character" w:styleId="a7">
    <w:name w:val="Hyperlink"/>
    <w:rPr>
      <w:color w:val="0000FF"/>
      <w:u w:val="single"/>
    </w:rPr>
  </w:style>
  <w:style w:type="character" w:styleId="a8">
    <w:name w:val="Emphasis"/>
    <w:qFormat/>
    <w:rsid w:val="005B69F7"/>
    <w:rPr>
      <w:i/>
      <w:iCs/>
    </w:rPr>
  </w:style>
  <w:style w:type="paragraph" w:customStyle="1" w:styleId="mainpageitemsjus">
    <w:name w:val="main_page_items_jus"/>
    <w:basedOn w:val="a"/>
    <w:rsid w:val="00842F0C"/>
    <w:pPr>
      <w:overflowPunct/>
      <w:autoSpaceDE/>
      <w:autoSpaceDN/>
      <w:adjustRightInd/>
      <w:spacing w:before="100" w:beforeAutospacing="1" w:after="100" w:afterAutospacing="1"/>
      <w:jc w:val="both"/>
      <w:textAlignment w:val="auto"/>
    </w:pPr>
    <w:rPr>
      <w:rFonts w:ascii="Verdana" w:hAnsi="Verdana"/>
      <w:b/>
      <w:bCs/>
      <w:color w:val="000000"/>
      <w:sz w:val="18"/>
      <w:szCs w:val="18"/>
      <w:lang w:val="bg-BG" w:eastAsia="bg-BG"/>
    </w:rPr>
  </w:style>
  <w:style w:type="paragraph" w:styleId="a9">
    <w:name w:val="Balloon Text"/>
    <w:basedOn w:val="a"/>
    <w:semiHidden/>
    <w:rsid w:val="007719EF"/>
    <w:rPr>
      <w:rFonts w:ascii="Tahoma" w:hAnsi="Tahoma" w:cs="Tahoma"/>
      <w:sz w:val="16"/>
      <w:szCs w:val="16"/>
    </w:rPr>
  </w:style>
  <w:style w:type="paragraph" w:customStyle="1" w:styleId="aa">
    <w:basedOn w:val="a"/>
    <w:semiHidden/>
    <w:rsid w:val="00ED1377"/>
    <w:pPr>
      <w:tabs>
        <w:tab w:val="left" w:pos="709"/>
      </w:tabs>
      <w:overflowPunct/>
      <w:autoSpaceDE/>
      <w:autoSpaceDN/>
      <w:adjustRightInd/>
      <w:textAlignment w:val="auto"/>
    </w:pPr>
    <w:rPr>
      <w:rFonts w:ascii="Futura Bk" w:hAnsi="Futura Bk"/>
      <w:szCs w:val="24"/>
      <w:lang w:val="pl-PL" w:eastAsia="pl-PL"/>
    </w:rPr>
  </w:style>
  <w:style w:type="paragraph" w:customStyle="1" w:styleId="CharCharCharCharCharChar1CharCharChar">
    <w:name w:val="Char Char Char Char Char Char1 Char Char Char"/>
    <w:basedOn w:val="a"/>
    <w:rsid w:val="00E01C92"/>
    <w:pPr>
      <w:tabs>
        <w:tab w:val="left" w:pos="709"/>
      </w:tabs>
      <w:overflowPunct/>
      <w:autoSpaceDE/>
      <w:autoSpaceDN/>
      <w:adjustRightInd/>
      <w:textAlignment w:val="auto"/>
    </w:pPr>
    <w:rPr>
      <w:rFonts w:ascii="Tahoma" w:eastAsia="MS Mincho" w:hAnsi="Tahoma"/>
      <w:sz w:val="24"/>
      <w:szCs w:val="24"/>
      <w:lang w:val="pl-PL" w:eastAsia="pl-PL"/>
    </w:rPr>
  </w:style>
  <w:style w:type="paragraph" w:customStyle="1" w:styleId="Char">
    <w:name w:val="Char"/>
    <w:basedOn w:val="a"/>
    <w:rsid w:val="002D56FE"/>
    <w:pPr>
      <w:overflowPunct/>
      <w:autoSpaceDE/>
      <w:autoSpaceDN/>
      <w:adjustRightInd/>
      <w:spacing w:after="160" w:line="240" w:lineRule="exact"/>
      <w:textAlignment w:val="auto"/>
    </w:pPr>
    <w:rPr>
      <w:rFonts w:cs="Arial"/>
    </w:rPr>
  </w:style>
  <w:style w:type="character" w:styleId="ab">
    <w:name w:val="page number"/>
    <w:basedOn w:val="a0"/>
    <w:rsid w:val="00B55A17"/>
  </w:style>
  <w:style w:type="paragraph" w:styleId="ac">
    <w:name w:val="Normal (Web)"/>
    <w:basedOn w:val="a"/>
    <w:rsid w:val="0002426D"/>
    <w:pPr>
      <w:overflowPunct/>
      <w:autoSpaceDE/>
      <w:autoSpaceDN/>
      <w:adjustRightInd/>
      <w:spacing w:before="100" w:beforeAutospacing="1" w:after="100" w:afterAutospacing="1"/>
      <w:textAlignment w:val="auto"/>
    </w:pPr>
    <w:rPr>
      <w:rFonts w:ascii="Times New Roman" w:hAnsi="Times New Roman"/>
      <w:sz w:val="24"/>
      <w:szCs w:val="24"/>
      <w:lang w:val="bg-BG" w:eastAsia="bg-BG"/>
    </w:rPr>
  </w:style>
  <w:style w:type="character" w:customStyle="1" w:styleId="samedocreference">
    <w:name w:val="samedocreference"/>
    <w:basedOn w:val="a0"/>
    <w:rsid w:val="0002426D"/>
  </w:style>
  <w:style w:type="character" w:customStyle="1" w:styleId="newdocreference">
    <w:name w:val="newdocreference"/>
    <w:basedOn w:val="a0"/>
    <w:rsid w:val="0002426D"/>
  </w:style>
  <w:style w:type="paragraph" w:styleId="ad">
    <w:name w:val="Block Text"/>
    <w:basedOn w:val="a"/>
    <w:unhideWhenUsed/>
    <w:rsid w:val="00B8211C"/>
    <w:pPr>
      <w:overflowPunct/>
      <w:autoSpaceDE/>
      <w:autoSpaceDN/>
      <w:adjustRightInd/>
      <w:ind w:left="-900" w:right="-694"/>
      <w:textAlignment w:val="auto"/>
    </w:pPr>
    <w:rPr>
      <w:rFonts w:ascii="Times New Roman" w:hAnsi="Times New Roman"/>
      <w:sz w:val="32"/>
      <w:szCs w:val="24"/>
      <w:lang w:val="bg-BG"/>
    </w:rPr>
  </w:style>
  <w:style w:type="paragraph" w:customStyle="1" w:styleId="CharChar1Char">
    <w:name w:val="Char Char1 Char"/>
    <w:basedOn w:val="a"/>
    <w:semiHidden/>
    <w:rsid w:val="004E440C"/>
    <w:pPr>
      <w:tabs>
        <w:tab w:val="left" w:pos="709"/>
      </w:tabs>
      <w:overflowPunct/>
      <w:autoSpaceDE/>
      <w:autoSpaceDN/>
      <w:adjustRightInd/>
      <w:textAlignment w:val="auto"/>
    </w:pPr>
    <w:rPr>
      <w:rFonts w:ascii="Futura Bk" w:hAnsi="Futura Bk"/>
      <w:szCs w:val="24"/>
      <w:lang w:val="pl-PL" w:eastAsia="pl-PL"/>
    </w:rPr>
  </w:style>
  <w:style w:type="character" w:customStyle="1" w:styleId="newdocreference1">
    <w:name w:val="newdocreference1"/>
    <w:rsid w:val="00E27B4A"/>
    <w:rPr>
      <w:b w:val="0"/>
      <w:bCs w:val="0"/>
      <w:i w:val="0"/>
      <w:iCs w:val="0"/>
      <w:color w:val="0000FF"/>
      <w:sz w:val="24"/>
      <w:szCs w:val="24"/>
      <w:u w:val="single"/>
    </w:rPr>
  </w:style>
  <w:style w:type="paragraph" w:customStyle="1" w:styleId="ae">
    <w:name w:val="Стил"/>
    <w:rsid w:val="00A46703"/>
    <w:pPr>
      <w:widowControl w:val="0"/>
      <w:autoSpaceDE w:val="0"/>
      <w:autoSpaceDN w:val="0"/>
      <w:adjustRightInd w:val="0"/>
      <w:ind w:left="140" w:right="140" w:firstLine="840"/>
      <w:jc w:val="both"/>
    </w:pPr>
    <w:rPr>
      <w:rFonts w:eastAsia="SimSun"/>
      <w:sz w:val="24"/>
      <w:szCs w:val="24"/>
      <w:lang w:val="en-US" w:eastAsia="zh-CN"/>
    </w:rPr>
  </w:style>
  <w:style w:type="character" w:customStyle="1" w:styleId="a6">
    <w:name w:val="Основен текст Знак"/>
    <w:link w:val="a5"/>
    <w:rsid w:val="00990434"/>
    <w:rPr>
      <w:lang w:eastAsia="en-US"/>
    </w:rPr>
  </w:style>
  <w:style w:type="paragraph" w:customStyle="1" w:styleId="title1">
    <w:name w:val="title1"/>
    <w:basedOn w:val="a"/>
    <w:rsid w:val="00990434"/>
    <w:pPr>
      <w:overflowPunct/>
      <w:autoSpaceDE/>
      <w:autoSpaceDN/>
      <w:adjustRightInd/>
      <w:spacing w:after="100" w:afterAutospacing="1"/>
      <w:jc w:val="center"/>
      <w:textAlignment w:val="auto"/>
    </w:pPr>
    <w:rPr>
      <w:rFonts w:ascii="Times New Roman" w:hAnsi="Times New Roman"/>
      <w:b/>
      <w:bCs/>
      <w:sz w:val="30"/>
      <w:szCs w:val="30"/>
      <w:lang w:val="bg-BG" w:eastAsia="bg-BG"/>
    </w:rPr>
  </w:style>
  <w:style w:type="character" w:styleId="af">
    <w:name w:val="Strong"/>
    <w:qFormat/>
    <w:rsid w:val="0099043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8124398">
      <w:bodyDiv w:val="1"/>
      <w:marLeft w:val="0"/>
      <w:marRight w:val="0"/>
      <w:marTop w:val="0"/>
      <w:marBottom w:val="0"/>
      <w:divBdr>
        <w:top w:val="none" w:sz="0" w:space="0" w:color="auto"/>
        <w:left w:val="none" w:sz="0" w:space="0" w:color="auto"/>
        <w:bottom w:val="none" w:sz="0" w:space="0" w:color="auto"/>
        <w:right w:val="none" w:sz="0" w:space="0" w:color="auto"/>
      </w:divBdr>
    </w:div>
    <w:div w:id="890729011">
      <w:bodyDiv w:val="1"/>
      <w:marLeft w:val="0"/>
      <w:marRight w:val="0"/>
      <w:marTop w:val="0"/>
      <w:marBottom w:val="0"/>
      <w:divBdr>
        <w:top w:val="none" w:sz="0" w:space="0" w:color="auto"/>
        <w:left w:val="none" w:sz="0" w:space="0" w:color="auto"/>
        <w:bottom w:val="none" w:sz="0" w:space="0" w:color="auto"/>
        <w:right w:val="none" w:sz="0" w:space="0" w:color="auto"/>
      </w:divBdr>
    </w:div>
    <w:div w:id="1047220794">
      <w:bodyDiv w:val="1"/>
      <w:marLeft w:val="0"/>
      <w:marRight w:val="0"/>
      <w:marTop w:val="0"/>
      <w:marBottom w:val="0"/>
      <w:divBdr>
        <w:top w:val="none" w:sz="0" w:space="0" w:color="auto"/>
        <w:left w:val="none" w:sz="0" w:space="0" w:color="auto"/>
        <w:bottom w:val="none" w:sz="0" w:space="0" w:color="auto"/>
        <w:right w:val="none" w:sz="0" w:space="0" w:color="auto"/>
      </w:divBdr>
    </w:div>
    <w:div w:id="1534801702">
      <w:bodyDiv w:val="1"/>
      <w:marLeft w:val="0"/>
      <w:marRight w:val="0"/>
      <w:marTop w:val="0"/>
      <w:marBottom w:val="0"/>
      <w:divBdr>
        <w:top w:val="none" w:sz="0" w:space="0" w:color="auto"/>
        <w:left w:val="none" w:sz="0" w:space="0" w:color="auto"/>
        <w:bottom w:val="none" w:sz="0" w:space="0" w:color="auto"/>
        <w:right w:val="none" w:sz="0" w:space="0" w:color="auto"/>
      </w:divBdr>
    </w:div>
    <w:div w:id="1578904542">
      <w:bodyDiv w:val="1"/>
      <w:marLeft w:val="0"/>
      <w:marRight w:val="0"/>
      <w:marTop w:val="0"/>
      <w:marBottom w:val="0"/>
      <w:divBdr>
        <w:top w:val="none" w:sz="0" w:space="0" w:color="auto"/>
        <w:left w:val="none" w:sz="0" w:space="0" w:color="auto"/>
        <w:bottom w:val="none" w:sz="0" w:space="0" w:color="auto"/>
        <w:right w:val="none" w:sz="0" w:space="0" w:color="auto"/>
      </w:divBdr>
    </w:div>
    <w:div w:id="1792048325">
      <w:bodyDiv w:val="1"/>
      <w:marLeft w:val="0"/>
      <w:marRight w:val="0"/>
      <w:marTop w:val="0"/>
      <w:marBottom w:val="0"/>
      <w:divBdr>
        <w:top w:val="none" w:sz="0" w:space="0" w:color="auto"/>
        <w:left w:val="none" w:sz="0" w:space="0" w:color="auto"/>
        <w:bottom w:val="none" w:sz="0" w:space="0" w:color="auto"/>
        <w:right w:val="none" w:sz="0" w:space="0" w:color="auto"/>
      </w:divBdr>
    </w:div>
    <w:div w:id="18247387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footer" Target="footer1.xml"/></Relationships>
</file>

<file path=word/_rels/footer2.xml.rels><?xml version="1.0" encoding="UTF-8" standalone="yes"?>
<Relationships xmlns="http://schemas.openxmlformats.org/package/2006/relationships"><Relationship Id="rId3" Type="http://schemas.openxmlformats.org/officeDocument/2006/relationships/hyperlink" Target="mailto:office@riew-pleven.eu" TargetMode="External"/><Relationship Id="rId2" Type="http://schemas.openxmlformats.org/officeDocument/2006/relationships/image" Target="media/image5.wmf"/><Relationship Id="rId1" Type="http://schemas.openxmlformats.org/officeDocument/2006/relationships/image" Target="media/image4.jpeg"/><Relationship Id="rId4" Type="http://schemas.openxmlformats.org/officeDocument/2006/relationships/hyperlink" Target="http://riew-pleven.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wmf"/></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35</TotalTime>
  <Pages>2</Pages>
  <Words>757</Words>
  <Characters>4320</Characters>
  <Application>Microsoft Office Word</Application>
  <DocSecurity>0</DocSecurity>
  <Lines>36</Lines>
  <Paragraphs>10</Paragraphs>
  <ScaleCrop>false</ScaleCrop>
  <HeadingPairs>
    <vt:vector size="2" baseType="variant">
      <vt:variant>
        <vt:lpstr>Заглавие</vt:lpstr>
      </vt:variant>
      <vt:variant>
        <vt:i4>1</vt:i4>
      </vt:variant>
    </vt:vector>
  </HeadingPairs>
  <TitlesOfParts>
    <vt:vector size="1" baseType="lpstr">
      <vt:lpstr>ДО</vt:lpstr>
    </vt:vector>
  </TitlesOfParts>
  <Company>Ministry of Industry</Company>
  <LinksUpToDate>false</LinksUpToDate>
  <CharactersWithSpaces>5067</CharactersWithSpaces>
  <SharedDoc>false</SharedDoc>
  <HLinks>
    <vt:vector size="12" baseType="variant">
      <vt:variant>
        <vt:i4>3080252</vt:i4>
      </vt:variant>
      <vt:variant>
        <vt:i4>3</vt:i4>
      </vt:variant>
      <vt:variant>
        <vt:i4>0</vt:i4>
      </vt:variant>
      <vt:variant>
        <vt:i4>5</vt:i4>
      </vt:variant>
      <vt:variant>
        <vt:lpwstr>http://riew-pleven.eu/</vt:lpwstr>
      </vt:variant>
      <vt:variant>
        <vt:lpwstr/>
      </vt:variant>
      <vt:variant>
        <vt:i4>8192011</vt:i4>
      </vt:variant>
      <vt:variant>
        <vt:i4>0</vt:i4>
      </vt:variant>
      <vt:variant>
        <vt:i4>0</vt:i4>
      </vt:variant>
      <vt:variant>
        <vt:i4>5</vt:i4>
      </vt:variant>
      <vt:variant>
        <vt:lpwstr>mailto:office@riew-pleven.eu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dc:title>
  <dc:creator>ADMINISTRATOR</dc:creator>
  <cp:lastModifiedBy>RI11</cp:lastModifiedBy>
  <cp:revision>57</cp:revision>
  <cp:lastPrinted>2025-03-28T15:09:00Z</cp:lastPrinted>
  <dcterms:created xsi:type="dcterms:W3CDTF">2025-11-24T09:18:00Z</dcterms:created>
  <dcterms:modified xsi:type="dcterms:W3CDTF">2026-03-11T08:19:00Z</dcterms:modified>
</cp:coreProperties>
</file>