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8CBB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A68BD45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F31EA04" w14:textId="0CDBEE35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672FDD" w:rsidRPr="00672FDD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6D9D8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2.75pt;height:83.25pt;visibility:visible;mso-wrap-style:square">
            <v:imagedata r:id="rId8" o:title=""/>
          </v:shape>
        </w:pict>
      </w:r>
    </w:p>
    <w:p w14:paraId="2C1DB356" w14:textId="77777777" w:rsidR="00672FDD" w:rsidRDefault="00672FDD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8EB6F26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0B13DA87" w14:textId="77777777" w:rsidR="00AD4676" w:rsidRPr="00AD4676" w:rsidRDefault="00AD4676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Г-Н ИВАН ПЕТКОВ</w:t>
      </w:r>
    </w:p>
    <w:p w14:paraId="13B318BB" w14:textId="77777777" w:rsidR="00AD4676" w:rsidRPr="00AD4676" w:rsidRDefault="00AD4676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AD4676">
        <w:rPr>
          <w:rFonts w:ascii="Times New Roman" w:eastAsia="Calibri" w:hAnsi="Times New Roman"/>
          <w:b/>
          <w:caps/>
          <w:sz w:val="24"/>
          <w:szCs w:val="24"/>
        </w:rPr>
        <w:t xml:space="preserve">ОБЛАСТЕН УПРАВИТЕЛ </w:t>
      </w:r>
    </w:p>
    <w:p w14:paraId="58C86D70" w14:textId="77777777" w:rsidR="00AD4676" w:rsidRPr="00AD4676" w:rsidRDefault="00AD4676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AD4676">
        <w:rPr>
          <w:rFonts w:ascii="Times New Roman" w:eastAsia="Calibri" w:hAnsi="Times New Roman"/>
          <w:b/>
          <w:caps/>
          <w:sz w:val="24"/>
          <w:szCs w:val="24"/>
        </w:rPr>
        <w:t xml:space="preserve">НА ОБЛАСТ ПЛЕВЕН </w:t>
      </w:r>
    </w:p>
    <w:p w14:paraId="1C1B41AC" w14:textId="77777777" w:rsidR="00AD4676" w:rsidRPr="00AD4676" w:rsidRDefault="00AD4676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AD4676">
        <w:rPr>
          <w:rFonts w:ascii="Times New Roman" w:eastAsia="Calibri" w:hAnsi="Times New Roman"/>
          <w:b/>
          <w:caps/>
          <w:sz w:val="24"/>
          <w:szCs w:val="24"/>
        </w:rPr>
        <w:t xml:space="preserve">ПЛ. ВЪЗРАЖДАНЕ № 1 </w:t>
      </w:r>
    </w:p>
    <w:p w14:paraId="5CB3311C" w14:textId="77777777" w:rsidR="001C00FE" w:rsidRDefault="00AD4676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AD4676">
        <w:rPr>
          <w:rFonts w:ascii="Times New Roman" w:eastAsia="Calibri" w:hAnsi="Times New Roman"/>
          <w:b/>
          <w:caps/>
          <w:sz w:val="24"/>
          <w:szCs w:val="24"/>
        </w:rPr>
        <w:t>5800 ГР. ПЛЕВЕН</w:t>
      </w:r>
    </w:p>
    <w:p w14:paraId="616FDFE7" w14:textId="77777777" w:rsidR="001C00FE" w:rsidRDefault="001C00FE" w:rsidP="00AD4676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BED8DDE" w14:textId="77777777" w:rsidR="001C00FE" w:rsidRPr="001C00FE" w:rsidRDefault="001C00FE" w:rsidP="001C00FE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1C00FE">
        <w:rPr>
          <w:rFonts w:ascii="Times New Roman" w:eastAsia="Calibri" w:hAnsi="Times New Roman"/>
          <w:b/>
          <w:caps/>
          <w:sz w:val="24"/>
          <w:szCs w:val="24"/>
        </w:rPr>
        <w:t>КОПИЕ ДО:</w:t>
      </w:r>
    </w:p>
    <w:p w14:paraId="0368352D" w14:textId="77777777" w:rsidR="00AD4676" w:rsidRDefault="001C00FE" w:rsidP="001C00FE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 xml:space="preserve">ОБЩИНА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ДОЛНА МИТРОПОЛИЯ</w:t>
      </w:r>
      <w:r w:rsidR="00AD4676" w:rsidRPr="00AD4676">
        <w:rPr>
          <w:rFonts w:ascii="Times New Roman" w:eastAsia="Calibri" w:hAnsi="Times New Roman"/>
          <w:b/>
          <w:caps/>
          <w:sz w:val="24"/>
          <w:szCs w:val="24"/>
        </w:rPr>
        <w:t xml:space="preserve"> </w:t>
      </w:r>
    </w:p>
    <w:p w14:paraId="4FCCA350" w14:textId="77777777" w:rsidR="00DB4728" w:rsidRPr="00DB472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DB4728">
        <w:rPr>
          <w:rFonts w:ascii="Times New Roman" w:eastAsia="Calibri" w:hAnsi="Times New Roman"/>
          <w:b/>
          <w:caps/>
          <w:sz w:val="24"/>
          <w:szCs w:val="24"/>
        </w:rPr>
        <w:t xml:space="preserve"> </w:t>
      </w:r>
    </w:p>
    <w:p w14:paraId="78A21517" w14:textId="77777777" w:rsidR="00DB4728" w:rsidRPr="00426F4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16"/>
          <w:szCs w:val="16"/>
        </w:rPr>
      </w:pPr>
    </w:p>
    <w:p w14:paraId="7D101C2C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(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ИП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)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: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AD4676" w:rsidRPr="00AD467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Реконструкция на съществуващ бент </w:t>
      </w:r>
      <w:r w:rsidR="0008496B" w:rsidRP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 укрепване на уча</w:t>
      </w:r>
      <w:r w:rsid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стъци от ляв и десен бряг на р. </w:t>
      </w:r>
      <w:r w:rsidR="0008496B" w:rsidRP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Вит</w:t>
      </w:r>
      <w:r w:rsidR="00D503DF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при</w:t>
      </w:r>
      <w:r w:rsid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08496B" w:rsidRP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с. Биволаре</w:t>
      </w:r>
      <w:r w:rsid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</w:t>
      </w:r>
      <w:r w:rsidR="0008496B" w:rsidRPr="0008496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AD4676" w:rsidRPr="00AD467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общ. Долна Митрополия, област Плевен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6E15B7E5" w14:textId="77777777" w:rsidR="00321C35" w:rsidRPr="00311411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23CCC65" w14:textId="77777777" w:rsidR="00321C35" w:rsidRDefault="00AD4676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УВАЖАЕМИ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ДИН</w:t>
      </w:r>
      <w:r w:rsidRPr="00AD4676">
        <w:t xml:space="preserve"> </w:t>
      </w:r>
      <w:r w:rsidRPr="00AD4676">
        <w:rPr>
          <w:rFonts w:ascii="Times New Roman" w:eastAsia="Calibri" w:hAnsi="Times New Roman"/>
          <w:b/>
          <w:sz w:val="24"/>
          <w:szCs w:val="24"/>
          <w:lang w:val="bg-BG"/>
        </w:rPr>
        <w:t>ПЕТКОВ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017A1071" w14:textId="77777777" w:rsidR="00FE535B" w:rsidRPr="00311411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42D5790C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Приемаме представената от Вас документация като информиране на ко</w:t>
      </w:r>
      <w:r>
        <w:rPr>
          <w:rFonts w:ascii="Times New Roman" w:eastAsia="Calibri" w:hAnsi="Times New Roman"/>
          <w:sz w:val="24"/>
          <w:szCs w:val="24"/>
          <w:lang w:val="bg-BG"/>
        </w:rPr>
        <w:t>мпетент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ния орган по околна среда по чл. 95, ал. 1 от Закона за опазване на околната среда (обн. ДВ бр. 91/25.09.2002 г.) и чл. 4, ал. 1 от Наредбата за условията и реда за извършване на оценка на въздействие върху околната среда (Наредба за ОВОС, обн. ДВ бр. 25/18.03.2003 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ДВ бр.73/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11.09.2007 г.). </w:t>
      </w:r>
    </w:p>
    <w:p w14:paraId="12918B78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74A02BD2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FBDFE17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76C99A49" w14:textId="77777777" w:rsidR="0066677D" w:rsidRDefault="0066677D" w:rsidP="00BF619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Предмет на</w:t>
      </w:r>
      <w:r w:rsidR="00AD4676">
        <w:rPr>
          <w:rFonts w:ascii="Times New Roman" w:eastAsia="Calibri" w:hAnsi="Times New Roman"/>
          <w:sz w:val="24"/>
          <w:szCs w:val="24"/>
          <w:lang w:val="bg-BG"/>
        </w:rPr>
        <w:t xml:space="preserve"> ИП </w:t>
      </w:r>
      <w:r>
        <w:rPr>
          <w:rFonts w:ascii="Times New Roman" w:eastAsia="Calibri" w:hAnsi="Times New Roman"/>
          <w:sz w:val="24"/>
          <w:szCs w:val="24"/>
          <w:lang w:val="bg-BG"/>
        </w:rPr>
        <w:t>е</w:t>
      </w:r>
      <w:r w:rsidR="00AD467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AD4676" w:rsidRPr="00AD4676">
        <w:rPr>
          <w:rFonts w:ascii="Times New Roman" w:eastAsia="Calibri" w:hAnsi="Times New Roman"/>
          <w:sz w:val="24"/>
          <w:szCs w:val="24"/>
          <w:lang w:val="bg-BG"/>
        </w:rPr>
        <w:t xml:space="preserve">реконструкция на съществуващ бент 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 xml:space="preserve">и укрепване на </w:t>
      </w:r>
      <w:r w:rsidR="00A73D66">
        <w:rPr>
          <w:rFonts w:ascii="Times New Roman" w:eastAsia="Calibri" w:hAnsi="Times New Roman"/>
          <w:sz w:val="24"/>
          <w:szCs w:val="24"/>
          <w:lang w:val="bg-BG"/>
        </w:rPr>
        <w:t xml:space="preserve">участъци от 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 xml:space="preserve">ляв и десен бряг </w:t>
      </w:r>
      <w:r w:rsidR="00A73D66" w:rsidRPr="00A73D66">
        <w:rPr>
          <w:rFonts w:ascii="Times New Roman" w:eastAsia="Calibri" w:hAnsi="Times New Roman"/>
          <w:sz w:val="24"/>
          <w:szCs w:val="24"/>
          <w:lang w:val="bg-BG"/>
        </w:rPr>
        <w:t xml:space="preserve">на р. Вит 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>след съоръжението,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 xml:space="preserve"> находящо се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 xml:space="preserve"> в землището на</w:t>
      </w:r>
      <w:r w:rsidR="00AD4676" w:rsidRPr="00AD4676">
        <w:rPr>
          <w:rFonts w:ascii="Times New Roman" w:eastAsia="Calibri" w:hAnsi="Times New Roman"/>
          <w:sz w:val="24"/>
          <w:szCs w:val="24"/>
          <w:lang w:val="bg-BG"/>
        </w:rPr>
        <w:t xml:space="preserve"> с. Бивол</w:t>
      </w:r>
      <w:r>
        <w:rPr>
          <w:rFonts w:ascii="Times New Roman" w:eastAsia="Calibri" w:hAnsi="Times New Roman"/>
          <w:sz w:val="24"/>
          <w:szCs w:val="24"/>
          <w:lang w:val="bg-BG"/>
        </w:rPr>
        <w:t>аре, общ. Долна Митрополия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AD4676" w:rsidRPr="00AD467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 xml:space="preserve">Предвидените с ИП дейности </w:t>
      </w:r>
      <w:r>
        <w:rPr>
          <w:rFonts w:ascii="Times New Roman" w:eastAsia="Calibri" w:hAnsi="Times New Roman"/>
          <w:sz w:val="24"/>
          <w:szCs w:val="24"/>
          <w:lang w:val="bg-BG"/>
        </w:rPr>
        <w:t>се налага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>т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поради</w:t>
      </w:r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 разрушената ко</w:t>
      </w:r>
      <w:r w:rsidR="002E236A">
        <w:rPr>
          <w:rFonts w:ascii="Times New Roman" w:eastAsia="Calibri" w:hAnsi="Times New Roman"/>
          <w:sz w:val="24"/>
          <w:szCs w:val="24"/>
          <w:lang w:val="bg-BG"/>
        </w:rPr>
        <w:t>нструкция на съществува</w:t>
      </w:r>
      <w:r>
        <w:rPr>
          <w:rFonts w:ascii="Times New Roman" w:eastAsia="Calibri" w:hAnsi="Times New Roman"/>
          <w:sz w:val="24"/>
          <w:szCs w:val="24"/>
          <w:lang w:val="bg-BG"/>
        </w:rPr>
        <w:t>щия бент,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ерозионни процеси 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дънна ерозия, вкопаване на основното речно корито, брегова ерозия, особено </w:t>
      </w:r>
      <w:r>
        <w:rPr>
          <w:rFonts w:ascii="Times New Roman" w:eastAsia="Calibri" w:hAnsi="Times New Roman"/>
          <w:sz w:val="24"/>
          <w:szCs w:val="24"/>
          <w:lang w:val="bg-BG"/>
        </w:rPr>
        <w:t>изразена в зоната на левия бряг,</w:t>
      </w:r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 наличие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proofErr w:type="spellStart"/>
      <w:r w:rsidRPr="0066677D">
        <w:rPr>
          <w:rFonts w:ascii="Times New Roman" w:eastAsia="Calibri" w:hAnsi="Times New Roman"/>
          <w:sz w:val="24"/>
          <w:szCs w:val="24"/>
          <w:lang w:val="bg-BG"/>
        </w:rPr>
        <w:t>байпасен</w:t>
      </w:r>
      <w:proofErr w:type="spellEnd"/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 канал при дясната </w:t>
      </w:r>
      <w:proofErr w:type="spellStart"/>
      <w:r w:rsidRPr="0066677D">
        <w:rPr>
          <w:rFonts w:ascii="Times New Roman" w:eastAsia="Calibri" w:hAnsi="Times New Roman"/>
          <w:sz w:val="24"/>
          <w:szCs w:val="24"/>
          <w:lang w:val="bg-BG"/>
        </w:rPr>
        <w:t>берма</w:t>
      </w:r>
      <w:proofErr w:type="spellEnd"/>
      <w:r w:rsidRPr="0066677D">
        <w:rPr>
          <w:rFonts w:ascii="Times New Roman" w:eastAsia="Calibri" w:hAnsi="Times New Roman"/>
          <w:sz w:val="24"/>
          <w:szCs w:val="24"/>
          <w:lang w:val="bg-BG"/>
        </w:rPr>
        <w:t>, към момента с отпаднала необходимост</w:t>
      </w:r>
      <w:r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2F30CBDF" w14:textId="77777777" w:rsidR="009C3C1C" w:rsidRDefault="0066677D" w:rsidP="00BF619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И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нвестиционното предложение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попада в обхвата на следните имоти, в землището на с. Биволаре:</w:t>
      </w:r>
      <w:r w:rsidRPr="0066677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E09EC78" w14:textId="77777777" w:rsidR="009C3C1C" w:rsidRPr="009C3C1C" w:rsidRDefault="009C3C1C" w:rsidP="009C3C1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C3C1C">
        <w:rPr>
          <w:rFonts w:ascii="Times New Roman" w:eastAsia="Calibri" w:hAnsi="Times New Roman"/>
          <w:sz w:val="24"/>
          <w:szCs w:val="24"/>
          <w:lang w:val="bg-BG"/>
        </w:rPr>
        <w:lastRenderedPageBreak/>
        <w:t>-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ab/>
        <w:t xml:space="preserve">ПИ 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с идентификатор 03993.125.170, м. Селището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, вид територия: 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Територия, заета от води и водни обекти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“,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 НТП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: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За друг вид водно течение, водна площ, съоръжение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“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 xml:space="preserve">с площ 70373 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66677D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A942B7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5DC1BC37" w14:textId="77777777" w:rsidR="009C3C1C" w:rsidRPr="009C3C1C" w:rsidRDefault="009C3C1C" w:rsidP="009C3C1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C3C1C">
        <w:rPr>
          <w:rFonts w:ascii="Times New Roman" w:eastAsia="Calibri" w:hAnsi="Times New Roman"/>
          <w:sz w:val="24"/>
          <w:szCs w:val="24"/>
          <w:lang w:val="bg-BG"/>
        </w:rPr>
        <w:t>-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ab/>
        <w:t xml:space="preserve">ПИ </w:t>
      </w:r>
      <w:r w:rsidR="0066677D" w:rsidRPr="0066677D">
        <w:rPr>
          <w:rFonts w:ascii="Times New Roman" w:eastAsia="Calibri" w:hAnsi="Times New Roman"/>
          <w:sz w:val="24"/>
          <w:szCs w:val="24"/>
          <w:lang w:val="bg-BG"/>
        </w:rPr>
        <w:t xml:space="preserve">с идентификатор </w:t>
      </w:r>
      <w:r w:rsidR="0066677D">
        <w:rPr>
          <w:rFonts w:ascii="Times New Roman" w:eastAsia="Calibri" w:hAnsi="Times New Roman"/>
          <w:sz w:val="24"/>
          <w:szCs w:val="24"/>
          <w:lang w:val="bg-BG"/>
        </w:rPr>
        <w:t>03993.125.133, м. Ливадите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/</w:t>
      </w:r>
      <w:proofErr w:type="spellStart"/>
      <w:r w:rsidR="0066677D">
        <w:rPr>
          <w:rFonts w:ascii="Times New Roman" w:eastAsia="Calibri" w:hAnsi="Times New Roman"/>
          <w:sz w:val="24"/>
          <w:szCs w:val="24"/>
          <w:lang w:val="bg-BG"/>
        </w:rPr>
        <w:t>Пачковото</w:t>
      </w:r>
      <w:proofErr w:type="spellEnd"/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, вид територия: 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Територия, заета от води и водни обекти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“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, НТП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: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Водно течение, река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“, площ 113298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 м</w:t>
      </w:r>
      <w:r w:rsidR="00B30EB8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A942B7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6C5E774C" w14:textId="77777777" w:rsidR="009C3C1C" w:rsidRPr="00B30EB8" w:rsidRDefault="009C3C1C" w:rsidP="009C3C1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C3C1C">
        <w:rPr>
          <w:rFonts w:ascii="Times New Roman" w:eastAsia="Calibri" w:hAnsi="Times New Roman"/>
          <w:sz w:val="24"/>
          <w:szCs w:val="24"/>
          <w:lang w:val="bg-BG"/>
        </w:rPr>
        <w:t>-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ab/>
        <w:t>ПИ</w:t>
      </w:r>
      <w:r w:rsidR="00B30EB8" w:rsidRPr="00B30EB8">
        <w:t xml:space="preserve"> </w:t>
      </w:r>
      <w:r w:rsidR="00B30EB8" w:rsidRPr="00B30EB8">
        <w:rPr>
          <w:rFonts w:ascii="Times New Roman" w:eastAsia="Calibri" w:hAnsi="Times New Roman"/>
          <w:sz w:val="24"/>
          <w:szCs w:val="24"/>
          <w:lang w:val="bg-BG"/>
        </w:rPr>
        <w:t>с идентификатор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 xml:space="preserve"> 03993.125.165, м. Селището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, вид територия 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Горска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“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 xml:space="preserve">, НТП 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Пасище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“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 xml:space="preserve"> с площ 17172 </w:t>
      </w:r>
      <w:r w:rsidRPr="009C3C1C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B30EB8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7F139F55" w14:textId="77777777" w:rsidR="0066677D" w:rsidRDefault="00B30EB8" w:rsidP="009C3C1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Гореописаните имоти са 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>д</w:t>
      </w:r>
      <w:r w:rsidR="0066677D" w:rsidRPr="0066677D">
        <w:rPr>
          <w:rFonts w:ascii="Times New Roman" w:eastAsia="Calibri" w:hAnsi="Times New Roman"/>
          <w:sz w:val="24"/>
          <w:szCs w:val="24"/>
          <w:lang w:val="bg-BG"/>
        </w:rPr>
        <w:t>ържавна частна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собственост.</w:t>
      </w:r>
    </w:p>
    <w:p w14:paraId="2ED4827B" w14:textId="77777777" w:rsidR="00FB29BF" w:rsidRPr="00FB29BF" w:rsidRDefault="00694522" w:rsidP="00137143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 цел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>трайно</w:t>
      </w:r>
      <w:r w:rsidR="004F4885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стабилизиране на речнот</w:t>
      </w:r>
      <w:r w:rsidR="004F4885">
        <w:rPr>
          <w:rFonts w:ascii="Times New Roman" w:eastAsia="Calibri" w:hAnsi="Times New Roman"/>
          <w:sz w:val="24"/>
          <w:szCs w:val="24"/>
          <w:lang w:val="bg-BG"/>
        </w:rPr>
        <w:t>о дъно в основното корито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 xml:space="preserve"> и </w:t>
      </w:r>
      <w:r w:rsidR="00A942B7" w:rsidRPr="00A942B7">
        <w:rPr>
          <w:rFonts w:ascii="Times New Roman" w:eastAsia="Calibri" w:hAnsi="Times New Roman"/>
          <w:sz w:val="24"/>
          <w:szCs w:val="24"/>
          <w:lang w:val="bg-BG"/>
        </w:rPr>
        <w:t>брегова ерозия, особено изразена в зоната на левия бряг</w:t>
      </w:r>
      <w:r w:rsidR="00A942B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F4885">
        <w:rPr>
          <w:rFonts w:ascii="Times New Roman" w:eastAsia="Calibri" w:hAnsi="Times New Roman"/>
          <w:sz w:val="24"/>
          <w:szCs w:val="24"/>
          <w:lang w:val="bg-BG"/>
        </w:rPr>
        <w:t>на р.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>Вит, противоеро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>зионна защита на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речно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корито не</w:t>
      </w:r>
      <w:r w:rsidR="004F4885">
        <w:rPr>
          <w:rFonts w:ascii="Times New Roman" w:eastAsia="Calibri" w:hAnsi="Times New Roman"/>
          <w:sz w:val="24"/>
          <w:szCs w:val="24"/>
          <w:lang w:val="bg-BG"/>
        </w:rPr>
        <w:t>посредствено след съоръжението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694522">
        <w:rPr>
          <w:rFonts w:ascii="Times New Roman" w:eastAsia="Calibri" w:hAnsi="Times New Roman"/>
          <w:sz w:val="24"/>
          <w:szCs w:val="24"/>
          <w:lang w:val="bg-BG"/>
        </w:rPr>
        <w:t>осигуряване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>на възможност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за подхранване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 xml:space="preserve"> на подземните води, чрез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повишаване на водните нива в река</w:t>
      </w:r>
      <w:r w:rsidR="004F4885">
        <w:rPr>
          <w:rFonts w:ascii="Times New Roman" w:eastAsia="Calibri" w:hAnsi="Times New Roman"/>
          <w:sz w:val="24"/>
          <w:szCs w:val="24"/>
          <w:lang w:val="bg-BG"/>
        </w:rPr>
        <w:t>та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осигуряване на надлъжна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 xml:space="preserve"> и напречна непрекъснатост</w:t>
      </w:r>
      <w:r w:rsidR="00364250">
        <w:rPr>
          <w:rFonts w:ascii="Times New Roman" w:eastAsia="Calibri" w:hAnsi="Times New Roman"/>
          <w:sz w:val="24"/>
          <w:szCs w:val="24"/>
          <w:lang w:val="bg-BG"/>
        </w:rPr>
        <w:t xml:space="preserve"> на водното течение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30EB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 xml:space="preserve">възложителят има намерение </w:t>
      </w:r>
      <w:r w:rsidR="00B30EB8" w:rsidRPr="00B30EB8">
        <w:rPr>
          <w:rFonts w:ascii="Times New Roman" w:eastAsia="Calibri" w:hAnsi="Times New Roman"/>
          <w:sz w:val="24"/>
          <w:szCs w:val="24"/>
          <w:lang w:val="bg-BG"/>
        </w:rPr>
        <w:t>чрез подходящи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30EB8" w:rsidRPr="00B30EB8">
        <w:rPr>
          <w:rFonts w:ascii="Times New Roman" w:eastAsia="Calibri" w:hAnsi="Times New Roman"/>
          <w:sz w:val="24"/>
          <w:szCs w:val="24"/>
          <w:lang w:val="bg-BG"/>
        </w:rPr>
        <w:t xml:space="preserve"> щадящи околната среда техники, съответстващи на утвърдените съвременни практики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30EB8" w:rsidRPr="00B30EB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да</w:t>
      </w:r>
      <w:r w:rsidR="004F4885" w:rsidRPr="004F4885">
        <w:t xml:space="preserve">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изгради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устойчиво 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 xml:space="preserve">хидротехническо 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>съоръжение, ограни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чаващо развитието на ерозионни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>те</w:t>
      </w:r>
      <w:r w:rsidR="004F4885" w:rsidRPr="004F4885">
        <w:rPr>
          <w:rFonts w:ascii="Times New Roman" w:eastAsia="Calibri" w:hAnsi="Times New Roman"/>
          <w:sz w:val="24"/>
          <w:szCs w:val="24"/>
          <w:lang w:val="bg-BG"/>
        </w:rPr>
        <w:t xml:space="preserve"> процеси </w:t>
      </w:r>
      <w:r w:rsidR="00D30905">
        <w:rPr>
          <w:rFonts w:ascii="Times New Roman" w:eastAsia="Calibri" w:hAnsi="Times New Roman"/>
          <w:sz w:val="24"/>
          <w:szCs w:val="24"/>
          <w:lang w:val="bg-BG"/>
        </w:rPr>
        <w:t xml:space="preserve">в речното корито.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 xml:space="preserve">Предвижда 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 xml:space="preserve">да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се изград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>и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B7F7B" w:rsidRPr="00FD28A8">
        <w:rPr>
          <w:rFonts w:ascii="Times New Roman" w:eastAsia="Calibri" w:hAnsi="Times New Roman"/>
          <w:sz w:val="24"/>
          <w:szCs w:val="24"/>
          <w:lang w:val="bg-BG"/>
        </w:rPr>
        <w:t>дънна рампа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>от три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 реда стоманобетонови прага, изпълнени от предварително </w:t>
      </w:r>
      <w:proofErr w:type="spellStart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изляти</w:t>
      </w:r>
      <w:proofErr w:type="spellEnd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 елементи и </w:t>
      </w:r>
      <w:proofErr w:type="spellStart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пло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>щна</w:t>
      </w:r>
      <w:proofErr w:type="spellEnd"/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proofErr w:type="spellStart"/>
      <w:r w:rsidR="003B4843">
        <w:rPr>
          <w:rFonts w:ascii="Times New Roman" w:eastAsia="Calibri" w:hAnsi="Times New Roman"/>
          <w:sz w:val="24"/>
          <w:szCs w:val="24"/>
          <w:lang w:val="bg-BG"/>
        </w:rPr>
        <w:t>заскалявка</w:t>
      </w:r>
      <w:proofErr w:type="spellEnd"/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 между тях, при което </w:t>
      </w:r>
      <w:r w:rsidR="006A4EC5">
        <w:rPr>
          <w:rFonts w:ascii="Times New Roman" w:eastAsia="Calibri" w:hAnsi="Times New Roman"/>
          <w:sz w:val="24"/>
          <w:szCs w:val="24"/>
          <w:lang w:val="bg-BG"/>
        </w:rPr>
        <w:t>да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 се обособя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т подход, било, същинска рампа, гасителен басейн/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водобоен кладенец и </w:t>
      </w:r>
      <w:proofErr w:type="spellStart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рисберма</w:t>
      </w:r>
      <w:proofErr w:type="spellEnd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3B4843" w:rsidRPr="003B4843">
        <w:t xml:space="preserve"> 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Непосредствено пред първ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>ия праг, по цялата му дължина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се предвижда </w:t>
      </w:r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противофилтрационен екран на </w:t>
      </w:r>
      <w:proofErr w:type="spellStart"/>
      <w:r w:rsidR="003B4843">
        <w:rPr>
          <w:rFonts w:ascii="Times New Roman" w:eastAsia="Calibri" w:hAnsi="Times New Roman"/>
          <w:sz w:val="24"/>
          <w:szCs w:val="24"/>
          <w:lang w:val="bg-BG"/>
        </w:rPr>
        <w:t>бентонитова</w:t>
      </w:r>
      <w:proofErr w:type="spellEnd"/>
      <w:r w:rsidR="003B4843">
        <w:rPr>
          <w:rFonts w:ascii="Times New Roman" w:eastAsia="Calibri" w:hAnsi="Times New Roman"/>
          <w:sz w:val="24"/>
          <w:szCs w:val="24"/>
          <w:lang w:val="bg-BG"/>
        </w:rPr>
        <w:t xml:space="preserve"> основа, със </w:t>
      </w:r>
      <w:proofErr w:type="spellStart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>заскалявка</w:t>
      </w:r>
      <w:proofErr w:type="spellEnd"/>
      <w:r w:rsidR="003B4843" w:rsidRPr="003B4843">
        <w:rPr>
          <w:rFonts w:ascii="Times New Roman" w:eastAsia="Calibri" w:hAnsi="Times New Roman"/>
          <w:sz w:val="24"/>
          <w:szCs w:val="24"/>
          <w:lang w:val="bg-BG"/>
        </w:rPr>
        <w:t xml:space="preserve"> от едри скални блокове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FB29BF" w:rsidRPr="00FB29BF">
        <w:rPr>
          <w:rFonts w:ascii="Times New Roman" w:eastAsia="Calibri" w:hAnsi="Times New Roman"/>
          <w:sz w:val="24"/>
          <w:szCs w:val="24"/>
          <w:lang w:val="bg-BG"/>
        </w:rPr>
        <w:t>лед най-долния праг</w:t>
      </w:r>
      <w:r w:rsidR="00FB29B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1438A" w:rsidRPr="00B1438A">
        <w:rPr>
          <w:rFonts w:ascii="Times New Roman" w:eastAsia="Calibri" w:hAnsi="Times New Roman"/>
          <w:sz w:val="24"/>
          <w:szCs w:val="24"/>
          <w:lang w:val="bg-BG"/>
        </w:rPr>
        <w:t>се предвижда</w:t>
      </w:r>
      <w:r w:rsidR="00FB29BF" w:rsidRPr="00FB29BF">
        <w:rPr>
          <w:rFonts w:ascii="Times New Roman" w:eastAsia="Calibri" w:hAnsi="Times New Roman"/>
          <w:sz w:val="24"/>
          <w:szCs w:val="24"/>
          <w:lang w:val="bg-BG"/>
        </w:rPr>
        <w:t xml:space="preserve"> укре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>пване на дъното (</w:t>
      </w:r>
      <w:proofErr w:type="spellStart"/>
      <w:r w:rsidR="004C6A39">
        <w:rPr>
          <w:rFonts w:ascii="Times New Roman" w:eastAsia="Calibri" w:hAnsi="Times New Roman"/>
          <w:sz w:val="24"/>
          <w:szCs w:val="24"/>
          <w:lang w:val="bg-BG"/>
        </w:rPr>
        <w:t>рисберма</w:t>
      </w:r>
      <w:proofErr w:type="spellEnd"/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) и </w:t>
      </w:r>
      <w:r w:rsidR="00FB29BF" w:rsidRPr="00FB29BF">
        <w:rPr>
          <w:rFonts w:ascii="Times New Roman" w:eastAsia="Calibri" w:hAnsi="Times New Roman"/>
          <w:sz w:val="24"/>
          <w:szCs w:val="24"/>
          <w:lang w:val="bg-BG"/>
        </w:rPr>
        <w:t>откосите</w:t>
      </w:r>
      <w:r w:rsidR="00FB29BF">
        <w:rPr>
          <w:rFonts w:ascii="Times New Roman" w:eastAsia="Calibri" w:hAnsi="Times New Roman"/>
          <w:sz w:val="24"/>
          <w:szCs w:val="24"/>
          <w:lang w:val="bg-BG"/>
        </w:rPr>
        <w:t>, в участък с обща дължина 30 m.</w:t>
      </w:r>
      <w:r w:rsidR="00FB29BF" w:rsidRPr="00FB29BF">
        <w:rPr>
          <w:rFonts w:ascii="Times New Roman" w:eastAsia="Calibri" w:hAnsi="Times New Roman"/>
          <w:sz w:val="24"/>
          <w:szCs w:val="24"/>
          <w:lang w:val="bg-BG"/>
        </w:rPr>
        <w:t xml:space="preserve"> Укрепването на дъното и бреговете след рампата </w:t>
      </w:r>
      <w:r w:rsidR="00FB29BF">
        <w:rPr>
          <w:rFonts w:ascii="Times New Roman" w:eastAsia="Calibri" w:hAnsi="Times New Roman"/>
          <w:sz w:val="24"/>
          <w:szCs w:val="24"/>
          <w:lang w:val="bg-BG"/>
        </w:rPr>
        <w:t>ще се изпълни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>: за левия</w:t>
      </w:r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 xml:space="preserve"> бряг - </w:t>
      </w:r>
      <w:proofErr w:type="spellStart"/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>заскалявка</w:t>
      </w:r>
      <w:proofErr w:type="spellEnd"/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 xml:space="preserve"> на откоса и блокаж в петата с дължина L=135 m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>, за дес</w:t>
      </w:r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>н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>ия</w:t>
      </w:r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 xml:space="preserve"> бряг - </w:t>
      </w:r>
      <w:proofErr w:type="spellStart"/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>заскалявка</w:t>
      </w:r>
      <w:proofErr w:type="spellEnd"/>
      <w:r w:rsidR="00137143" w:rsidRPr="00137143">
        <w:rPr>
          <w:rFonts w:ascii="Times New Roman" w:eastAsia="Calibri" w:hAnsi="Times New Roman"/>
          <w:sz w:val="24"/>
          <w:szCs w:val="24"/>
          <w:lang w:val="bg-BG"/>
        </w:rPr>
        <w:t xml:space="preserve"> на откоса и бло</w:t>
      </w:r>
      <w:r w:rsidR="00A942B7">
        <w:rPr>
          <w:rFonts w:ascii="Times New Roman" w:eastAsia="Calibri" w:hAnsi="Times New Roman"/>
          <w:sz w:val="24"/>
          <w:szCs w:val="24"/>
          <w:lang w:val="bg-BG"/>
        </w:rPr>
        <w:t xml:space="preserve">каж в петата с дължина </w:t>
      </w:r>
      <w:r w:rsidR="00D503DF">
        <w:rPr>
          <w:rFonts w:ascii="Times New Roman" w:eastAsia="Calibri" w:hAnsi="Times New Roman"/>
          <w:sz w:val="24"/>
          <w:szCs w:val="24"/>
          <w:lang w:val="bg-BG"/>
        </w:rPr>
        <w:t>L=70 m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 xml:space="preserve">, с 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>едри скални блокове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1438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B1438A" w:rsidRPr="00FD28A8">
        <w:rPr>
          <w:rFonts w:ascii="Times New Roman" w:eastAsia="Calibri" w:hAnsi="Times New Roman"/>
          <w:sz w:val="24"/>
          <w:szCs w:val="24"/>
        </w:rPr>
        <w:t>D</w:t>
      </w:r>
      <w:r w:rsidR="00B1438A">
        <w:rPr>
          <w:rFonts w:ascii="Times New Roman" w:eastAsia="Calibri" w:hAnsi="Times New Roman"/>
          <w:sz w:val="24"/>
          <w:szCs w:val="24"/>
        </w:rPr>
        <w:t>=</w:t>
      </w:r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>150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 xml:space="preserve">300 mm (дебелина 50 </w:t>
      </w:r>
      <w:proofErr w:type="spellStart"/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>сm</w:t>
      </w:r>
      <w:proofErr w:type="spellEnd"/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 xml:space="preserve">), върху обратен филтър от камъни 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B1438A">
        <w:rPr>
          <w:rFonts w:ascii="Times New Roman" w:eastAsia="Calibri" w:hAnsi="Times New Roman"/>
          <w:sz w:val="24"/>
          <w:szCs w:val="24"/>
        </w:rPr>
        <w:t>D</w:t>
      </w:r>
      <w:r w:rsidR="00B1438A" w:rsidRPr="00B1438A">
        <w:rPr>
          <w:rFonts w:ascii="Times New Roman" w:eastAsia="Calibri" w:hAnsi="Times New Roman"/>
          <w:sz w:val="24"/>
          <w:szCs w:val="24"/>
        </w:rPr>
        <w:t>=</w:t>
      </w:r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>50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C6A39" w:rsidRPr="004C6A39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4C6A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E065C4">
        <w:rPr>
          <w:rFonts w:ascii="Times New Roman" w:eastAsia="Calibri" w:hAnsi="Times New Roman"/>
          <w:sz w:val="24"/>
          <w:szCs w:val="24"/>
          <w:lang w:val="bg-BG"/>
        </w:rPr>
        <w:t xml:space="preserve">150 mm (дебелина 15 </w:t>
      </w:r>
      <w:proofErr w:type="spellStart"/>
      <w:r w:rsidR="00E065C4">
        <w:rPr>
          <w:rFonts w:ascii="Times New Roman" w:eastAsia="Calibri" w:hAnsi="Times New Roman"/>
          <w:sz w:val="24"/>
          <w:szCs w:val="24"/>
          <w:lang w:val="bg-BG"/>
        </w:rPr>
        <w:t>сm</w:t>
      </w:r>
      <w:proofErr w:type="spellEnd"/>
      <w:r w:rsidR="00E065C4">
        <w:rPr>
          <w:rFonts w:ascii="Times New Roman" w:eastAsia="Calibri" w:hAnsi="Times New Roman"/>
          <w:sz w:val="24"/>
          <w:szCs w:val="24"/>
          <w:lang w:val="bg-BG"/>
        </w:rPr>
        <w:t>)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Предвижда се о</w:t>
      </w:r>
      <w:r w:rsidR="00E065C4" w:rsidRPr="00E065C4">
        <w:rPr>
          <w:rFonts w:ascii="Times New Roman" w:eastAsia="Calibri" w:hAnsi="Times New Roman"/>
          <w:sz w:val="24"/>
          <w:szCs w:val="24"/>
          <w:lang w:val="bg-BG"/>
        </w:rPr>
        <w:t>ткоси</w:t>
      </w:r>
      <w:r w:rsidR="009C3C1C">
        <w:rPr>
          <w:rFonts w:ascii="Times New Roman" w:eastAsia="Calibri" w:hAnsi="Times New Roman"/>
          <w:sz w:val="24"/>
          <w:szCs w:val="24"/>
          <w:lang w:val="bg-BG"/>
        </w:rPr>
        <w:t>те на бреговете да</w:t>
      </w:r>
      <w:r w:rsidR="00137143">
        <w:rPr>
          <w:rFonts w:ascii="Times New Roman" w:eastAsia="Calibri" w:hAnsi="Times New Roman"/>
          <w:sz w:val="24"/>
          <w:szCs w:val="24"/>
          <w:lang w:val="bg-BG"/>
        </w:rPr>
        <w:t xml:space="preserve"> са </w:t>
      </w:r>
      <w:r w:rsidR="00E065C4">
        <w:rPr>
          <w:rFonts w:ascii="Times New Roman" w:eastAsia="Calibri" w:hAnsi="Times New Roman"/>
          <w:sz w:val="24"/>
          <w:szCs w:val="24"/>
          <w:lang w:val="bg-BG"/>
        </w:rPr>
        <w:t>с наклон 1:2 и височина 2.40 m.</w:t>
      </w:r>
    </w:p>
    <w:p w14:paraId="299E733D" w14:textId="77777777" w:rsidR="00D12194" w:rsidRDefault="00D12194" w:rsidP="00FB29B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12194">
        <w:rPr>
          <w:rFonts w:ascii="Times New Roman" w:eastAsia="Calibri" w:hAnsi="Times New Roman"/>
          <w:sz w:val="24"/>
          <w:szCs w:val="24"/>
          <w:lang w:val="bg-BG"/>
        </w:rPr>
        <w:t>Обхватът на новия бент в напречно направление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D12194">
        <w:rPr>
          <w:rFonts w:ascii="Times New Roman" w:eastAsia="Calibri" w:hAnsi="Times New Roman"/>
          <w:sz w:val="24"/>
          <w:szCs w:val="24"/>
          <w:lang w:val="bg-BG"/>
        </w:rPr>
        <w:t xml:space="preserve"> следва да се изпълни в обхвата на основното корито, като за осигуряване на връзка с </w:t>
      </w:r>
      <w:proofErr w:type="spellStart"/>
      <w:r w:rsidRPr="00D12194">
        <w:rPr>
          <w:rFonts w:ascii="Times New Roman" w:eastAsia="Calibri" w:hAnsi="Times New Roman"/>
          <w:sz w:val="24"/>
          <w:szCs w:val="24"/>
          <w:lang w:val="bg-BG"/>
        </w:rPr>
        <w:t>бермите</w:t>
      </w:r>
      <w:proofErr w:type="spellEnd"/>
      <w:r w:rsidRPr="00D12194">
        <w:rPr>
          <w:rFonts w:ascii="Times New Roman" w:eastAsia="Calibri" w:hAnsi="Times New Roman"/>
          <w:sz w:val="24"/>
          <w:szCs w:val="24"/>
          <w:lang w:val="bg-BG"/>
        </w:rPr>
        <w:t xml:space="preserve"> е необходимо да се вкопае частично в бреговете при минимално нарушаване на съществуващите </w:t>
      </w:r>
      <w:proofErr w:type="spellStart"/>
      <w:r w:rsidRPr="00D12194">
        <w:rPr>
          <w:rFonts w:ascii="Times New Roman" w:eastAsia="Calibri" w:hAnsi="Times New Roman"/>
          <w:sz w:val="24"/>
          <w:szCs w:val="24"/>
          <w:lang w:val="bg-BG"/>
        </w:rPr>
        <w:t>берми</w:t>
      </w:r>
      <w:proofErr w:type="spellEnd"/>
      <w:r w:rsidRPr="00D12194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3EB7BABC" w14:textId="77777777" w:rsidR="00A43B0C" w:rsidRDefault="00BF6191" w:rsidP="00FB29B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94522">
        <w:rPr>
          <w:rFonts w:ascii="Times New Roman" w:eastAsia="Calibri" w:hAnsi="Times New Roman"/>
          <w:sz w:val="24"/>
          <w:szCs w:val="24"/>
          <w:lang w:val="bg-BG"/>
        </w:rPr>
        <w:t xml:space="preserve">С предвиденото </w:t>
      </w:r>
      <w:r w:rsidR="004B7F7B" w:rsidRPr="00694522">
        <w:rPr>
          <w:rFonts w:ascii="Times New Roman" w:eastAsia="Calibri" w:hAnsi="Times New Roman"/>
          <w:sz w:val="24"/>
          <w:szCs w:val="24"/>
          <w:lang w:val="bg-BG"/>
        </w:rPr>
        <w:t>съоръжени</w:t>
      </w:r>
      <w:r w:rsidRPr="00694522">
        <w:rPr>
          <w:rFonts w:ascii="Times New Roman" w:eastAsia="Calibri" w:hAnsi="Times New Roman"/>
          <w:sz w:val="24"/>
          <w:szCs w:val="24"/>
          <w:lang w:val="bg-BG"/>
        </w:rPr>
        <w:t>е</w:t>
      </w:r>
      <w:r w:rsidR="004B7F7B" w:rsidRPr="00694522">
        <w:rPr>
          <w:rFonts w:ascii="Times New Roman" w:eastAsia="Calibri" w:hAnsi="Times New Roman"/>
          <w:sz w:val="24"/>
          <w:szCs w:val="24"/>
          <w:lang w:val="bg-BG"/>
        </w:rPr>
        <w:t xml:space="preserve"> ще </w:t>
      </w:r>
      <w:r w:rsidRPr="00694522">
        <w:rPr>
          <w:rFonts w:ascii="Times New Roman" w:eastAsia="Calibri" w:hAnsi="Times New Roman"/>
          <w:sz w:val="24"/>
          <w:szCs w:val="24"/>
          <w:lang w:val="bg-BG"/>
        </w:rPr>
        <w:t xml:space="preserve">се </w:t>
      </w:r>
      <w:r w:rsidR="004B7F7B" w:rsidRPr="00694522">
        <w:rPr>
          <w:rFonts w:ascii="Times New Roman" w:eastAsia="Calibri" w:hAnsi="Times New Roman"/>
          <w:sz w:val="24"/>
          <w:szCs w:val="24"/>
          <w:lang w:val="bg-BG"/>
        </w:rPr>
        <w:t>преодолее геодезичния пад межд</w:t>
      </w:r>
      <w:r w:rsidRPr="00694522">
        <w:rPr>
          <w:rFonts w:ascii="Times New Roman" w:eastAsia="Calibri" w:hAnsi="Times New Roman"/>
          <w:sz w:val="24"/>
          <w:szCs w:val="24"/>
          <w:lang w:val="bg-BG"/>
        </w:rPr>
        <w:t>у горния и долния участък</w:t>
      </w:r>
      <w:r w:rsidR="004B7F7B" w:rsidRPr="00694522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без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изразен скок, което ще осигури 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>надлъжната непрекъснатост и безпрепятствено придвижване на водните организми. Централният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профил на рампата е оразмерен да провежда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ниски и средни води</w:t>
      </w:r>
      <w:r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при осигурена дълбочина на течението.</w:t>
      </w:r>
    </w:p>
    <w:p w14:paraId="29839464" w14:textId="77777777" w:rsidR="00A43B0C" w:rsidRPr="00A43B0C" w:rsidRDefault="00A43B0C" w:rsidP="00A43B0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О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>сновните видове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СМР </w:t>
      </w:r>
      <w:r>
        <w:rPr>
          <w:rFonts w:ascii="Times New Roman" w:eastAsia="Calibri" w:hAnsi="Times New Roman"/>
          <w:sz w:val="24"/>
          <w:szCs w:val="24"/>
        </w:rPr>
        <w:t>(</w:t>
      </w:r>
      <w:r>
        <w:rPr>
          <w:rFonts w:ascii="Times New Roman" w:eastAsia="Calibri" w:hAnsi="Times New Roman"/>
          <w:sz w:val="24"/>
          <w:szCs w:val="24"/>
          <w:lang w:val="bg-BG"/>
        </w:rPr>
        <w:t>строително-монтажни работи</w:t>
      </w:r>
      <w:r>
        <w:rPr>
          <w:rFonts w:ascii="Times New Roman" w:eastAsia="Calibri" w:hAnsi="Times New Roman"/>
          <w:sz w:val="24"/>
          <w:szCs w:val="24"/>
        </w:rPr>
        <w:t>)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се предвижда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да се изпълнят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 в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период на маловодие, при 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следната последователност: </w:t>
      </w:r>
    </w:p>
    <w:p w14:paraId="37E08EDB" w14:textId="77777777" w:rsidR="00A43B0C" w:rsidRPr="00A43B0C" w:rsidRDefault="00A43B0C" w:rsidP="00A43B0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Етап 1 - 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изпълнение на дейностите за </w:t>
      </w:r>
      <w:r>
        <w:rPr>
          <w:rFonts w:ascii="Times New Roman" w:eastAsia="Calibri" w:hAnsi="Times New Roman"/>
          <w:sz w:val="24"/>
          <w:szCs w:val="24"/>
          <w:lang w:val="bg-BG"/>
        </w:rPr>
        <w:t>укрепване на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 xml:space="preserve"> десния бряг,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3CD528D2" w14:textId="77777777" w:rsidR="004B7F7B" w:rsidRPr="004B7F7B" w:rsidRDefault="00A43B0C" w:rsidP="00FB158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Етап 2 -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 изпълнение на дейностите за 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укрепване на</w:t>
      </w:r>
      <w:r w:rsidRPr="00A43B0C">
        <w:rPr>
          <w:rFonts w:ascii="Times New Roman" w:eastAsia="Calibri" w:hAnsi="Times New Roman"/>
          <w:sz w:val="24"/>
          <w:szCs w:val="24"/>
          <w:lang w:val="bg-BG"/>
        </w:rPr>
        <w:t xml:space="preserve"> левия бряг.</w:t>
      </w:r>
      <w:r w:rsidR="004B7F7B" w:rsidRPr="004B7F7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88BE225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096F87D3" w14:textId="77777777" w:rsidR="00FD28A8" w:rsidRDefault="00AF6E23" w:rsidP="00FB158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AF6E23">
        <w:rPr>
          <w:rFonts w:ascii="Times New Roman" w:eastAsia="Calibri" w:hAnsi="Times New Roman"/>
          <w:sz w:val="24"/>
          <w:szCs w:val="24"/>
          <w:lang w:val="bg-BG"/>
        </w:rPr>
        <w:t>Съгласно становище</w:t>
      </w:r>
      <w:r w:rsidR="002078A7">
        <w:rPr>
          <w:rFonts w:ascii="Times New Roman" w:eastAsia="Calibri" w:hAnsi="Times New Roman"/>
          <w:sz w:val="24"/>
          <w:szCs w:val="24"/>
          <w:lang w:val="bg-BG"/>
        </w:rPr>
        <w:t xml:space="preserve"> на БДДР Плевен с изх. № ПУ-01-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3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60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1/27</w:t>
      </w:r>
      <w:r w:rsidR="002078A7">
        <w:rPr>
          <w:rFonts w:ascii="Times New Roman" w:eastAsia="Calibri" w:hAnsi="Times New Roman"/>
          <w:sz w:val="24"/>
          <w:szCs w:val="24"/>
          <w:lang w:val="bg-BG"/>
        </w:rPr>
        <w:t>.04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.2026 г., наш рег. № АО-2056-2/28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.04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 xml:space="preserve">.2026 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г., 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реализацията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на ИП: „</w:t>
      </w:r>
      <w:r w:rsidR="0008496B" w:rsidRPr="0008496B">
        <w:rPr>
          <w:rFonts w:ascii="Times New Roman" w:eastAsia="Calibri" w:hAnsi="Times New Roman"/>
          <w:sz w:val="24"/>
          <w:szCs w:val="24"/>
          <w:lang w:val="bg-BG"/>
        </w:rPr>
        <w:t>Реконструкция на съществуващ бент и укрепване на участъци от ляв и десен бряг</w:t>
      </w:r>
      <w:r w:rsidR="00D503DF">
        <w:rPr>
          <w:rFonts w:ascii="Times New Roman" w:eastAsia="Calibri" w:hAnsi="Times New Roman"/>
          <w:sz w:val="24"/>
          <w:szCs w:val="24"/>
          <w:lang w:val="bg-BG"/>
        </w:rPr>
        <w:t xml:space="preserve"> на р. Вит при с. Биволаре, общ. </w:t>
      </w:r>
      <w:r w:rsidR="0008496B" w:rsidRPr="0008496B">
        <w:rPr>
          <w:rFonts w:ascii="Times New Roman" w:eastAsia="Calibri" w:hAnsi="Times New Roman"/>
          <w:sz w:val="24"/>
          <w:szCs w:val="24"/>
          <w:lang w:val="bg-BG"/>
        </w:rPr>
        <w:t>Долна Митрополия, област Плевен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 xml:space="preserve">“ 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FB1582" w:rsidRPr="00FB1582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 спрямо целите и мерките, определени в ПУРБ 2022 – 2027 г. и ПУРН 2022 – 2027 г. като не се очаква да окаже негативно въздействие върху водите и водните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 xml:space="preserve"> екосистеми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 xml:space="preserve"> при спазване на 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>мерките посочени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>в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 xml:space="preserve"> т.1.1.6 от</w:t>
      </w:r>
      <w:r w:rsidR="00FB158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>становището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 и нормативни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>те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 разпоредби.</w:t>
      </w:r>
    </w:p>
    <w:p w14:paraId="16BA7016" w14:textId="77777777" w:rsidR="00FD28A8" w:rsidRPr="00FD28A8" w:rsidRDefault="00FD28A8" w:rsidP="00FD28A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D28A8">
        <w:rPr>
          <w:rFonts w:ascii="Times New Roman" w:eastAsia="Calibri" w:hAnsi="Times New Roman"/>
          <w:sz w:val="24"/>
          <w:szCs w:val="24"/>
          <w:lang w:val="bg-BG"/>
        </w:rPr>
        <w:t>Предвидените дейности са свързани с ползване на воден обект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-</w:t>
      </w:r>
      <w:r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р. Вит и подлежат на разрешителе</w:t>
      </w:r>
      <w:r>
        <w:rPr>
          <w:rFonts w:ascii="Times New Roman" w:eastAsia="Calibri" w:hAnsi="Times New Roman"/>
          <w:sz w:val="24"/>
          <w:szCs w:val="24"/>
          <w:lang w:val="bg-BG"/>
        </w:rPr>
        <w:t>н режим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D503DF">
        <w:rPr>
          <w:rFonts w:ascii="Times New Roman" w:eastAsia="Calibri" w:hAnsi="Times New Roman"/>
          <w:sz w:val="24"/>
          <w:szCs w:val="24"/>
          <w:lang w:val="bg-BG"/>
        </w:rPr>
        <w:t xml:space="preserve"> съгласно Глава IV от Закона за водите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>и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Наредбата за ползване</w:t>
      </w:r>
      <w:r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на повърхностните води.</w:t>
      </w:r>
    </w:p>
    <w:p w14:paraId="096ACBF2" w14:textId="77777777" w:rsidR="00FD28A8" w:rsidRPr="00FD28A8" w:rsidRDefault="009C4844" w:rsidP="00FD28A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За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 xml:space="preserve"> да не се компрометират</w:t>
      </w:r>
      <w:r w:rsidR="00FD28A8"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резултатите от ХБМ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D28A8">
        <w:rPr>
          <w:rFonts w:ascii="Times New Roman" w:eastAsia="Calibri" w:hAnsi="Times New Roman"/>
          <w:sz w:val="24"/>
          <w:szCs w:val="24"/>
        </w:rPr>
        <w:t>(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>хидробиологичния мониторинг</w:t>
      </w:r>
      <w:r w:rsidR="00FD28A8">
        <w:rPr>
          <w:rFonts w:ascii="Times New Roman" w:eastAsia="Calibri" w:hAnsi="Times New Roman"/>
          <w:sz w:val="24"/>
          <w:szCs w:val="24"/>
        </w:rPr>
        <w:t>)</w:t>
      </w:r>
      <w:r w:rsidR="00FD28A8"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е необходимо при започване на </w:t>
      </w:r>
      <w:r w:rsidR="00A73D66">
        <w:rPr>
          <w:rFonts w:ascii="Times New Roman" w:eastAsia="Calibri" w:hAnsi="Times New Roman"/>
          <w:sz w:val="24"/>
          <w:szCs w:val="24"/>
          <w:lang w:val="bg-BG"/>
        </w:rPr>
        <w:t>предвидени</w:t>
      </w:r>
      <w:r>
        <w:rPr>
          <w:rFonts w:ascii="Times New Roman" w:eastAsia="Calibri" w:hAnsi="Times New Roman"/>
          <w:sz w:val="24"/>
          <w:szCs w:val="24"/>
          <w:lang w:val="bg-BG"/>
        </w:rPr>
        <w:t>те с ИП</w:t>
      </w:r>
      <w:r w:rsidR="00A73D66">
        <w:rPr>
          <w:rFonts w:ascii="Times New Roman" w:eastAsia="Calibri" w:hAnsi="Times New Roman"/>
          <w:sz w:val="24"/>
          <w:szCs w:val="24"/>
          <w:lang w:val="bg-BG"/>
        </w:rPr>
        <w:t xml:space="preserve"> дейности </w:t>
      </w:r>
      <w:r w:rsidR="00FD28A8" w:rsidRPr="00FD28A8">
        <w:rPr>
          <w:rFonts w:ascii="Times New Roman" w:eastAsia="Calibri" w:hAnsi="Times New Roman"/>
          <w:sz w:val="24"/>
          <w:szCs w:val="24"/>
          <w:lang w:val="bg-BG"/>
        </w:rPr>
        <w:t>да се уведоми БДДР</w:t>
      </w:r>
      <w:r w:rsidR="00FD28A8">
        <w:rPr>
          <w:rFonts w:ascii="Times New Roman" w:eastAsia="Calibri" w:hAnsi="Times New Roman"/>
          <w:sz w:val="24"/>
          <w:szCs w:val="24"/>
          <w:lang w:val="bg-BG"/>
        </w:rPr>
        <w:t>,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 цел да бъде съобразено</w:t>
      </w:r>
      <w:r w:rsidR="00FD28A8"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пробонабирането от пункта.</w:t>
      </w:r>
    </w:p>
    <w:p w14:paraId="611EAF1F" w14:textId="77777777" w:rsidR="00786A06" w:rsidRDefault="00FD28A8" w:rsidP="00FD28A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D28A8">
        <w:rPr>
          <w:rFonts w:ascii="Times New Roman" w:eastAsia="Calibri" w:hAnsi="Times New Roman"/>
          <w:sz w:val="24"/>
          <w:szCs w:val="24"/>
          <w:lang w:val="bg-BG"/>
        </w:rPr>
        <w:t>ИП е в изпълнение на мерки от ПУРН 2022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– 2027 г, с цел подобряване</w:t>
      </w:r>
      <w:r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проводи</w:t>
      </w: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proofErr w:type="spellStart"/>
      <w:r w:rsidRPr="00FD28A8">
        <w:rPr>
          <w:rFonts w:ascii="Times New Roman" w:eastAsia="Calibri" w:hAnsi="Times New Roman"/>
          <w:sz w:val="24"/>
          <w:szCs w:val="24"/>
          <w:lang w:val="bg-BG"/>
        </w:rPr>
        <w:t>мостта</w:t>
      </w:r>
      <w:proofErr w:type="spellEnd"/>
      <w:r w:rsidRPr="00FD28A8">
        <w:rPr>
          <w:rFonts w:ascii="Times New Roman" w:eastAsia="Calibri" w:hAnsi="Times New Roman"/>
          <w:sz w:val="24"/>
          <w:szCs w:val="24"/>
          <w:lang w:val="bg-BG"/>
        </w:rPr>
        <w:t xml:space="preserve"> на реката и предпазване от вредното въздействие на водите.</w:t>
      </w:r>
      <w:r w:rsidR="00FB1582" w:rsidRPr="00FB158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131188B" w14:textId="77777777" w:rsidR="00AF6E23" w:rsidRDefault="00786A06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Становището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на БДДР 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>е пуб</w:t>
      </w:r>
      <w:r>
        <w:rPr>
          <w:rFonts w:ascii="Times New Roman" w:eastAsia="Calibri" w:hAnsi="Times New Roman"/>
          <w:sz w:val="24"/>
          <w:szCs w:val="24"/>
          <w:lang w:val="bg-BG"/>
        </w:rPr>
        <w:t>ликувано на интернет страница на адрес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hyperlink r:id="rId9" w:history="1">
        <w:r w:rsidR="00AF6E23" w:rsidRPr="00DB6A03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</w:t>
        </w:r>
        <w:r w:rsidR="00AF6E23" w:rsidRPr="00DB6A03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lastRenderedPageBreak/>
          <w:t>dunav.bg/content/stanovishta-za-dopustimost/</w:t>
        </w:r>
      </w:hyperlink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03877600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7EC687E2" w14:textId="77777777" w:rsidR="003572AA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Описаното ИП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т. 10, буква м) (доп. ДВ, бр. 12/ 2017 г.) крайбрежна дейност за борба с ерозията и крайбрежни съоръжения, които водят до изменение на бреговата линия, като изграждане на диги, вълноломи и други защитни морски съоръжения,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с изключение на ремонт и реконструкция на тези съоръжения</w:t>
      </w:r>
      <w:r w:rsidR="0092699F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Приложение № 2 към чл. 93, ал. 1,  т. 1 и т. 2 на Закона за опазване на околната среда (ЗООС)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и подлежи на преценяване необходимостта от ОВОС</w:t>
      </w:r>
      <w:r w:rsidR="0092699F">
        <w:rPr>
          <w:rFonts w:ascii="Times New Roman" w:eastAsia="Calibri" w:hAnsi="Times New Roman"/>
          <w:sz w:val="24"/>
          <w:szCs w:val="24"/>
          <w:lang w:val="bg-BG"/>
        </w:rPr>
        <w:t>, с компетентен орган РИОСВ -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гр. Плевен.</w:t>
      </w:r>
    </w:p>
    <w:p w14:paraId="2157D78C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1F4E5CF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6B2108C5" w14:textId="77777777" w:rsidR="00DB4728" w:rsidRPr="001616B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Реализацията на ИП не е свързана с изработване на нов или изменение на действащ устройствен план (ПУП или ОУП) по реда на Закона за устройство на територията (ЗУТ).   </w:t>
      </w:r>
    </w:p>
    <w:p w14:paraId="6D5A4DD9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1616B0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3C696768" w14:textId="77777777" w:rsidR="00DB4728" w:rsidRPr="003572AA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32B0D813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455E1BD5" w14:textId="77777777" w:rsidR="00DB4728" w:rsidRPr="00DB4728" w:rsidRDefault="00DB4728" w:rsidP="00FE535B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ОС) инвестиционното предложение „</w:t>
      </w:r>
      <w:r w:rsidR="00DC082B" w:rsidRPr="00DC082B">
        <w:rPr>
          <w:rFonts w:ascii="Times New Roman" w:eastAsia="Calibri" w:hAnsi="Times New Roman"/>
          <w:sz w:val="24"/>
          <w:szCs w:val="24"/>
          <w:lang w:val="bg-BG"/>
        </w:rPr>
        <w:t>Реконструкция на съществуващ бент и укрепване на участъци от ляв и десен бряг на р.</w:t>
      </w:r>
      <w:r w:rsidR="009C484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D503DF">
        <w:rPr>
          <w:rFonts w:ascii="Times New Roman" w:eastAsia="Calibri" w:hAnsi="Times New Roman"/>
          <w:sz w:val="24"/>
          <w:szCs w:val="24"/>
          <w:lang w:val="bg-BG"/>
        </w:rPr>
        <w:t>Вит</w:t>
      </w:r>
      <w:r w:rsidR="00DC082B" w:rsidRPr="00DC082B">
        <w:rPr>
          <w:rFonts w:ascii="Times New Roman" w:eastAsia="Calibri" w:hAnsi="Times New Roman"/>
          <w:sz w:val="24"/>
          <w:szCs w:val="24"/>
          <w:lang w:val="bg-BG"/>
        </w:rPr>
        <w:t xml:space="preserve"> при с. Биволаре, общ. Долна Митрополия, област Плевен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ОВОС.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465E866E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35811D0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             </w:t>
      </w:r>
    </w:p>
    <w:p w14:paraId="54B028F6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05203B64" w14:textId="77777777" w:rsidR="00DB4728" w:rsidRPr="003572AA" w:rsidRDefault="00DB4728" w:rsidP="00311411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40930C86" w14:textId="77777777" w:rsidR="00DB4728" w:rsidRPr="00FE535B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64543610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0DAAE54C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702B5425" w14:textId="77777777" w:rsidR="00DB4728" w:rsidRPr="003572AA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494810D8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6CBAFC9E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5C7A248B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54D8DF1B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битово водоснабдяване;</w:t>
      </w:r>
    </w:p>
    <w:p w14:paraId="1EF3FD4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1147766A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</w:t>
      </w:r>
      <w:r w:rsid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Плевен:</w:t>
      </w:r>
    </w:p>
    <w:p w14:paraId="7D968524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127E9E9B" w14:textId="77777777" w:rsidR="00197E0C" w:rsidRDefault="00197E0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E9762C6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30B4FDD4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2A7A74D3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36E08F15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5FDDD698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заведе</w:t>
      </w:r>
      <w:r w:rsidR="00DC082B">
        <w:rPr>
          <w:rFonts w:ascii="Times New Roman" w:eastAsia="Calibri" w:hAnsi="Times New Roman"/>
          <w:sz w:val="24"/>
          <w:szCs w:val="24"/>
          <w:lang w:val="bg-BG"/>
        </w:rPr>
        <w:t>но в РИОСВ Плевен (вх. № АО-2056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/</w:t>
      </w:r>
      <w:r w:rsidR="00DC082B">
        <w:rPr>
          <w:rFonts w:ascii="Times New Roman" w:eastAsia="Calibri" w:hAnsi="Times New Roman"/>
          <w:sz w:val="24"/>
          <w:szCs w:val="24"/>
          <w:lang w:val="bg-BG"/>
        </w:rPr>
        <w:t>06.04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5C7E6760" w14:textId="77777777" w:rsidR="009A4D7C" w:rsidRPr="00075C94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7850A5C3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48F42C84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A5C9566" w14:textId="77777777" w:rsidR="00D503DF" w:rsidRDefault="00D503DF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CDC54E7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1BB1FC82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630D1DC" w14:textId="77777777" w:rsidR="00315C9F" w:rsidRDefault="00672FDD" w:rsidP="002B515A">
      <w:pPr>
        <w:rPr>
          <w:i/>
          <w:noProof/>
        </w:rPr>
      </w:pPr>
      <w:r>
        <w:rPr>
          <w:i/>
          <w:noProof/>
        </w:rPr>
        <w:pict w14:anchorId="24764FC6">
          <v:shape id="_x0000_i1026" type="#_x0000_t75" alt="Ред за подпис, неподписано" style="width:159pt;height:78.7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9EF9519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3572AA">
      <w:footerReference w:type="default" r:id="rId11"/>
      <w:headerReference w:type="first" r:id="rId12"/>
      <w:footerReference w:type="first" r:id="rId13"/>
      <w:pgSz w:w="11907" w:h="16840" w:code="9"/>
      <w:pgMar w:top="993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F3E4" w14:textId="77777777" w:rsidR="00251A9F" w:rsidRDefault="00251A9F">
      <w:r>
        <w:separator/>
      </w:r>
    </w:p>
  </w:endnote>
  <w:endnote w:type="continuationSeparator" w:id="0">
    <w:p w14:paraId="1F342AEF" w14:textId="77777777" w:rsidR="00251A9F" w:rsidRDefault="0025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78BD" w14:textId="77777777" w:rsidR="00FD28A8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2C4C540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DA5F5C1" w14:textId="77777777" w:rsidR="00FD28A8" w:rsidRPr="008013F1" w:rsidRDefault="00FD28A8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C00FE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C00FE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6BFA" w14:textId="77777777" w:rsidR="00FD28A8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E5AFD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3B70A3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00FBE9E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FD28A8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150367A" w14:textId="77777777" w:rsidR="00FD28A8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71076AF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2C6458C3" w14:textId="77777777" w:rsidR="00FD28A8" w:rsidRPr="00BB73DC" w:rsidRDefault="00FD28A8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C00FE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C00FE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FD28A8" w:rsidRPr="001C5FBF">
      <w:rPr>
        <w:rFonts w:ascii="Times New Roman" w:hAnsi="Times New Roman"/>
        <w:noProof/>
        <w:lang w:val="bg-BG"/>
      </w:rPr>
      <w:t>тел</w:t>
    </w:r>
    <w:r w:rsidR="00FD28A8" w:rsidRPr="00B55A17">
      <w:rPr>
        <w:rFonts w:ascii="Times New Roman" w:hAnsi="Times New Roman"/>
        <w:noProof/>
        <w:lang w:val="ru-RU"/>
      </w:rPr>
      <w:t>/</w:t>
    </w:r>
    <w:r w:rsidR="00FD28A8" w:rsidRPr="001C5FBF">
      <w:rPr>
        <w:rFonts w:ascii="Times New Roman" w:hAnsi="Times New Roman"/>
        <w:noProof/>
        <w:lang w:val="bg-BG"/>
      </w:rPr>
      <w:t>ф</w:t>
    </w:r>
    <w:r w:rsidR="00FD28A8" w:rsidRPr="00B55A17">
      <w:rPr>
        <w:rFonts w:ascii="Times New Roman" w:hAnsi="Times New Roman"/>
        <w:noProof/>
        <w:lang w:val="ru-RU"/>
      </w:rPr>
      <w:t>акс: +359</w:t>
    </w:r>
    <w:r w:rsidR="00FD28A8" w:rsidRPr="001C5FBF">
      <w:rPr>
        <w:rFonts w:ascii="Times New Roman" w:hAnsi="Times New Roman"/>
        <w:noProof/>
        <w:lang w:val="bg-BG"/>
      </w:rPr>
      <w:t xml:space="preserve"> 64 806 951 и </w:t>
    </w:r>
    <w:r w:rsidR="00FD28A8" w:rsidRPr="00B55A17">
      <w:rPr>
        <w:rFonts w:ascii="Times New Roman" w:hAnsi="Times New Roman"/>
        <w:noProof/>
        <w:lang w:val="ru-RU"/>
      </w:rPr>
      <w:t>+359</w:t>
    </w:r>
    <w:r w:rsidR="00FD28A8" w:rsidRPr="001C5FBF">
      <w:rPr>
        <w:rFonts w:ascii="Times New Roman" w:hAnsi="Times New Roman"/>
        <w:noProof/>
        <w:lang w:val="bg-BG"/>
      </w:rPr>
      <w:t xml:space="preserve"> 64 800 711</w:t>
    </w:r>
    <w:r w:rsidR="00FD28A8" w:rsidRPr="00B55A17">
      <w:rPr>
        <w:rFonts w:ascii="Times New Roman" w:hAnsi="Times New Roman"/>
        <w:noProof/>
        <w:lang w:val="ru-RU"/>
      </w:rPr>
      <w:t xml:space="preserve">, </w:t>
    </w:r>
    <w:r w:rsidR="00FD28A8">
      <w:rPr>
        <w:rFonts w:ascii="Times New Roman" w:hAnsi="Times New Roman"/>
        <w:noProof/>
      </w:rPr>
      <w:br/>
    </w:r>
    <w:r w:rsidR="00FD28A8" w:rsidRPr="001C5FBF">
      <w:rPr>
        <w:rFonts w:ascii="Times New Roman" w:hAnsi="Times New Roman"/>
        <w:noProof/>
      </w:rPr>
      <w:t>e</w:t>
    </w:r>
    <w:r w:rsidR="00FD28A8" w:rsidRPr="00B55A17">
      <w:rPr>
        <w:rFonts w:ascii="Times New Roman" w:hAnsi="Times New Roman"/>
        <w:noProof/>
        <w:lang w:val="ru-RU"/>
      </w:rPr>
      <w:t>-</w:t>
    </w:r>
    <w:r w:rsidR="00FD28A8" w:rsidRPr="001C5FBF">
      <w:rPr>
        <w:rFonts w:ascii="Times New Roman" w:hAnsi="Times New Roman"/>
        <w:noProof/>
      </w:rPr>
      <w:t>mail</w:t>
    </w:r>
    <w:r w:rsidR="00FD28A8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FD28A8" w:rsidRPr="005D1DEC">
        <w:rPr>
          <w:rStyle w:val="a6"/>
          <w:rFonts w:ascii="Times New Roman" w:hAnsi="Times New Roman"/>
          <w:noProof/>
        </w:rPr>
        <w:t>office</w:t>
      </w:r>
      <w:r w:rsidR="00FD28A8" w:rsidRPr="005D1DEC">
        <w:rPr>
          <w:rStyle w:val="a6"/>
          <w:rFonts w:ascii="Times New Roman" w:hAnsi="Times New Roman"/>
          <w:noProof/>
          <w:lang w:val="ru-RU"/>
        </w:rPr>
        <w:t>@</w:t>
      </w:r>
      <w:r w:rsidR="00FD28A8" w:rsidRPr="005D1DEC">
        <w:rPr>
          <w:rStyle w:val="a6"/>
          <w:rFonts w:ascii="Times New Roman" w:hAnsi="Times New Roman"/>
          <w:noProof/>
        </w:rPr>
        <w:t>riew</w:t>
      </w:r>
      <w:r w:rsidR="00FD28A8" w:rsidRPr="005D1DEC">
        <w:rPr>
          <w:rStyle w:val="a6"/>
          <w:rFonts w:ascii="Times New Roman" w:hAnsi="Times New Roman"/>
          <w:noProof/>
          <w:lang w:val="ru-RU"/>
        </w:rPr>
        <w:t>-</w:t>
      </w:r>
      <w:r w:rsidR="00FD28A8" w:rsidRPr="005D1DEC">
        <w:rPr>
          <w:rStyle w:val="a6"/>
          <w:rFonts w:ascii="Times New Roman" w:hAnsi="Times New Roman"/>
          <w:noProof/>
        </w:rPr>
        <w:t>pleven</w:t>
      </w:r>
      <w:r w:rsidR="00FD28A8" w:rsidRPr="005D1DEC">
        <w:rPr>
          <w:rStyle w:val="a6"/>
          <w:rFonts w:ascii="Times New Roman" w:hAnsi="Times New Roman"/>
          <w:noProof/>
          <w:lang w:val="ru-RU"/>
        </w:rPr>
        <w:t>.</w:t>
      </w:r>
      <w:r w:rsidR="00FD28A8" w:rsidRPr="005D1DEC">
        <w:rPr>
          <w:rStyle w:val="a6"/>
          <w:rFonts w:ascii="Times New Roman" w:hAnsi="Times New Roman"/>
          <w:noProof/>
        </w:rPr>
        <w:t>eu</w:t>
      </w:r>
    </w:hyperlink>
    <w:r w:rsidR="00FD28A8">
      <w:rPr>
        <w:rFonts w:ascii="Times New Roman" w:hAnsi="Times New Roman"/>
        <w:noProof/>
      </w:rPr>
      <w:t xml:space="preserve"> </w:t>
    </w:r>
    <w:r w:rsidR="00FD28A8" w:rsidRPr="00B55A17">
      <w:rPr>
        <w:rFonts w:ascii="Times New Roman" w:hAnsi="Times New Roman"/>
        <w:noProof/>
        <w:lang w:val="ru-RU"/>
      </w:rPr>
      <w:t xml:space="preserve"> </w:t>
    </w:r>
    <w:r w:rsidR="00FD28A8" w:rsidRPr="001C5FBF">
      <w:rPr>
        <w:rFonts w:ascii="Times New Roman" w:hAnsi="Times New Roman"/>
        <w:noProof/>
        <w:lang w:val="bg-BG"/>
      </w:rPr>
      <w:t>интернет сайт</w:t>
    </w:r>
    <w:r w:rsidR="00FD28A8">
      <w:rPr>
        <w:rFonts w:ascii="Times New Roman" w:hAnsi="Times New Roman"/>
        <w:noProof/>
      </w:rPr>
      <w:t xml:space="preserve"> </w:t>
    </w:r>
    <w:hyperlink r:id="rId4" w:history="1">
      <w:r w:rsidR="00FD28A8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D46CC4C" w14:textId="77777777" w:rsidR="00FD28A8" w:rsidRPr="004E440C" w:rsidRDefault="00FD28A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A8C6A" w14:textId="77777777" w:rsidR="00251A9F" w:rsidRDefault="00251A9F">
      <w:r>
        <w:separator/>
      </w:r>
    </w:p>
  </w:footnote>
  <w:footnote w:type="continuationSeparator" w:id="0">
    <w:p w14:paraId="7921FEB1" w14:textId="77777777" w:rsidR="00251A9F" w:rsidRDefault="0025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3621" w14:textId="77777777" w:rsidR="00FD28A8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1D006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7806124" w14:textId="77777777" w:rsidR="00FD28A8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499764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FD28A8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31B4AB0" w14:textId="77777777" w:rsidR="00FD28A8" w:rsidRPr="001C5FBF" w:rsidRDefault="00FD28A8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90D2D03" w14:textId="77777777" w:rsidR="00FD28A8" w:rsidRPr="001C5FBF" w:rsidRDefault="00FD28A8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9849537" w14:textId="77777777" w:rsidR="00FD28A8" w:rsidRPr="001C5FBF" w:rsidRDefault="00FD28A8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E5D69F8" w14:textId="77777777" w:rsidR="00FD28A8" w:rsidRPr="00ED1377" w:rsidRDefault="00FD28A8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6704936">
    <w:abstractNumId w:val="18"/>
  </w:num>
  <w:num w:numId="2" w16cid:durableId="417026637">
    <w:abstractNumId w:val="10"/>
  </w:num>
  <w:num w:numId="3" w16cid:durableId="159582000">
    <w:abstractNumId w:val="0"/>
  </w:num>
  <w:num w:numId="4" w16cid:durableId="489180425">
    <w:abstractNumId w:val="8"/>
  </w:num>
  <w:num w:numId="5" w16cid:durableId="1886722597">
    <w:abstractNumId w:val="14"/>
  </w:num>
  <w:num w:numId="6" w16cid:durableId="1140806024">
    <w:abstractNumId w:val="16"/>
  </w:num>
  <w:num w:numId="7" w16cid:durableId="1741250180">
    <w:abstractNumId w:val="6"/>
  </w:num>
  <w:num w:numId="8" w16cid:durableId="429013004">
    <w:abstractNumId w:val="15"/>
  </w:num>
  <w:num w:numId="9" w16cid:durableId="254442911">
    <w:abstractNumId w:val="2"/>
  </w:num>
  <w:num w:numId="10" w16cid:durableId="18506545">
    <w:abstractNumId w:val="9"/>
  </w:num>
  <w:num w:numId="11" w16cid:durableId="2015918373">
    <w:abstractNumId w:val="13"/>
  </w:num>
  <w:num w:numId="12" w16cid:durableId="833951956">
    <w:abstractNumId w:val="3"/>
  </w:num>
  <w:num w:numId="13" w16cid:durableId="1514804218">
    <w:abstractNumId w:val="20"/>
  </w:num>
  <w:num w:numId="14" w16cid:durableId="2127655891">
    <w:abstractNumId w:val="17"/>
  </w:num>
  <w:num w:numId="15" w16cid:durableId="1048919121">
    <w:abstractNumId w:val="12"/>
  </w:num>
  <w:num w:numId="16" w16cid:durableId="1285500195">
    <w:abstractNumId w:val="11"/>
  </w:num>
  <w:num w:numId="17" w16cid:durableId="98916007">
    <w:abstractNumId w:val="19"/>
  </w:num>
  <w:num w:numId="18" w16cid:durableId="842861177">
    <w:abstractNumId w:val="5"/>
  </w:num>
  <w:num w:numId="19" w16cid:durableId="778715684">
    <w:abstractNumId w:val="7"/>
  </w:num>
  <w:num w:numId="20" w16cid:durableId="1161191441">
    <w:abstractNumId w:val="1"/>
  </w:num>
  <w:num w:numId="21" w16cid:durableId="1112018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75C94"/>
    <w:rsid w:val="0008339B"/>
    <w:rsid w:val="0008496B"/>
    <w:rsid w:val="000949F2"/>
    <w:rsid w:val="000B3E2D"/>
    <w:rsid w:val="000B6590"/>
    <w:rsid w:val="000C4CA7"/>
    <w:rsid w:val="000D1FDA"/>
    <w:rsid w:val="000E0BB1"/>
    <w:rsid w:val="000E264F"/>
    <w:rsid w:val="000E30C4"/>
    <w:rsid w:val="000E7FCC"/>
    <w:rsid w:val="000F045B"/>
    <w:rsid w:val="000F52B7"/>
    <w:rsid w:val="00102537"/>
    <w:rsid w:val="001073F0"/>
    <w:rsid w:val="00112045"/>
    <w:rsid w:val="00113FE5"/>
    <w:rsid w:val="00114C83"/>
    <w:rsid w:val="00122B91"/>
    <w:rsid w:val="0012557E"/>
    <w:rsid w:val="001257C4"/>
    <w:rsid w:val="00130AD7"/>
    <w:rsid w:val="00136B06"/>
    <w:rsid w:val="00137143"/>
    <w:rsid w:val="00145D9E"/>
    <w:rsid w:val="001471AF"/>
    <w:rsid w:val="00157D1E"/>
    <w:rsid w:val="001616B0"/>
    <w:rsid w:val="00162315"/>
    <w:rsid w:val="0016684B"/>
    <w:rsid w:val="00167425"/>
    <w:rsid w:val="00197476"/>
    <w:rsid w:val="00197E0C"/>
    <w:rsid w:val="001A2F53"/>
    <w:rsid w:val="001A7A00"/>
    <w:rsid w:val="001B170D"/>
    <w:rsid w:val="001B204E"/>
    <w:rsid w:val="001B3BFD"/>
    <w:rsid w:val="001B4BA5"/>
    <w:rsid w:val="001B6EDD"/>
    <w:rsid w:val="001C00FE"/>
    <w:rsid w:val="001C5702"/>
    <w:rsid w:val="001C5FBF"/>
    <w:rsid w:val="001C6903"/>
    <w:rsid w:val="001C6C3B"/>
    <w:rsid w:val="001D5BBD"/>
    <w:rsid w:val="001D7F49"/>
    <w:rsid w:val="001E10FE"/>
    <w:rsid w:val="001E3E8F"/>
    <w:rsid w:val="001F48AA"/>
    <w:rsid w:val="001F7169"/>
    <w:rsid w:val="00202981"/>
    <w:rsid w:val="0020512A"/>
    <w:rsid w:val="0020653E"/>
    <w:rsid w:val="002078A7"/>
    <w:rsid w:val="00216767"/>
    <w:rsid w:val="00222188"/>
    <w:rsid w:val="00224613"/>
    <w:rsid w:val="00233451"/>
    <w:rsid w:val="00235D6D"/>
    <w:rsid w:val="0024024B"/>
    <w:rsid w:val="0024120B"/>
    <w:rsid w:val="00250652"/>
    <w:rsid w:val="00251A9F"/>
    <w:rsid w:val="00251C64"/>
    <w:rsid w:val="00252FCD"/>
    <w:rsid w:val="00266D04"/>
    <w:rsid w:val="002828E3"/>
    <w:rsid w:val="0028301C"/>
    <w:rsid w:val="00283CAE"/>
    <w:rsid w:val="00285059"/>
    <w:rsid w:val="00294B0F"/>
    <w:rsid w:val="002A709F"/>
    <w:rsid w:val="002B0BD1"/>
    <w:rsid w:val="002B515A"/>
    <w:rsid w:val="002B7809"/>
    <w:rsid w:val="002C160E"/>
    <w:rsid w:val="002D15F1"/>
    <w:rsid w:val="002D454A"/>
    <w:rsid w:val="002D56FE"/>
    <w:rsid w:val="002D7B24"/>
    <w:rsid w:val="002E236A"/>
    <w:rsid w:val="002E25EF"/>
    <w:rsid w:val="002E30CF"/>
    <w:rsid w:val="002E5EF0"/>
    <w:rsid w:val="002F1D8F"/>
    <w:rsid w:val="003020B1"/>
    <w:rsid w:val="00303CC9"/>
    <w:rsid w:val="00305F35"/>
    <w:rsid w:val="00311411"/>
    <w:rsid w:val="003114BA"/>
    <w:rsid w:val="00315C9F"/>
    <w:rsid w:val="00321C35"/>
    <w:rsid w:val="003227D3"/>
    <w:rsid w:val="00324274"/>
    <w:rsid w:val="00335651"/>
    <w:rsid w:val="00336158"/>
    <w:rsid w:val="00337667"/>
    <w:rsid w:val="003467D8"/>
    <w:rsid w:val="00352F4E"/>
    <w:rsid w:val="003572AA"/>
    <w:rsid w:val="00361B04"/>
    <w:rsid w:val="003633AD"/>
    <w:rsid w:val="00364250"/>
    <w:rsid w:val="00367003"/>
    <w:rsid w:val="003727B1"/>
    <w:rsid w:val="003754EC"/>
    <w:rsid w:val="00382EB0"/>
    <w:rsid w:val="003A6AD3"/>
    <w:rsid w:val="003B30BB"/>
    <w:rsid w:val="003B4843"/>
    <w:rsid w:val="003B732C"/>
    <w:rsid w:val="003D49B8"/>
    <w:rsid w:val="003D4A6B"/>
    <w:rsid w:val="003D6007"/>
    <w:rsid w:val="003E29B2"/>
    <w:rsid w:val="003F4B02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A575F"/>
    <w:rsid w:val="004B7F7B"/>
    <w:rsid w:val="004C3144"/>
    <w:rsid w:val="004C60A9"/>
    <w:rsid w:val="004C6A39"/>
    <w:rsid w:val="004D145C"/>
    <w:rsid w:val="004D1AE0"/>
    <w:rsid w:val="004D209B"/>
    <w:rsid w:val="004D2467"/>
    <w:rsid w:val="004E440C"/>
    <w:rsid w:val="004F017D"/>
    <w:rsid w:val="004F04D9"/>
    <w:rsid w:val="004F19E2"/>
    <w:rsid w:val="004F4885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A7373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2235"/>
    <w:rsid w:val="006340C8"/>
    <w:rsid w:val="00640497"/>
    <w:rsid w:val="00643C98"/>
    <w:rsid w:val="006558A8"/>
    <w:rsid w:val="00661C46"/>
    <w:rsid w:val="0066677D"/>
    <w:rsid w:val="0066703A"/>
    <w:rsid w:val="00672FDD"/>
    <w:rsid w:val="00675EF6"/>
    <w:rsid w:val="00682CAB"/>
    <w:rsid w:val="00683C00"/>
    <w:rsid w:val="00684704"/>
    <w:rsid w:val="0068712A"/>
    <w:rsid w:val="00694522"/>
    <w:rsid w:val="006959A5"/>
    <w:rsid w:val="006A4EC5"/>
    <w:rsid w:val="006A6FA0"/>
    <w:rsid w:val="006B0B9A"/>
    <w:rsid w:val="006B1CB7"/>
    <w:rsid w:val="006C0561"/>
    <w:rsid w:val="006C2A28"/>
    <w:rsid w:val="006C41BF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480A"/>
    <w:rsid w:val="00735898"/>
    <w:rsid w:val="00736044"/>
    <w:rsid w:val="00737EFC"/>
    <w:rsid w:val="007464EF"/>
    <w:rsid w:val="007666DC"/>
    <w:rsid w:val="007719EF"/>
    <w:rsid w:val="00771A14"/>
    <w:rsid w:val="007754D8"/>
    <w:rsid w:val="00781975"/>
    <w:rsid w:val="007866AA"/>
    <w:rsid w:val="00786A06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4022"/>
    <w:rsid w:val="008456FD"/>
    <w:rsid w:val="0085348A"/>
    <w:rsid w:val="008632CA"/>
    <w:rsid w:val="008645B9"/>
    <w:rsid w:val="008653B9"/>
    <w:rsid w:val="008719BB"/>
    <w:rsid w:val="00874A5A"/>
    <w:rsid w:val="00875191"/>
    <w:rsid w:val="008968D0"/>
    <w:rsid w:val="008A13F7"/>
    <w:rsid w:val="008A5B82"/>
    <w:rsid w:val="008B0206"/>
    <w:rsid w:val="008B1300"/>
    <w:rsid w:val="008B1EDE"/>
    <w:rsid w:val="008C5C63"/>
    <w:rsid w:val="008C7F80"/>
    <w:rsid w:val="008D67DB"/>
    <w:rsid w:val="008E3C74"/>
    <w:rsid w:val="008F1D9C"/>
    <w:rsid w:val="00902B60"/>
    <w:rsid w:val="00906093"/>
    <w:rsid w:val="009142CE"/>
    <w:rsid w:val="009154E3"/>
    <w:rsid w:val="0092699F"/>
    <w:rsid w:val="00927C76"/>
    <w:rsid w:val="00936425"/>
    <w:rsid w:val="00943933"/>
    <w:rsid w:val="00946D85"/>
    <w:rsid w:val="00950B3D"/>
    <w:rsid w:val="009571F2"/>
    <w:rsid w:val="00960D87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B52AE"/>
    <w:rsid w:val="009C28A8"/>
    <w:rsid w:val="009C3C1C"/>
    <w:rsid w:val="009C4844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3B0C"/>
    <w:rsid w:val="00A46703"/>
    <w:rsid w:val="00A671F2"/>
    <w:rsid w:val="00A70C9E"/>
    <w:rsid w:val="00A73D66"/>
    <w:rsid w:val="00A839E1"/>
    <w:rsid w:val="00A83C3E"/>
    <w:rsid w:val="00A915C1"/>
    <w:rsid w:val="00A93198"/>
    <w:rsid w:val="00A9408A"/>
    <w:rsid w:val="00A942B7"/>
    <w:rsid w:val="00A96BB5"/>
    <w:rsid w:val="00AA4E80"/>
    <w:rsid w:val="00AB4213"/>
    <w:rsid w:val="00AB7525"/>
    <w:rsid w:val="00AC24C0"/>
    <w:rsid w:val="00AC6ABC"/>
    <w:rsid w:val="00AD1328"/>
    <w:rsid w:val="00AD13E8"/>
    <w:rsid w:val="00AD4676"/>
    <w:rsid w:val="00AD52BA"/>
    <w:rsid w:val="00AD5D20"/>
    <w:rsid w:val="00AD71B0"/>
    <w:rsid w:val="00AD7DF8"/>
    <w:rsid w:val="00AE05F6"/>
    <w:rsid w:val="00AE34B5"/>
    <w:rsid w:val="00AE58E0"/>
    <w:rsid w:val="00AE6AC2"/>
    <w:rsid w:val="00AE76B0"/>
    <w:rsid w:val="00AF6E23"/>
    <w:rsid w:val="00AF75DB"/>
    <w:rsid w:val="00B04476"/>
    <w:rsid w:val="00B10311"/>
    <w:rsid w:val="00B1438A"/>
    <w:rsid w:val="00B23C65"/>
    <w:rsid w:val="00B248C0"/>
    <w:rsid w:val="00B30EB8"/>
    <w:rsid w:val="00B31345"/>
    <w:rsid w:val="00B377D7"/>
    <w:rsid w:val="00B42EB3"/>
    <w:rsid w:val="00B46BCF"/>
    <w:rsid w:val="00B53766"/>
    <w:rsid w:val="00B55A17"/>
    <w:rsid w:val="00B60B67"/>
    <w:rsid w:val="00B76562"/>
    <w:rsid w:val="00B81CAE"/>
    <w:rsid w:val="00B8211C"/>
    <w:rsid w:val="00B9520D"/>
    <w:rsid w:val="00B97E6D"/>
    <w:rsid w:val="00BA1701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6191"/>
    <w:rsid w:val="00BF7B54"/>
    <w:rsid w:val="00C00904"/>
    <w:rsid w:val="00C02136"/>
    <w:rsid w:val="00C044EB"/>
    <w:rsid w:val="00C2418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87B9F"/>
    <w:rsid w:val="00C9282E"/>
    <w:rsid w:val="00C97746"/>
    <w:rsid w:val="00CA1844"/>
    <w:rsid w:val="00CA3154"/>
    <w:rsid w:val="00CA3258"/>
    <w:rsid w:val="00CA7A14"/>
    <w:rsid w:val="00CA7A5F"/>
    <w:rsid w:val="00CB3B48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12194"/>
    <w:rsid w:val="00D259F5"/>
    <w:rsid w:val="00D30905"/>
    <w:rsid w:val="00D43FB0"/>
    <w:rsid w:val="00D450FA"/>
    <w:rsid w:val="00D45EBE"/>
    <w:rsid w:val="00D503DF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16B9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82B"/>
    <w:rsid w:val="00DC0F0F"/>
    <w:rsid w:val="00DE6201"/>
    <w:rsid w:val="00E01A97"/>
    <w:rsid w:val="00E01C92"/>
    <w:rsid w:val="00E065C4"/>
    <w:rsid w:val="00E15B5B"/>
    <w:rsid w:val="00E24968"/>
    <w:rsid w:val="00E25413"/>
    <w:rsid w:val="00E27B4A"/>
    <w:rsid w:val="00E344E2"/>
    <w:rsid w:val="00E4226E"/>
    <w:rsid w:val="00E45F02"/>
    <w:rsid w:val="00E60640"/>
    <w:rsid w:val="00E63E3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F9E"/>
    <w:rsid w:val="00EB63EB"/>
    <w:rsid w:val="00EC238C"/>
    <w:rsid w:val="00EC28C9"/>
    <w:rsid w:val="00EC304D"/>
    <w:rsid w:val="00ED1377"/>
    <w:rsid w:val="00ED33C4"/>
    <w:rsid w:val="00ED7826"/>
    <w:rsid w:val="00EE529B"/>
    <w:rsid w:val="00EE58D9"/>
    <w:rsid w:val="00EE5E97"/>
    <w:rsid w:val="00EF50CB"/>
    <w:rsid w:val="00F048C7"/>
    <w:rsid w:val="00F10311"/>
    <w:rsid w:val="00F13731"/>
    <w:rsid w:val="00F15F59"/>
    <w:rsid w:val="00F16FBD"/>
    <w:rsid w:val="00F41798"/>
    <w:rsid w:val="00F4424B"/>
    <w:rsid w:val="00F50602"/>
    <w:rsid w:val="00F50935"/>
    <w:rsid w:val="00F54099"/>
    <w:rsid w:val="00F60D91"/>
    <w:rsid w:val="00F6371E"/>
    <w:rsid w:val="00F72CF1"/>
    <w:rsid w:val="00F74B3E"/>
    <w:rsid w:val="00F752C0"/>
    <w:rsid w:val="00F92512"/>
    <w:rsid w:val="00F94863"/>
    <w:rsid w:val="00FA1719"/>
    <w:rsid w:val="00FA195A"/>
    <w:rsid w:val="00FB1582"/>
    <w:rsid w:val="00FB29BF"/>
    <w:rsid w:val="00FB2B2C"/>
    <w:rsid w:val="00FB7650"/>
    <w:rsid w:val="00FC43AE"/>
    <w:rsid w:val="00FC4F19"/>
    <w:rsid w:val="00FC6C76"/>
    <w:rsid w:val="00FD28A8"/>
    <w:rsid w:val="00FD2988"/>
    <w:rsid w:val="00FD5793"/>
    <w:rsid w:val="00FD600D"/>
    <w:rsid w:val="00FE22D9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F3448F"/>
  <w15:docId w15:val="{5A0131CB-E371-444A-B02A-AA5E60C8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bd-dunav.bg/content/stanovishta-za-dopustimos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05A10-4CEA-4D0B-8E24-4A5D34CB9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4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10906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28</cp:revision>
  <cp:lastPrinted>2025-03-28T15:09:00Z</cp:lastPrinted>
  <dcterms:created xsi:type="dcterms:W3CDTF">2025-11-24T09:18:00Z</dcterms:created>
  <dcterms:modified xsi:type="dcterms:W3CDTF">2026-07-10T10:47:00Z</dcterms:modified>
</cp:coreProperties>
</file>