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0EA13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07808F48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A057ADC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F4726DE" w14:textId="2A2BD49F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C567BD" w:rsidRPr="00C567BD">
        <w:rPr>
          <w:rFonts w:ascii="Times New Roman" w:hAnsi="Times New Roman"/>
          <w:noProof/>
          <w:lang w:val="bg-BG"/>
        </w:rPr>
        <w:pict w14:anchorId="20B489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9" type="#_x0000_t75" style="width:198pt;height:96.75pt;visibility:visible;mso-wrap-style:square">
            <v:imagedata r:id="rId7" o:title=""/>
          </v:shape>
        </w:pict>
      </w:r>
    </w:p>
    <w:p w14:paraId="17AB0C2F" w14:textId="77777777" w:rsidR="00A20069" w:rsidRPr="00EA0680" w:rsidRDefault="00A20069" w:rsidP="00A20069">
      <w:pPr>
        <w:jc w:val="center"/>
        <w:rPr>
          <w:rFonts w:ascii="Times New Roman" w:hAnsi="Times New Roman"/>
          <w:sz w:val="32"/>
          <w:szCs w:val="32"/>
          <w:lang w:val="bg-BG"/>
        </w:rPr>
      </w:pPr>
      <w:proofErr w:type="gramStart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Р  Е</w:t>
      </w:r>
      <w:proofErr w:type="gramEnd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proofErr w:type="gramStart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Ш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  <w:proofErr w:type="gramEnd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  </w:t>
      </w:r>
      <w:proofErr w:type="gramStart"/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Н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И</w:t>
      </w:r>
      <w:proofErr w:type="gramEnd"/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</w:p>
    <w:p w14:paraId="17FF3288" w14:textId="77777777" w:rsidR="00A20069" w:rsidRPr="00EA0680" w:rsidRDefault="00A20069" w:rsidP="00A20069">
      <w:pPr>
        <w:pStyle w:val="a5"/>
        <w:rPr>
          <w:sz w:val="24"/>
          <w:szCs w:val="24"/>
        </w:rPr>
      </w:pPr>
    </w:p>
    <w:p w14:paraId="34423B83" w14:textId="77777777" w:rsidR="00A20069" w:rsidRDefault="00A20069" w:rsidP="00A20069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№ 08-ОДО</w:t>
      </w:r>
      <w:r w:rsidRPr="00EA0680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  <w:lang w:val="bg-BG"/>
        </w:rPr>
        <w:t>140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/</w:t>
      </w:r>
      <w:r>
        <w:rPr>
          <w:rFonts w:ascii="Times New Roman" w:hAnsi="Times New Roman"/>
          <w:b/>
          <w:sz w:val="24"/>
          <w:szCs w:val="24"/>
          <w:lang w:val="bg-BG"/>
        </w:rPr>
        <w:t>17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/>
          <w:b/>
          <w:sz w:val="24"/>
          <w:szCs w:val="24"/>
          <w:lang w:val="ru-RU"/>
        </w:rPr>
        <w:t>02</w:t>
      </w:r>
      <w:r>
        <w:rPr>
          <w:rFonts w:ascii="Times New Roman" w:hAnsi="Times New Roman"/>
          <w:b/>
          <w:sz w:val="24"/>
          <w:szCs w:val="24"/>
          <w:lang w:val="bg-BG"/>
        </w:rPr>
        <w:t>.2026</w:t>
      </w:r>
      <w:r w:rsidRPr="00257824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6BF1DB97" w14:textId="77777777" w:rsidR="00A20069" w:rsidRDefault="00A20069" w:rsidP="00A20069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3882293D" w14:textId="77777777" w:rsidR="00A20069" w:rsidRPr="00065A95" w:rsidRDefault="00A20069" w:rsidP="00A20069">
      <w:pPr>
        <w:suppressAutoHyphens/>
        <w:autoSpaceDN/>
        <w:adjustRightInd/>
        <w:spacing w:line="276" w:lineRule="auto"/>
        <w:ind w:firstLine="850"/>
        <w:jc w:val="both"/>
        <w:rPr>
          <w:rFonts w:ascii="Times New Roman" w:hAnsi="Times New Roman"/>
          <w:sz w:val="24"/>
          <w:szCs w:val="24"/>
          <w:lang w:val="bg-BG" w:eastAsia="ar-SA"/>
        </w:rPr>
      </w:pPr>
      <w:r>
        <w:rPr>
          <w:rFonts w:ascii="Times New Roman" w:hAnsi="Times New Roman"/>
          <w:sz w:val="24"/>
          <w:szCs w:val="24"/>
          <w:lang w:val="bg-BG" w:eastAsia="ar-SA"/>
        </w:rPr>
        <w:t xml:space="preserve">На основание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чл. 25, ал.7 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и ал. 8, във връзка с чл. 24, ал. 1, т. 4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от Наредба № 7 от 19.12.2013 год. за реда и начина за изчисляване и определяне размера на </w:t>
      </w:r>
      <w:proofErr w:type="spellStart"/>
      <w:r w:rsidRPr="00065A95">
        <w:rPr>
          <w:rFonts w:ascii="Times New Roman" w:hAnsi="Times New Roman"/>
          <w:sz w:val="24"/>
          <w:szCs w:val="24"/>
          <w:lang w:val="bg-BG" w:eastAsia="ar-SA"/>
        </w:rPr>
        <w:t>обезпеченията</w:t>
      </w:r>
      <w:proofErr w:type="spellEnd"/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 и отчисленията, изисквани при депониране на отпадъци (Наредбата),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(обн., ДВ, бр. 111 от 27.12.2013 год., с </w:t>
      </w:r>
      <w:proofErr w:type="spellStart"/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посл</w:t>
      </w:r>
      <w:proofErr w:type="spellEnd"/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. </w:t>
      </w:r>
      <w:r w:rsidRPr="00065A95">
        <w:rPr>
          <w:rFonts w:ascii="Times New Roman" w:hAnsi="Times New Roman"/>
          <w:iCs/>
          <w:color w:val="000000"/>
          <w:sz w:val="24"/>
          <w:szCs w:val="24"/>
          <w:lang w:val="bg-BG" w:eastAsia="ar-SA"/>
        </w:rPr>
        <w:t>изм. и доп.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)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, издадена от Министъра на околната среда и водите и във връзка със Заявлени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е вх. </w:t>
      </w:r>
      <w:r w:rsidRPr="0018116C">
        <w:rPr>
          <w:rFonts w:ascii="Times New Roman" w:hAnsi="Times New Roman"/>
          <w:sz w:val="24"/>
          <w:szCs w:val="24"/>
          <w:lang w:val="bg-BG" w:eastAsia="ar-SA"/>
        </w:rPr>
        <w:t>№ АО-851/16.02.2026 г.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от</w:t>
      </w:r>
      <w:r>
        <w:rPr>
          <w:rFonts w:ascii="Times New Roman" w:hAnsi="Times New Roman" w:cs="Arial"/>
          <w:sz w:val="24"/>
          <w:szCs w:val="24"/>
          <w:lang w:val="bg-BG" w:eastAsia="ar-SA"/>
        </w:rPr>
        <w:t xml:space="preserve"> Кмета на Община Павликени</w:t>
      </w:r>
      <w:r w:rsidRPr="00065A95">
        <w:rPr>
          <w:rFonts w:ascii="Times New Roman" w:hAnsi="Times New Roman" w:cs="Arial"/>
          <w:snapToGrid w:val="0"/>
          <w:sz w:val="24"/>
          <w:szCs w:val="24"/>
          <w:lang w:val="bg-BG" w:eastAsia="ar-SA"/>
        </w:rPr>
        <w:t xml:space="preserve">,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с искане за изразходване на средства, съгласно чл. 25, ал.1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, във връзка с чл. 24, ал. 1, т. 4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от Наредбата и след като разгледах преписката, установих:</w:t>
      </w:r>
    </w:p>
    <w:p w14:paraId="7474ECE3" w14:textId="77777777" w:rsidR="00A20069" w:rsidRDefault="00A20069" w:rsidP="00A20069">
      <w:pPr>
        <w:pStyle w:val="a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07E77">
        <w:rPr>
          <w:rFonts w:ascii="Times New Roman" w:hAnsi="Times New Roman"/>
          <w:color w:val="000000"/>
          <w:sz w:val="24"/>
          <w:szCs w:val="24"/>
        </w:rPr>
        <w:t xml:space="preserve">Заявлението е подадено, съгласно Наредбата, до Директора на РИОСВ - гр. Плевен, като в същото е направено искане за </w:t>
      </w:r>
      <w:r w:rsidRPr="00607E77">
        <w:rPr>
          <w:rFonts w:ascii="Times New Roman" w:hAnsi="Times New Roman"/>
          <w:sz w:val="24"/>
          <w:szCs w:val="24"/>
        </w:rPr>
        <w:t>възстановяване на средства в размер на:</w:t>
      </w:r>
    </w:p>
    <w:p w14:paraId="44B0B79A" w14:textId="77777777" w:rsidR="00A20069" w:rsidRPr="00053CE2" w:rsidRDefault="00A20069" w:rsidP="00A20069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691626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96 220, 28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евро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bg-BG"/>
        </w:rPr>
        <w:t>деветдесет и шест хиляди двеста</w:t>
      </w:r>
      <w:r w:rsidR="00FC7F7F">
        <w:rPr>
          <w:rFonts w:ascii="Times New Roman" w:hAnsi="Times New Roman"/>
          <w:b/>
          <w:sz w:val="24"/>
          <w:szCs w:val="24"/>
          <w:lang w:val="bg-BG"/>
        </w:rPr>
        <w:t xml:space="preserve"> двадесет евро и 0,28 евроцента</w:t>
      </w:r>
      <w:r w:rsidRPr="006763A6">
        <w:rPr>
          <w:rFonts w:ascii="Times New Roman" w:hAnsi="Times New Roman"/>
          <w:b/>
          <w:sz w:val="24"/>
          <w:szCs w:val="24"/>
        </w:rPr>
        <w:t>)</w:t>
      </w:r>
      <w:r w:rsidR="00FC7F7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с ДДС</w:t>
      </w:r>
      <w:r>
        <w:rPr>
          <w:lang w:val="bg-BG"/>
        </w:rPr>
        <w:t xml:space="preserve">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в съответствие с чл. 24, ал.</w:t>
      </w:r>
      <w:r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 xml:space="preserve"> 1, т. 4 </w:t>
      </w:r>
      <w:r w:rsidRPr="00065A95">
        <w:rPr>
          <w:rFonts w:ascii="Times New Roman" w:hAnsi="Times New Roman" w:cs="Calibri"/>
          <w:sz w:val="24"/>
          <w:szCs w:val="24"/>
          <w:u w:val="single"/>
          <w:lang w:val="bg-BG" w:eastAsia="ar-SA"/>
        </w:rPr>
        <w:t>от Наредбата</w:t>
      </w:r>
      <w:r>
        <w:rPr>
          <w:rFonts w:ascii="Times New Roman" w:hAnsi="Times New Roman" w:cs="Calibri"/>
          <w:sz w:val="24"/>
          <w:szCs w:val="24"/>
          <w:lang w:val="bg-BG" w:eastAsia="ar-SA"/>
        </w:rPr>
        <w:t xml:space="preserve">, </w:t>
      </w:r>
      <w:r w:rsidRPr="00053CE2">
        <w:rPr>
          <w:rFonts w:ascii="Times New Roman" w:hAnsi="Times New Roman"/>
          <w:sz w:val="24"/>
          <w:szCs w:val="24"/>
          <w:lang w:val="bg-BG"/>
        </w:rPr>
        <w:t>за осигуряване на собствено участие и недопустими разходи (надвишаващи размера на безвъзмездната финансова помощ) за разплащане на разходи по Проект № BG16FFPR002-2.004-0009 „Надграждане на системите за разделно събиране на биоразградими отпадъци и модернизация на Регионална инсталация за компостиране за нуждите на Общините Свищов, Павликени, Белене и Никопол“.</w:t>
      </w:r>
    </w:p>
    <w:p w14:paraId="4A806197" w14:textId="77777777" w:rsidR="00A20069" w:rsidRDefault="00A20069" w:rsidP="00C112B0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В изпълнение на чл. 25, ал. 2 от Наредбата, към заявлението са приложени следните документи: </w:t>
      </w:r>
    </w:p>
    <w:p w14:paraId="3A2CC51B" w14:textId="77777777" w:rsidR="00A20069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1.</w:t>
      </w:r>
      <w:r w:rsidR="00D93F5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="00A20069">
        <w:rPr>
          <w:rFonts w:ascii="Times New Roman" w:hAnsi="Times New Roman"/>
          <w:color w:val="000000"/>
          <w:sz w:val="24"/>
          <w:szCs w:val="24"/>
          <w:lang w:val="bg-BG" w:eastAsia="ar-SA"/>
        </w:rPr>
        <w:t>Копие на Приложение № 1-Справка за подписаните договори с изпълнители и доставчици;</w:t>
      </w:r>
    </w:p>
    <w:p w14:paraId="6292822F" w14:textId="77777777" w:rsidR="00A20069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2.</w:t>
      </w:r>
      <w:r w:rsidR="00D93F5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="00A20069">
        <w:rPr>
          <w:rFonts w:ascii="Times New Roman" w:hAnsi="Times New Roman"/>
          <w:color w:val="000000"/>
          <w:sz w:val="24"/>
          <w:szCs w:val="24"/>
          <w:lang w:val="bg-BG" w:eastAsia="ar-SA"/>
        </w:rPr>
        <w:t>Заверено копие на Протокол № 36/20.11.2024 г. от извънредно общо събрание на РСУО;</w:t>
      </w:r>
    </w:p>
    <w:p w14:paraId="29993C10" w14:textId="77777777" w:rsidR="00A20069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3.</w:t>
      </w:r>
      <w:r w:rsidR="00D93F5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="00A20069">
        <w:rPr>
          <w:rFonts w:ascii="Times New Roman" w:hAnsi="Times New Roman"/>
          <w:color w:val="000000"/>
          <w:sz w:val="24"/>
          <w:szCs w:val="24"/>
          <w:lang w:val="bg-BG" w:eastAsia="ar-SA"/>
        </w:rPr>
        <w:t>Заверено копие на Протокол № 37/23.12.2024 г. от извънредно общо събрание на РСУО;</w:t>
      </w:r>
    </w:p>
    <w:p w14:paraId="76A1F65E" w14:textId="77777777" w:rsidR="00A20069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4.</w:t>
      </w:r>
      <w:r w:rsidR="00D93F5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="00A20069">
        <w:rPr>
          <w:rFonts w:ascii="Times New Roman" w:hAnsi="Times New Roman"/>
          <w:color w:val="000000"/>
          <w:sz w:val="24"/>
          <w:szCs w:val="24"/>
          <w:lang w:val="bg-BG" w:eastAsia="ar-SA"/>
        </w:rPr>
        <w:t>Заверено копие на Решение № 259, Протокол № 24/19.12.2024г. на Общински съвет – Павликени;</w:t>
      </w:r>
    </w:p>
    <w:p w14:paraId="3E757C12" w14:textId="77777777" w:rsidR="00A20069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5.</w:t>
      </w:r>
      <w:r w:rsidR="00D93F5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="00A2006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Заверено копие на Споразумение за партньорство от 04.03.2025 г. между общините Свищов, Павликени, Белене и Никопол; </w:t>
      </w:r>
    </w:p>
    <w:p w14:paraId="3C258532" w14:textId="77777777" w:rsidR="00A20069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6.</w:t>
      </w:r>
      <w:r w:rsidR="00D93F59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="00A20069">
        <w:rPr>
          <w:rFonts w:ascii="Times New Roman" w:hAnsi="Times New Roman"/>
          <w:color w:val="000000"/>
          <w:sz w:val="24"/>
          <w:szCs w:val="24"/>
          <w:lang w:val="bg-BG" w:eastAsia="ar-SA"/>
        </w:rPr>
        <w:t>Заверено копие на Административен договор № Д-34-64/24.09.2024г.;</w:t>
      </w:r>
    </w:p>
    <w:p w14:paraId="0673B405" w14:textId="77777777" w:rsidR="00A20069" w:rsidRPr="009B4A54" w:rsidRDefault="00C112B0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7.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="00A20069" w:rsidRPr="009B4A54">
        <w:rPr>
          <w:rFonts w:ascii="Times New Roman" w:hAnsi="Times New Roman"/>
          <w:sz w:val="24"/>
          <w:szCs w:val="24"/>
          <w:lang w:val="bg-BG"/>
        </w:rPr>
        <w:t>Договор № 369/02.12.2024 г. с „МАГИСТЕРИУМ“ ООД за разработване на предпроектно проучване. Сумата по договора е 17 500 лв. без ДДС.</w:t>
      </w:r>
    </w:p>
    <w:p w14:paraId="1FCDEA07" w14:textId="77777777" w:rsidR="00A20069" w:rsidRPr="008201EB" w:rsidRDefault="00C112B0" w:rsidP="00DF587F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sz w:val="24"/>
          <w:szCs w:val="24"/>
          <w:lang w:val="bg-BG"/>
        </w:rPr>
        <w:t>8.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 w:rsidRPr="008201EB">
        <w:rPr>
          <w:rFonts w:ascii="Times New Roman" w:hAnsi="Times New Roman"/>
          <w:sz w:val="24"/>
          <w:szCs w:val="24"/>
          <w:lang w:val="bg-BG"/>
        </w:rPr>
        <w:t>Заверено копие на Договор № 370/02.12.2024 г. с „МАГИСТЕРИУМ“ ООД за разработване услуги по разработване на спомагателни документи, необходими за кандидатстване. Сумата по договора е 39 000 лв. без ДДС.</w:t>
      </w:r>
    </w:p>
    <w:p w14:paraId="3997C996" w14:textId="77777777" w:rsidR="00A20069" w:rsidRPr="009B4A54" w:rsidRDefault="00A20069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9</w:t>
      </w:r>
      <w:r w:rsidR="00C112B0">
        <w:rPr>
          <w:rFonts w:ascii="Times New Roman" w:hAnsi="Times New Roman"/>
          <w:sz w:val="24"/>
          <w:szCs w:val="24"/>
          <w:lang w:val="bg-BG"/>
        </w:rPr>
        <w:t>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Pr="009B4A54">
        <w:rPr>
          <w:rFonts w:ascii="Times New Roman" w:hAnsi="Times New Roman"/>
          <w:sz w:val="24"/>
          <w:szCs w:val="24"/>
          <w:lang w:val="bg-BG"/>
        </w:rPr>
        <w:t>Договор № 119/24.03.2025 г. с „МАГИСТЕРИУМ“ ООД за провеждане на разяснителни кампании във връзка с изпълнението на проекта. Сумата по договора е 18 690 лв. без ДДС.</w:t>
      </w:r>
    </w:p>
    <w:p w14:paraId="0F1D5E6E" w14:textId="77777777" w:rsidR="00A20069" w:rsidRPr="009B4A54" w:rsidRDefault="00C112B0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10.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="00A20069" w:rsidRPr="009B4A54">
        <w:rPr>
          <w:rFonts w:ascii="Times New Roman" w:hAnsi="Times New Roman"/>
          <w:sz w:val="24"/>
          <w:szCs w:val="24"/>
          <w:lang w:val="bg-BG"/>
        </w:rPr>
        <w:t>Договор № 120/24.03.2025 г. с „ЕКСПРЕСИНЖЕНЕРИНГ“ ЕООД за извършване оценка на съответствието. Сумата по договора е 10 400 лв. без ДДС.</w:t>
      </w:r>
    </w:p>
    <w:p w14:paraId="74BC5AC1" w14:textId="77777777" w:rsidR="00A20069" w:rsidRPr="009B4A54" w:rsidRDefault="00C112B0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 xml:space="preserve">Заверено копие </w:t>
      </w:r>
      <w:r w:rsidR="00A20069" w:rsidRPr="009B4A54">
        <w:rPr>
          <w:rFonts w:ascii="Times New Roman" w:hAnsi="Times New Roman"/>
          <w:sz w:val="24"/>
          <w:szCs w:val="24"/>
          <w:lang w:val="bg-BG"/>
        </w:rPr>
        <w:t>Договор № 407/17.11.2025 г. с „ГАФУРОВ СЕРВИЗ“ ЕООД за доставка на съдове за разделно събиране на залени и биоразградими битови отпадъци“. Сумата по договора е 207 680 лв. без ДДС.</w:t>
      </w:r>
    </w:p>
    <w:p w14:paraId="78F2922D" w14:textId="77777777" w:rsidR="00A20069" w:rsidRPr="009B4A54" w:rsidRDefault="00C112B0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12.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="00A20069" w:rsidRPr="009B4A54">
        <w:rPr>
          <w:rFonts w:ascii="Times New Roman" w:hAnsi="Times New Roman"/>
          <w:sz w:val="24"/>
          <w:szCs w:val="24"/>
          <w:lang w:val="bg-BG"/>
        </w:rPr>
        <w:t>Договор № 408/17.11.2025 г. с „ИНЖКОНСУЛТ“ ЕООД за доставка на техника за третиране на място на зелени отпадъци. Сумата по договора е 364 980 лв. без ДДС.</w:t>
      </w:r>
    </w:p>
    <w:p w14:paraId="0CDEB020" w14:textId="77777777" w:rsidR="00A20069" w:rsidRPr="009B4A54" w:rsidRDefault="00C112B0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13.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="00A20069" w:rsidRPr="009B4A54">
        <w:rPr>
          <w:rFonts w:ascii="Times New Roman" w:hAnsi="Times New Roman"/>
          <w:sz w:val="24"/>
          <w:szCs w:val="24"/>
          <w:lang w:val="bg-BG"/>
        </w:rPr>
        <w:t xml:space="preserve">Договор № 429/12.12.2025 г. с „БУЛАВТО БЪЛГАРИЯ“ АД за доставка на фабрично нови и неупотребявани автомобили за събиране и транспортиране на биоразградими/зелени отпадъци тип </w:t>
      </w:r>
      <w:proofErr w:type="spellStart"/>
      <w:r w:rsidR="00A20069" w:rsidRPr="009B4A54">
        <w:rPr>
          <w:rFonts w:ascii="Times New Roman" w:hAnsi="Times New Roman"/>
          <w:sz w:val="24"/>
          <w:szCs w:val="24"/>
          <w:lang w:val="bg-BG"/>
        </w:rPr>
        <w:t>вариопреса</w:t>
      </w:r>
      <w:proofErr w:type="spellEnd"/>
      <w:r w:rsidR="00A20069" w:rsidRPr="009B4A54">
        <w:rPr>
          <w:rFonts w:ascii="Times New Roman" w:hAnsi="Times New Roman"/>
          <w:sz w:val="24"/>
          <w:szCs w:val="24"/>
          <w:lang w:val="bg-BG"/>
        </w:rPr>
        <w:t xml:space="preserve"> с обем 16 м³. Сумата по договора е 486 660 лв. без ДДС.</w:t>
      </w:r>
    </w:p>
    <w:p w14:paraId="56178521" w14:textId="77777777" w:rsidR="00A20069" w:rsidRPr="009B4A54" w:rsidRDefault="00C112B0" w:rsidP="00DF587F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14.</w:t>
      </w:r>
      <w:r w:rsidR="00D93F5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 xml:space="preserve">Заверено копие на </w:t>
      </w:r>
      <w:r w:rsidR="00A20069" w:rsidRPr="009B4A54">
        <w:rPr>
          <w:rFonts w:ascii="Times New Roman" w:hAnsi="Times New Roman"/>
          <w:sz w:val="24"/>
          <w:szCs w:val="24"/>
          <w:lang w:val="bg-BG"/>
        </w:rPr>
        <w:t>Договор № 430/12.12.2025 г. с „БУЛАВТО БЪЛГАРИЯ“ АД за доставка на фабрично нови и неупотребявани автомобили за събиране и транспортиране на биоразградими/зелени отпадъци тип вана, позволяваща транспортирането на контейнери с обем 5,5 м³. Сумата по договора е 599 250 лв. без ДДС.</w:t>
      </w:r>
    </w:p>
    <w:p w14:paraId="5F5B2418" w14:textId="77777777" w:rsidR="00A20069" w:rsidRDefault="00C112B0" w:rsidP="00DF587F">
      <w:pPr>
        <w:tabs>
          <w:tab w:val="left" w:pos="0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15.</w:t>
      </w:r>
      <w:r w:rsidR="00D93F59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 w:eastAsia="bg-BG"/>
        </w:rPr>
        <w:t>Заверено копие на Протокол № 44/05.02.2026 г. от извънредно общо събрание на РСУО Левски/Никопол;</w:t>
      </w:r>
    </w:p>
    <w:p w14:paraId="46849625" w14:textId="77777777" w:rsidR="00A20069" w:rsidRDefault="00C112B0" w:rsidP="00DF587F">
      <w:pPr>
        <w:tabs>
          <w:tab w:val="left" w:pos="0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16.</w:t>
      </w:r>
      <w:r w:rsidR="00D93F59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 w:eastAsia="bg-BG"/>
        </w:rPr>
        <w:t>Заверено копие на извлечение от „Условия за кандидатстване по процедура“</w:t>
      </w:r>
      <w:r w:rsidR="00A20069" w:rsidRPr="00D36D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0069">
        <w:rPr>
          <w:rFonts w:ascii="Times New Roman" w:hAnsi="Times New Roman"/>
          <w:sz w:val="24"/>
          <w:szCs w:val="24"/>
          <w:lang w:val="bg-BG"/>
        </w:rPr>
        <w:t>№ BG16FFPR002-2.004.</w:t>
      </w:r>
    </w:p>
    <w:p w14:paraId="6780D2B8" w14:textId="77777777" w:rsidR="00A20069" w:rsidRPr="00D23EDD" w:rsidRDefault="00A20069" w:rsidP="00A20069">
      <w:pPr>
        <w:tabs>
          <w:tab w:val="left" w:pos="0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23EDD">
        <w:rPr>
          <w:rFonts w:ascii="Times New Roman" w:hAnsi="Times New Roman"/>
          <w:sz w:val="24"/>
          <w:szCs w:val="24"/>
          <w:lang w:val="bg-BG" w:eastAsia="bg-BG"/>
        </w:rPr>
        <w:t>Предвид гореизложеното е налице съответствие на заявлението и приложените документи с изискването на чл. 25, ал. 1 и ал. 2, т. 1 от Наредбата</w:t>
      </w:r>
    </w:p>
    <w:p w14:paraId="5420CF68" w14:textId="77777777" w:rsidR="00A20069" w:rsidRPr="00065A95" w:rsidRDefault="00A20069" w:rsidP="00A20069">
      <w:pPr>
        <w:suppressAutoHyphens/>
        <w:overflowPunct/>
        <w:autoSpaceDN/>
        <w:adjustRightInd/>
        <w:ind w:firstLine="720"/>
        <w:jc w:val="both"/>
        <w:textAlignment w:val="auto"/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</w:pP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На основание чл. 64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от Зак</w:t>
      </w: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она за управление на отпадъците и чл. 25,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ал. 7 и ал. 8</w:t>
      </w:r>
      <w:r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, във връзка с чл. 24, т. 4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от Наредба № 7 от 19.12.2013 год. за реда и начина за изчисляване и определяне размера на </w:t>
      </w:r>
      <w:proofErr w:type="spellStart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обезпеченията</w:t>
      </w:r>
      <w:proofErr w:type="spellEnd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и отчисленията, изисквани при депониране на отпадъци и представените документи:</w:t>
      </w:r>
    </w:p>
    <w:p w14:paraId="09C1BE92" w14:textId="77777777" w:rsidR="00A20069" w:rsidRPr="007804A7" w:rsidRDefault="00A20069" w:rsidP="00A20069">
      <w:pPr>
        <w:numPr>
          <w:ilvl w:val="0"/>
          <w:numId w:val="22"/>
        </w:numPr>
        <w:suppressAutoHyphens/>
        <w:autoSpaceDN/>
        <w:adjustRightInd/>
        <w:spacing w:line="276" w:lineRule="auto"/>
        <w:ind w:left="1077"/>
        <w:jc w:val="center"/>
        <w:textAlignment w:val="auto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Р А З Р Е Ш А В А М:</w:t>
      </w:r>
    </w:p>
    <w:p w14:paraId="68B8AF31" w14:textId="77777777" w:rsidR="00A20069" w:rsidRDefault="00A20069" w:rsidP="00A20069">
      <w:pPr>
        <w:suppressAutoHyphens/>
        <w:overflowPunct/>
        <w:autoSpaceDN/>
        <w:adjustRightInd/>
        <w:spacing w:line="276" w:lineRule="auto"/>
        <w:ind w:firstLine="851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Предоставянето на събрани финансови средства по чл. 20, от банковата сметка, съгласно чл.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22 от </w:t>
      </w:r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Наредба № 7 от 19.12.2013 год. за реда и начина за изчисляване и определяне размера на </w:t>
      </w:r>
      <w:proofErr w:type="spellStart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>обезпеченията</w:t>
      </w:r>
      <w:proofErr w:type="spellEnd"/>
      <w:r w:rsidRPr="00065A95">
        <w:rPr>
          <w:rFonts w:ascii="Times New Roman" w:hAnsi="Times New Roman"/>
          <w:i/>
          <w:color w:val="000000"/>
          <w:sz w:val="24"/>
          <w:szCs w:val="24"/>
          <w:lang w:val="bg-BG" w:eastAsia="ar-SA"/>
        </w:rPr>
        <w:t xml:space="preserve"> и отчисленията, изисквани при депониране на отпадъци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 xml:space="preserve"> на Община 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Павликени</w:t>
      </w:r>
      <w:r w:rsidRPr="00065A95">
        <w:rPr>
          <w:rFonts w:ascii="Times New Roman" w:hAnsi="Times New Roman"/>
          <w:color w:val="000000"/>
          <w:sz w:val="24"/>
          <w:szCs w:val="24"/>
          <w:lang w:val="bg-BG" w:eastAsia="ar-SA"/>
        </w:rPr>
        <w:t>, във връзка с искането на Общината, за разходване на същите по бюджета на Общината</w:t>
      </w:r>
      <w:r>
        <w:rPr>
          <w:rFonts w:ascii="Times New Roman" w:hAnsi="Times New Roman"/>
          <w:color w:val="000000"/>
          <w:sz w:val="24"/>
          <w:szCs w:val="24"/>
          <w:lang w:val="bg-BG" w:eastAsia="ar-SA"/>
        </w:rPr>
        <w:t>.</w:t>
      </w:r>
    </w:p>
    <w:p w14:paraId="1025E7EF" w14:textId="77777777" w:rsidR="00A20069" w:rsidRPr="008C623F" w:rsidRDefault="00A20069" w:rsidP="00A20069">
      <w:pPr>
        <w:numPr>
          <w:ilvl w:val="0"/>
          <w:numId w:val="22"/>
        </w:numPr>
        <w:suppressAutoHyphens/>
        <w:autoSpaceDN/>
        <w:adjustRightInd/>
        <w:spacing w:line="276" w:lineRule="auto"/>
        <w:ind w:left="1077"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b/>
          <w:sz w:val="24"/>
          <w:szCs w:val="24"/>
          <w:lang w:val="bg-BG" w:eastAsia="ar-SA"/>
        </w:rPr>
        <w:t>О П Р Е Д Е Л Я М:</w:t>
      </w:r>
    </w:p>
    <w:p w14:paraId="193F7C57" w14:textId="77777777" w:rsidR="00A20069" w:rsidRPr="00065A95" w:rsidRDefault="00A20069" w:rsidP="00A20069">
      <w:pPr>
        <w:suppressAutoHyphens/>
        <w:overflowPunct/>
        <w:autoSpaceDE/>
        <w:autoSpaceDN/>
        <w:adjustRightInd/>
        <w:spacing w:line="276" w:lineRule="auto"/>
        <w:ind w:firstLine="851"/>
        <w:jc w:val="both"/>
        <w:textAlignment w:val="auto"/>
        <w:rPr>
          <w:rFonts w:ascii="Times New Roman" w:hAnsi="Times New Roman" w:cs="Calibri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Сума от натрупаните средства 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 xml:space="preserve">на отчисления 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по </w:t>
      </w:r>
      <w:proofErr w:type="spellStart"/>
      <w:r w:rsidRPr="00065A95">
        <w:rPr>
          <w:rFonts w:ascii="Times New Roman" w:hAnsi="Times New Roman"/>
          <w:sz w:val="24"/>
          <w:szCs w:val="24"/>
          <w:lang w:val="bg-BG" w:eastAsia="ar-SA"/>
        </w:rPr>
        <w:t>набират</w:t>
      </w:r>
      <w:r>
        <w:rPr>
          <w:rFonts w:ascii="Times New Roman" w:hAnsi="Times New Roman"/>
          <w:sz w:val="24"/>
          <w:szCs w:val="24"/>
          <w:lang w:val="bg-BG" w:eastAsia="ar-SA"/>
        </w:rPr>
        <w:t>елната</w:t>
      </w:r>
      <w:proofErr w:type="spellEnd"/>
      <w:r>
        <w:rPr>
          <w:rFonts w:ascii="Times New Roman" w:hAnsi="Times New Roman"/>
          <w:sz w:val="24"/>
          <w:szCs w:val="24"/>
          <w:lang w:val="bg-BG" w:eastAsia="ar-SA"/>
        </w:rPr>
        <w:t xml:space="preserve"> сметка на РИОСВ Плевен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 xml:space="preserve">, 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 xml:space="preserve">в размер </w:t>
      </w:r>
      <w:r w:rsidRPr="00691626">
        <w:rPr>
          <w:rFonts w:ascii="Times New Roman" w:hAnsi="Times New Roman"/>
          <w:b/>
          <w:sz w:val="24"/>
          <w:szCs w:val="24"/>
          <w:lang w:val="bg-BG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96 220, 28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евро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bg-BG"/>
        </w:rPr>
        <w:t>деветдесет и шест хиляди двеста двадесет евро и 0,28 евроцента</w:t>
      </w:r>
      <w:r w:rsidRPr="006763A6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 ДДС</w:t>
      </w:r>
      <w:r>
        <w:rPr>
          <w:lang w:val="bg-BG"/>
        </w:rPr>
        <w:t xml:space="preserve"> </w:t>
      </w:r>
      <w:r>
        <w:rPr>
          <w:rFonts w:ascii="Times New Roman" w:hAnsi="Times New Roman" w:cs="Calibri"/>
          <w:b/>
          <w:sz w:val="24"/>
          <w:szCs w:val="24"/>
          <w:lang w:val="bg-BG" w:eastAsia="ar-SA"/>
        </w:rPr>
        <w:t>за</w:t>
      </w:r>
      <w:r w:rsidRPr="00065A95">
        <w:rPr>
          <w:rFonts w:ascii="Times New Roman" w:hAnsi="Times New Roman" w:cs="Calibri"/>
          <w:sz w:val="24"/>
          <w:szCs w:val="24"/>
          <w:lang w:val="bg-BG" w:eastAsia="ar-SA"/>
        </w:rPr>
        <w:t>:</w:t>
      </w:r>
    </w:p>
    <w:p w14:paraId="3391D825" w14:textId="77777777" w:rsidR="00A20069" w:rsidRPr="00053CE2" w:rsidRDefault="00A20069" w:rsidP="00A20069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FF3278">
        <w:rPr>
          <w:rFonts w:ascii="Times New Roman" w:hAnsi="Times New Roman" w:cs="Calibri"/>
          <w:sz w:val="24"/>
          <w:szCs w:val="24"/>
          <w:lang w:val="bg-BG" w:eastAsia="ar-SA"/>
        </w:rPr>
        <w:t>-</w:t>
      </w:r>
      <w:r>
        <w:rPr>
          <w:rFonts w:ascii="Times New Roman" w:hAnsi="Times New Roman" w:cs="Calibri"/>
          <w:sz w:val="24"/>
          <w:szCs w:val="24"/>
          <w:lang w:val="bg-BG" w:eastAsia="ar-SA"/>
        </w:rPr>
        <w:t xml:space="preserve"> </w:t>
      </w:r>
      <w:r w:rsidRPr="00053CE2">
        <w:rPr>
          <w:rFonts w:ascii="Times New Roman" w:hAnsi="Times New Roman"/>
          <w:sz w:val="24"/>
          <w:szCs w:val="24"/>
          <w:lang w:val="bg-BG"/>
        </w:rPr>
        <w:t>за осигуряване на собствено участие и недопустими разходи (надвишаващи размера на безвъзмездната финансова помощ) за разплащане на разходи по Проект № BG16FFPR002-2.004-0009 „Надграждане на системите за разделно събиране на биоразградими отпадъци и модернизация на Регионална инсталация за компостиране за нуждите на Общините Свищов, Павликени, Белене и Никопол“.</w:t>
      </w:r>
    </w:p>
    <w:p w14:paraId="7D1DC24E" w14:textId="77777777" w:rsidR="00A20069" w:rsidRDefault="00A20069" w:rsidP="00A20069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 w:cs="Calibri"/>
          <w:sz w:val="24"/>
          <w:szCs w:val="24"/>
          <w:lang w:eastAsia="ar-SA"/>
        </w:rPr>
      </w:pPr>
    </w:p>
    <w:p w14:paraId="79B41362" w14:textId="77777777" w:rsidR="00A20069" w:rsidRDefault="00A20069" w:rsidP="00A20069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  <w:r w:rsidRPr="00065A95">
        <w:rPr>
          <w:rFonts w:ascii="Times New Roman" w:hAnsi="Times New Roman"/>
          <w:sz w:val="24"/>
          <w:szCs w:val="24"/>
          <w:lang w:val="bg-BG" w:eastAsia="ar-SA"/>
        </w:rPr>
        <w:lastRenderedPageBreak/>
        <w:t>Средствата следва да бъдат преведени в банк</w:t>
      </w:r>
      <w:r>
        <w:rPr>
          <w:rFonts w:ascii="Times New Roman" w:hAnsi="Times New Roman"/>
          <w:sz w:val="24"/>
          <w:szCs w:val="24"/>
          <w:lang w:val="bg-BG" w:eastAsia="ar-SA"/>
        </w:rPr>
        <w:t>овата бюджетна сметка на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ar-SA"/>
        </w:rPr>
        <w:t>Община Павликени</w:t>
      </w:r>
      <w:r w:rsidRPr="00065A95">
        <w:rPr>
          <w:rFonts w:ascii="Times New Roman" w:hAnsi="Times New Roman"/>
          <w:sz w:val="24"/>
          <w:szCs w:val="24"/>
          <w:lang w:val="bg-BG" w:eastAsia="ar-SA"/>
        </w:rPr>
        <w:t>:</w:t>
      </w:r>
    </w:p>
    <w:p w14:paraId="0C5889EB" w14:textId="77777777" w:rsidR="00A20069" w:rsidRPr="008C623F" w:rsidRDefault="00A20069" w:rsidP="00A20069">
      <w:pPr>
        <w:suppressAutoHyphens/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ar-SA"/>
        </w:rPr>
      </w:pPr>
    </w:p>
    <w:p w14:paraId="3BAFC4D4" w14:textId="77777777" w:rsidR="00A20069" w:rsidRPr="008F2C24" w:rsidRDefault="00A20069" w:rsidP="00A20069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Банка: УНИКРЕДИТ БУЛБАНК, КЛОН ПАВЛИКЕНИ</w:t>
      </w:r>
    </w:p>
    <w:p w14:paraId="611EC54A" w14:textId="77777777" w:rsidR="00A20069" w:rsidRPr="0065463A" w:rsidRDefault="00A20069" w:rsidP="00A20069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5463A">
        <w:rPr>
          <w:rFonts w:ascii="Times New Roman" w:hAnsi="Times New Roman"/>
          <w:b/>
          <w:sz w:val="24"/>
          <w:szCs w:val="24"/>
        </w:rPr>
        <w:t>IBAN</w:t>
      </w:r>
      <w:r w:rsidRPr="0065463A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  <w:r w:rsidRPr="008F2C24">
        <w:rPr>
          <w:rFonts w:ascii="Times New Roman" w:hAnsi="Times New Roman"/>
          <w:b/>
          <w:sz w:val="24"/>
          <w:szCs w:val="24"/>
        </w:rPr>
        <w:t>BG62UNCR75273142926100</w:t>
      </w:r>
    </w:p>
    <w:p w14:paraId="7483A4A3" w14:textId="77777777" w:rsidR="00A20069" w:rsidRDefault="00A20069" w:rsidP="00A20069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5463A">
        <w:rPr>
          <w:rFonts w:ascii="Times New Roman" w:hAnsi="Times New Roman"/>
          <w:b/>
          <w:sz w:val="24"/>
          <w:szCs w:val="24"/>
        </w:rPr>
        <w:t>BI</w:t>
      </w:r>
      <w:r w:rsidRPr="0065463A">
        <w:rPr>
          <w:rFonts w:ascii="Times New Roman" w:hAnsi="Times New Roman"/>
          <w:b/>
          <w:sz w:val="24"/>
          <w:szCs w:val="24"/>
          <w:lang w:val="bg-BG"/>
        </w:rPr>
        <w:t xml:space="preserve">С: </w:t>
      </w:r>
      <w:r>
        <w:rPr>
          <w:rFonts w:ascii="Times New Roman" w:hAnsi="Times New Roman"/>
          <w:b/>
          <w:sz w:val="24"/>
          <w:szCs w:val="24"/>
        </w:rPr>
        <w:t>UNCRBGSF</w:t>
      </w:r>
    </w:p>
    <w:p w14:paraId="794FEB9C" w14:textId="77777777" w:rsidR="00A20069" w:rsidRDefault="00A20069" w:rsidP="00A20069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</w:p>
    <w:p w14:paraId="0A0EBD2E" w14:textId="77777777" w:rsidR="00A20069" w:rsidRPr="004754DF" w:rsidRDefault="00A20069" w:rsidP="00A20069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ru-RU"/>
        </w:rPr>
      </w:pPr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 xml:space="preserve">При </w:t>
      </w:r>
      <w:proofErr w:type="spellStart"/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>следното</w:t>
      </w:r>
      <w:proofErr w:type="spellEnd"/>
      <w:r w:rsidRPr="004754DF">
        <w:rPr>
          <w:rFonts w:ascii="Times New Roman" w:hAnsi="Times New Roman"/>
          <w:b/>
          <w:bCs/>
          <w:iCs/>
          <w:sz w:val="24"/>
          <w:szCs w:val="24"/>
          <w:lang w:val="ru-RU"/>
        </w:rPr>
        <w:t xml:space="preserve"> условие:</w:t>
      </w:r>
    </w:p>
    <w:p w14:paraId="727C4AC6" w14:textId="77777777" w:rsidR="00A20069" w:rsidRDefault="00A20069" w:rsidP="00A2006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F2548">
        <w:rPr>
          <w:rFonts w:ascii="Times New Roman" w:hAnsi="Times New Roman"/>
          <w:sz w:val="24"/>
          <w:szCs w:val="24"/>
          <w:lang w:val="bg-BG"/>
        </w:rPr>
        <w:t xml:space="preserve">Кметът на </w:t>
      </w:r>
      <w:r w:rsidRPr="005F2548">
        <w:rPr>
          <w:rFonts w:ascii="Times New Roman" w:hAnsi="Times New Roman"/>
          <w:sz w:val="24"/>
          <w:szCs w:val="24"/>
          <w:lang w:val="ru-RU"/>
        </w:rPr>
        <w:t>Община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Павликени</w:t>
      </w:r>
      <w:r w:rsidRPr="005F25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F2548">
        <w:rPr>
          <w:rFonts w:ascii="Times New Roman" w:hAnsi="Times New Roman"/>
          <w:sz w:val="24"/>
          <w:szCs w:val="24"/>
          <w:u w:val="single"/>
          <w:lang w:val="bg-BG"/>
        </w:rPr>
        <w:t>се задължава</w:t>
      </w:r>
      <w:r w:rsidRPr="005F2548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да представи в РИОСВ - Плевен</w:t>
      </w:r>
      <w:r w:rsidRPr="005F2548">
        <w:rPr>
          <w:rFonts w:ascii="Times New Roman" w:hAnsi="Times New Roman"/>
          <w:sz w:val="24"/>
          <w:szCs w:val="24"/>
          <w:lang w:val="bg-BG"/>
        </w:rPr>
        <w:t xml:space="preserve"> заверени копия на финансовите документи, удостоверяващи целесъобразното изразходване на отпуснатите средства. </w:t>
      </w:r>
    </w:p>
    <w:p w14:paraId="254D8F8F" w14:textId="77777777" w:rsidR="00A20069" w:rsidRPr="0077552C" w:rsidRDefault="00A20069" w:rsidP="00A20069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B891DB8" w14:textId="77777777" w:rsidR="00A20069" w:rsidRDefault="00A20069" w:rsidP="00A20069">
      <w:pPr>
        <w:tabs>
          <w:tab w:val="left" w:pos="684"/>
        </w:tabs>
        <w:suppressAutoHyphens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Решението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може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да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се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обжалва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чрез Директора на РИОСВ-Плевен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пред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Министъра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на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околната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среда и водите или пред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Административен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съд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– гр. Велико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Административнопроцесуалния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кодекс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в 14</w:t>
      </w: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-</w:t>
      </w:r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дневен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срок от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неговото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съобщаване</w:t>
      </w:r>
      <w:proofErr w:type="spellEnd"/>
      <w:r w:rsidRPr="0047401B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.</w:t>
      </w:r>
    </w:p>
    <w:p w14:paraId="4645DB3C" w14:textId="77777777" w:rsidR="00A20069" w:rsidRDefault="00A20069" w:rsidP="00A20069">
      <w:pPr>
        <w:tabs>
          <w:tab w:val="left" w:pos="684"/>
        </w:tabs>
        <w:suppressAutoHyphens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00F859E7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29DA2DF" w14:textId="77777777" w:rsidR="00A77A31" w:rsidRDefault="00A77A31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47E2872" w14:textId="77777777" w:rsidR="00A77A31" w:rsidRDefault="00A77A31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6E25DC6" w14:textId="77777777" w:rsidR="00315C9F" w:rsidRDefault="00C567BD" w:rsidP="002B515A">
      <w:pPr>
        <w:rPr>
          <w:i/>
          <w:noProof/>
        </w:rPr>
      </w:pPr>
      <w:r>
        <w:rPr>
          <w:i/>
          <w:noProof/>
        </w:rPr>
        <w:pict w14:anchorId="2A8DDC66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5347641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28A9893C" w14:textId="77777777" w:rsidR="002B515A" w:rsidRPr="000303BA" w:rsidRDefault="002B515A" w:rsidP="002B515A">
      <w:pPr>
        <w:rPr>
          <w:i/>
          <w:noProof/>
        </w:rPr>
      </w:pPr>
    </w:p>
    <w:p w14:paraId="0B0292AD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55D2F" w14:textId="77777777" w:rsidR="00187417" w:rsidRDefault="00187417">
      <w:r>
        <w:separator/>
      </w:r>
    </w:p>
  </w:endnote>
  <w:endnote w:type="continuationSeparator" w:id="0">
    <w:p w14:paraId="1777B4A6" w14:textId="77777777" w:rsidR="00187417" w:rsidRDefault="0018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3264" w14:textId="77777777" w:rsidR="002C160E" w:rsidRPr="008013F1" w:rsidRDefault="00C567BD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8DD5F75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251657728;mso-wrap-style:none" filled="f" stroked="f">
          <v:textbox style="mso-next-textbox:#_x0000_s2066;mso-fit-shape-to-text:t" inset="1mm,1.5mm,1mm,1mm">
            <w:txbxContent>
              <w:p w14:paraId="2D9D173C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15A4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15A4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2C22" w14:textId="77777777" w:rsidR="004E440C" w:rsidRDefault="00C567BD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43471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251660800">
          <v:imagedata r:id="rId1" o:title="ITA_Single_logo_[Full-Colour]_MOSV_9k_2024"/>
        </v:shape>
      </w:pict>
    </w:r>
    <w:r>
      <w:rPr>
        <w:noProof/>
        <w:lang w:val="bg-BG" w:eastAsia="bg-BG"/>
      </w:rPr>
      <w:pict w14:anchorId="3AF96CA9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251659776" o:connectortype="straight" strokeweight="1pt"/>
      </w:pict>
    </w:r>
    <w:r>
      <w:rPr>
        <w:noProof/>
      </w:rPr>
      <w:pict w14:anchorId="0DCA6A70">
        <v:shape id="Picture 3" o:spid="_x0000_s2070" type="#_x0000_t75" style="position:absolute;left:0;text-align:left;margin-left:440.15pt;margin-top:6.55pt;width:28.8pt;height:28.8pt;z-index:251658752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4350678" w14:textId="77777777" w:rsidR="001D5BBD" w:rsidRDefault="00C567BD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961F267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251656704" filled="f" stroked="f">
          <v:textbox style="mso-next-textbox:#_x0000_s2064;mso-fit-shape-to-text:t" inset="1mm,1.5mm,1mm,1mm">
            <w:txbxContent>
              <w:p w14:paraId="2278D297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15A4A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15A4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2145F5A6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E95A" w14:textId="77777777" w:rsidR="00187417" w:rsidRDefault="00187417">
      <w:r>
        <w:separator/>
      </w:r>
    </w:p>
  </w:footnote>
  <w:footnote w:type="continuationSeparator" w:id="0">
    <w:p w14:paraId="7CD87D00" w14:textId="77777777" w:rsidR="00187417" w:rsidRDefault="00187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AE06" w14:textId="77777777" w:rsidR="001D5BBD" w:rsidRPr="005B69F7" w:rsidRDefault="00C567BD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3FA3F9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251654656">
          <v:imagedata r:id="rId1" o:title="lav4e"/>
          <w10:wrap type="square"/>
        </v:shape>
      </w:pict>
    </w:r>
  </w:p>
  <w:p w14:paraId="620418B5" w14:textId="77777777" w:rsidR="001D5BBD" w:rsidRPr="001C5FBF" w:rsidRDefault="00C567BD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10A48FF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51655680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234D3C2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FACAAEB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E25D35D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C2A5007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  <w:lang w:val="bg-BG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21740"/>
    <w:multiLevelType w:val="hybridMultilevel"/>
    <w:tmpl w:val="10981922"/>
    <w:lvl w:ilvl="0" w:tplc="7870FC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5A437B"/>
    <w:multiLevelType w:val="hybridMultilevel"/>
    <w:tmpl w:val="8E386C96"/>
    <w:lvl w:ilvl="0" w:tplc="3D64A4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2038273">
    <w:abstractNumId w:val="21"/>
  </w:num>
  <w:num w:numId="2" w16cid:durableId="846870990">
    <w:abstractNumId w:val="12"/>
  </w:num>
  <w:num w:numId="3" w16cid:durableId="1593584879">
    <w:abstractNumId w:val="1"/>
  </w:num>
  <w:num w:numId="4" w16cid:durableId="1869635508">
    <w:abstractNumId w:val="9"/>
  </w:num>
  <w:num w:numId="5" w16cid:durableId="1338732702">
    <w:abstractNumId w:val="17"/>
  </w:num>
  <w:num w:numId="6" w16cid:durableId="343944850">
    <w:abstractNumId w:val="19"/>
  </w:num>
  <w:num w:numId="7" w16cid:durableId="1697004305">
    <w:abstractNumId w:val="7"/>
  </w:num>
  <w:num w:numId="8" w16cid:durableId="963658576">
    <w:abstractNumId w:val="18"/>
  </w:num>
  <w:num w:numId="9" w16cid:durableId="1176312057">
    <w:abstractNumId w:val="3"/>
  </w:num>
  <w:num w:numId="10" w16cid:durableId="1885945250">
    <w:abstractNumId w:val="11"/>
  </w:num>
  <w:num w:numId="11" w16cid:durableId="1800344722">
    <w:abstractNumId w:val="16"/>
  </w:num>
  <w:num w:numId="12" w16cid:durableId="506209778">
    <w:abstractNumId w:val="4"/>
  </w:num>
  <w:num w:numId="13" w16cid:durableId="1236165555">
    <w:abstractNumId w:val="23"/>
  </w:num>
  <w:num w:numId="14" w16cid:durableId="1914658170">
    <w:abstractNumId w:val="20"/>
  </w:num>
  <w:num w:numId="15" w16cid:durableId="1389458311">
    <w:abstractNumId w:val="14"/>
  </w:num>
  <w:num w:numId="16" w16cid:durableId="938835458">
    <w:abstractNumId w:val="13"/>
  </w:num>
  <w:num w:numId="17" w16cid:durableId="79496213">
    <w:abstractNumId w:val="22"/>
  </w:num>
  <w:num w:numId="18" w16cid:durableId="818496139">
    <w:abstractNumId w:val="6"/>
  </w:num>
  <w:num w:numId="19" w16cid:durableId="373621424">
    <w:abstractNumId w:val="8"/>
  </w:num>
  <w:num w:numId="20" w16cid:durableId="566262266">
    <w:abstractNumId w:val="2"/>
  </w:num>
  <w:num w:numId="21" w16cid:durableId="1536113308">
    <w:abstractNumId w:val="5"/>
  </w:num>
  <w:num w:numId="22" w16cid:durableId="56101004">
    <w:abstractNumId w:val="0"/>
  </w:num>
  <w:num w:numId="23" w16cid:durableId="547642612">
    <w:abstractNumId w:val="10"/>
  </w:num>
  <w:num w:numId="24" w16cid:durableId="18445905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9"/>
    <o:shapelayout v:ext="edit">
      <o:idmap v:ext="edit" data="2"/>
      <o:rules v:ext="edit">
        <o:r id="V:Rule3" type="connector" idref="#_x0000_s2063"/>
        <o:r id="V:Rule4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87417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20069"/>
    <w:rsid w:val="00A4221A"/>
    <w:rsid w:val="00A46703"/>
    <w:rsid w:val="00A671F2"/>
    <w:rsid w:val="00A70C9E"/>
    <w:rsid w:val="00A77A31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12B0"/>
    <w:rsid w:val="00C273A4"/>
    <w:rsid w:val="00C31FB6"/>
    <w:rsid w:val="00C339AC"/>
    <w:rsid w:val="00C36910"/>
    <w:rsid w:val="00C36D18"/>
    <w:rsid w:val="00C37D71"/>
    <w:rsid w:val="00C473A4"/>
    <w:rsid w:val="00C52A3F"/>
    <w:rsid w:val="00C567BD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3F59"/>
    <w:rsid w:val="00D96B60"/>
    <w:rsid w:val="00DA649F"/>
    <w:rsid w:val="00DA7282"/>
    <w:rsid w:val="00DB20E4"/>
    <w:rsid w:val="00DC0F0F"/>
    <w:rsid w:val="00DE6201"/>
    <w:rsid w:val="00DF587F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6F3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A4A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C7F7F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4:docId w14:val="41C83B73"/>
  <w15:docId w15:val="{FBEBEE6B-7939-4011-A2E3-D9676862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uiPriority w:val="1"/>
    <w:qFormat/>
    <w:rsid w:val="00A20069"/>
    <w:rPr>
      <w:rFonts w:ascii="Calibri" w:hAnsi="Calibri"/>
      <w:sz w:val="22"/>
      <w:szCs w:val="22"/>
    </w:rPr>
  </w:style>
  <w:style w:type="paragraph" w:styleId="af">
    <w:name w:val="Revision"/>
    <w:hidden/>
    <w:uiPriority w:val="99"/>
    <w:semiHidden/>
    <w:rsid w:val="00C567BD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5940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16</cp:revision>
  <cp:lastPrinted>2025-03-28T15:09:00Z</cp:lastPrinted>
  <dcterms:created xsi:type="dcterms:W3CDTF">2025-11-24T09:18:00Z</dcterms:created>
  <dcterms:modified xsi:type="dcterms:W3CDTF">2026-02-24T14:27:00Z</dcterms:modified>
</cp:coreProperties>
</file>