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6135F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42E20B96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74E35ECB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51B881C3" w14:textId="1CAE0A8E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CE36F7" w:rsidRPr="00CE36F7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51387E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10pt;height:101.25pt;visibility:visible;mso-wrap-style:square">
            <v:imagedata r:id="rId7" o:title=""/>
          </v:shape>
        </w:pict>
      </w:r>
    </w:p>
    <w:p w14:paraId="2E5704F6" w14:textId="77777777" w:rsidR="009A6B6D" w:rsidRDefault="009A6B6D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5B661327" w14:textId="77777777" w:rsidR="00FE6278" w:rsidRPr="00EA0680" w:rsidRDefault="00FE6278" w:rsidP="00FE6278">
      <w:pPr>
        <w:jc w:val="center"/>
        <w:rPr>
          <w:rFonts w:ascii="Times New Roman" w:hAnsi="Times New Roman"/>
          <w:sz w:val="32"/>
          <w:szCs w:val="32"/>
          <w:lang w:val="bg-BG"/>
        </w:rPr>
      </w:pP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Р  Е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Ш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Е  Н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И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Е</w:t>
      </w:r>
    </w:p>
    <w:p w14:paraId="75F9AB70" w14:textId="77777777" w:rsidR="00FE6278" w:rsidRPr="00EA0680" w:rsidRDefault="00FE6278" w:rsidP="00FE6278">
      <w:pPr>
        <w:pStyle w:val="a5"/>
        <w:rPr>
          <w:sz w:val="24"/>
          <w:szCs w:val="24"/>
        </w:rPr>
      </w:pPr>
    </w:p>
    <w:p w14:paraId="0632D397" w14:textId="77777777" w:rsidR="00FE6278" w:rsidRDefault="00FE6278" w:rsidP="00FE6278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№ 08-ОДО</w:t>
      </w:r>
      <w:r w:rsidRPr="00EA0680">
        <w:rPr>
          <w:rFonts w:ascii="Times New Roman" w:hAnsi="Times New Roman"/>
          <w:b/>
          <w:sz w:val="24"/>
          <w:szCs w:val="24"/>
          <w:lang w:val="bg-BG"/>
        </w:rPr>
        <w:t>-</w:t>
      </w:r>
      <w:r>
        <w:rPr>
          <w:rFonts w:ascii="Times New Roman" w:hAnsi="Times New Roman"/>
          <w:b/>
          <w:sz w:val="24"/>
          <w:szCs w:val="24"/>
          <w:lang w:val="bg-BG"/>
        </w:rPr>
        <w:t>14</w:t>
      </w:r>
      <w:r w:rsidR="001912C6">
        <w:rPr>
          <w:rFonts w:ascii="Times New Roman" w:hAnsi="Times New Roman"/>
          <w:b/>
          <w:sz w:val="24"/>
          <w:szCs w:val="24"/>
          <w:lang w:val="bg-BG"/>
        </w:rPr>
        <w:t>5</w:t>
      </w:r>
      <w:r w:rsidRPr="00257824">
        <w:rPr>
          <w:rFonts w:ascii="Times New Roman" w:hAnsi="Times New Roman"/>
          <w:b/>
          <w:sz w:val="24"/>
          <w:szCs w:val="24"/>
          <w:lang w:val="bg-BG"/>
        </w:rPr>
        <w:t>/</w:t>
      </w:r>
      <w:r w:rsidR="00876F59" w:rsidRPr="00783DF5">
        <w:rPr>
          <w:rFonts w:ascii="Times New Roman" w:hAnsi="Times New Roman"/>
          <w:b/>
          <w:sz w:val="24"/>
          <w:szCs w:val="24"/>
          <w:lang w:val="bg-BG"/>
        </w:rPr>
        <w:t>18</w:t>
      </w:r>
      <w:r w:rsidRPr="00783DF5">
        <w:rPr>
          <w:rFonts w:ascii="Times New Roman" w:hAnsi="Times New Roman"/>
          <w:b/>
          <w:sz w:val="24"/>
          <w:szCs w:val="24"/>
          <w:lang w:val="bg-BG"/>
        </w:rPr>
        <w:t>.</w:t>
      </w:r>
      <w:r w:rsidR="00876F59" w:rsidRPr="00783DF5">
        <w:rPr>
          <w:rFonts w:ascii="Times New Roman" w:hAnsi="Times New Roman"/>
          <w:b/>
          <w:sz w:val="24"/>
          <w:szCs w:val="24"/>
          <w:lang w:val="ru-RU"/>
        </w:rPr>
        <w:t>09</w:t>
      </w:r>
      <w:r w:rsidRPr="00783DF5">
        <w:rPr>
          <w:rFonts w:ascii="Times New Roman" w:hAnsi="Times New Roman"/>
          <w:b/>
          <w:sz w:val="24"/>
          <w:szCs w:val="24"/>
          <w:lang w:val="bg-BG"/>
        </w:rPr>
        <w:t>.2026 г.</w:t>
      </w:r>
    </w:p>
    <w:p w14:paraId="66EBEA8C" w14:textId="77777777" w:rsidR="00FE6278" w:rsidRDefault="00FE6278" w:rsidP="00FE6278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0391DA86" w14:textId="77777777" w:rsidR="00336D38" w:rsidRPr="00336D38" w:rsidRDefault="00336D38" w:rsidP="00FE6278">
      <w:pPr>
        <w:pStyle w:val="ae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36D38">
        <w:rPr>
          <w:rFonts w:ascii="Times New Roman" w:hAnsi="Times New Roman"/>
          <w:sz w:val="24"/>
          <w:szCs w:val="24"/>
        </w:rPr>
        <w:t>На основание чл. 25, ал. 7 и ал. 8, във връзка с чл. 24, ал. 3 от Наредба № 7 от 19.12.2013 г. за реда и начина за изчисляване и определяне размера на обезпеченията и отчисленията, изисквани при депониране на отпадъци (обн., ДВ, бр. 111 от 27.12.2013 г., с посл. изм. и доп.), издадена от министъра на околната среда и водите, и във връзка със Заявление с вх. № АО-4330/12.08.2026 г., допълнено с вх. № АО-4330-1/12.08.2026 г., вх. № АО-4330-3/09.09.2026 г., вх. № АО-4330-4/11.09.2026 г. и вх. № АО-4330-5/17.09.2026 г. от кмета на Община Ловеч с искане за изразходване на средства съгласно чл. 25, ал. 1, във връзка с чл. 24, ал. 3 от същата наредба, след като разгледах преписката, установих:</w:t>
      </w:r>
    </w:p>
    <w:p w14:paraId="0D78FC1B" w14:textId="77777777" w:rsidR="00FE6278" w:rsidRDefault="00FE6278" w:rsidP="008D7543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607E77">
        <w:rPr>
          <w:rFonts w:ascii="Times New Roman" w:hAnsi="Times New Roman"/>
          <w:color w:val="000000"/>
          <w:sz w:val="24"/>
          <w:szCs w:val="24"/>
        </w:rPr>
        <w:t xml:space="preserve">Заявлението е подадено, съгласно Наредбата, до Директора на РИОСВ - гр. Плевен, като в същото е направено искане за </w:t>
      </w:r>
      <w:r w:rsidRPr="00607E77">
        <w:rPr>
          <w:rFonts w:ascii="Times New Roman" w:hAnsi="Times New Roman"/>
          <w:sz w:val="24"/>
          <w:szCs w:val="24"/>
        </w:rPr>
        <w:t>възстановяване на средства в размер на:</w:t>
      </w:r>
    </w:p>
    <w:p w14:paraId="756C5ED6" w14:textId="77777777" w:rsidR="00FE6278" w:rsidRDefault="00FE6278" w:rsidP="008D7543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691626">
        <w:rPr>
          <w:rFonts w:ascii="Times New Roman" w:hAnsi="Times New Roman"/>
          <w:b/>
          <w:sz w:val="24"/>
          <w:szCs w:val="24"/>
          <w:lang w:val="bg-BG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2 153 356,89 €</w:t>
      </w:r>
      <w:r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 (</w:t>
      </w:r>
      <w:r w:rsidRPr="00274272">
        <w:rPr>
          <w:rFonts w:ascii="Times New Roman" w:hAnsi="Times New Roman"/>
          <w:b/>
          <w:sz w:val="24"/>
          <w:szCs w:val="24"/>
        </w:rPr>
        <w:t>два милиона сто петдесет и три хиляди триста петдесет и шест евро и осемдесет и девет евроцента</w:t>
      </w:r>
      <w:r w:rsidRPr="006763A6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с ДДС</w:t>
      </w:r>
      <w:r>
        <w:rPr>
          <w:lang w:val="bg-BG"/>
        </w:rPr>
        <w:t xml:space="preserve"> </w:t>
      </w:r>
      <w:r w:rsidRPr="00065A95"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 xml:space="preserve">в съответствие с </w:t>
      </w:r>
      <w:r w:rsidRPr="00E12C44"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 xml:space="preserve">чл. 24, ал. </w:t>
      </w:r>
      <w:r w:rsidR="00831C6F"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>3</w:t>
      </w:r>
      <w:r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 xml:space="preserve"> </w:t>
      </w:r>
      <w:r w:rsidRPr="00065A95"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>от Наредбата</w:t>
      </w:r>
      <w:r>
        <w:rPr>
          <w:rFonts w:ascii="Times New Roman" w:hAnsi="Times New Roman" w:cs="Calibri"/>
          <w:sz w:val="24"/>
          <w:szCs w:val="24"/>
          <w:lang w:val="bg-BG" w:eastAsia="ar-SA"/>
        </w:rPr>
        <w:t xml:space="preserve">, за </w:t>
      </w:r>
      <w:r w:rsidRPr="00851D13">
        <w:rPr>
          <w:rFonts w:ascii="Times New Roman" w:hAnsi="Times New Roman"/>
          <w:bCs/>
          <w:sz w:val="24"/>
          <w:szCs w:val="24"/>
          <w:lang w:val="bg-BG" w:eastAsia="bg-BG"/>
        </w:rPr>
        <w:t>доизграждане на Клетка № 2</w:t>
      </w:r>
      <w:r w:rsidRPr="00206C4A">
        <w:rPr>
          <w:rFonts w:ascii="Times New Roman" w:hAnsi="Times New Roman"/>
          <w:sz w:val="24"/>
          <w:szCs w:val="24"/>
          <w:lang w:val="bg-BG" w:eastAsia="bg-BG"/>
        </w:rPr>
        <w:t xml:space="preserve"> на Регионалното депо за н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еопасни отпадъци – регион Ловеч, </w:t>
      </w:r>
      <w:r w:rsidRPr="00206C4A">
        <w:rPr>
          <w:rFonts w:ascii="Times New Roman" w:hAnsi="Times New Roman"/>
          <w:sz w:val="24"/>
          <w:szCs w:val="24"/>
          <w:lang w:val="bg-BG" w:eastAsia="bg-BG"/>
        </w:rPr>
        <w:t>изпълнението на строително-монтажни работи, предвидени в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одобрения инвестиционен проект, </w:t>
      </w:r>
      <w:r w:rsidRPr="00206C4A">
        <w:rPr>
          <w:rFonts w:ascii="Times New Roman" w:hAnsi="Times New Roman"/>
          <w:sz w:val="24"/>
          <w:szCs w:val="24"/>
          <w:lang w:val="bg-BG" w:eastAsia="bg-BG"/>
        </w:rPr>
        <w:t>извършването на необходимите дейности за завършване на обекта и подготовката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му за въвеждане в експлоатация и </w:t>
      </w:r>
      <w:r w:rsidRPr="00206C4A">
        <w:rPr>
          <w:rFonts w:ascii="Times New Roman" w:hAnsi="Times New Roman"/>
          <w:sz w:val="24"/>
          <w:szCs w:val="24"/>
          <w:lang w:val="bg-BG" w:eastAsia="bg-BG"/>
        </w:rPr>
        <w:t>други допустими дейности и разходи, пряко свързани с изграждането и въвеждането в експлоатация на Клетка № 2, съобразно одобрения инвестиционен проект и приложената финансова обосновка.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14:paraId="597F3F70" w14:textId="77777777" w:rsidR="00915A06" w:rsidRPr="00915A06" w:rsidRDefault="00915A06" w:rsidP="008D7543">
      <w:pPr>
        <w:suppressAutoHyphens/>
        <w:overflowPunct/>
        <w:autoSpaceDN/>
        <w:adjustRightInd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915A06">
        <w:rPr>
          <w:rFonts w:ascii="Times New Roman" w:hAnsi="Times New Roman"/>
          <w:sz w:val="24"/>
          <w:szCs w:val="24"/>
          <w:lang w:val="bg-BG"/>
        </w:rPr>
        <w:t xml:space="preserve">Община Ловеч има сключен договор </w:t>
      </w:r>
      <w:r w:rsidR="00831C6F">
        <w:rPr>
          <w:rFonts w:ascii="Times New Roman" w:hAnsi="Times New Roman"/>
          <w:sz w:val="24"/>
          <w:szCs w:val="24"/>
          <w:lang w:val="bg-BG"/>
        </w:rPr>
        <w:t xml:space="preserve">№ ДВ-837 </w:t>
      </w:r>
      <w:r w:rsidRPr="00915A06">
        <w:rPr>
          <w:rFonts w:ascii="Times New Roman" w:hAnsi="Times New Roman"/>
          <w:sz w:val="24"/>
          <w:szCs w:val="24"/>
          <w:lang w:val="bg-BG"/>
        </w:rPr>
        <w:t>от 17.09.2026 г. с „Еко Титан Груп“ АД, ЕИК 200145389, със седалище и адрес на управление: обл. Смолян, гр. Смолян, ул. „П. Р. Славейков“ № 2а. Договорът е сключен във връзка с необходимостта от осигуряване на предварително третиране чрез сепариране на битови отпадъци с код 20 03 01, образувани на територията на общините Ловеч, Летница и Угърчин, до изграждането и въвеждането в експлоатация на мобилна сепарираща инсталация на „Регионално депо за неопасни отпадъци за общините Ловеч, Летница и Угърчин“. Целта на договора е намаляване с най-малко 20 на сто на количеството на депонираните отпадъци на РДНО – Ловеч.</w:t>
      </w:r>
    </w:p>
    <w:p w14:paraId="01B183BB" w14:textId="77777777" w:rsidR="00FE6278" w:rsidRPr="00065A95" w:rsidRDefault="00FE6278" w:rsidP="00FE6278">
      <w:pPr>
        <w:suppressAutoHyphens/>
        <w:overflowPunct/>
        <w:autoSpaceDN/>
        <w:adjustRightInd/>
        <w:spacing w:line="276" w:lineRule="auto"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В изпълнение на чл. 25, ал. 2 от Наредбата, към заявлението са приложени </w:t>
      </w: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заверени копия на 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следните документи: </w:t>
      </w:r>
    </w:p>
    <w:p w14:paraId="121760D2" w14:textId="77777777" w:rsidR="00FE6278" w:rsidRPr="00206C4A" w:rsidRDefault="00FE6278" w:rsidP="00404A92">
      <w:pPr>
        <w:overflowPunct/>
        <w:autoSpaceDE/>
        <w:autoSpaceDN/>
        <w:adjustRightInd/>
        <w:ind w:firstLine="720"/>
        <w:contextualSpacing/>
        <w:jc w:val="both"/>
        <w:textAlignment w:val="auto"/>
        <w:rPr>
          <w:rFonts w:ascii="Times New Roman" w:hAnsi="Times New Roman"/>
          <w:i/>
          <w:sz w:val="24"/>
          <w:szCs w:val="24"/>
          <w:u w:val="single"/>
          <w:lang w:val="bg-BG" w:eastAsia="bg-BG"/>
        </w:rPr>
      </w:pPr>
      <w:r>
        <w:rPr>
          <w:rFonts w:ascii="Times New Roman" w:eastAsia="Calibri" w:hAnsi="Times New Roman"/>
          <w:bCs/>
          <w:sz w:val="24"/>
          <w:szCs w:val="24"/>
          <w:lang w:val="bg-BG"/>
        </w:rPr>
        <w:t xml:space="preserve">1. </w:t>
      </w:r>
      <w:r w:rsidRPr="006637E5">
        <w:rPr>
          <w:rFonts w:ascii="Times New Roman" w:eastAsia="Calibri" w:hAnsi="Times New Roman"/>
          <w:bCs/>
          <w:sz w:val="24"/>
          <w:szCs w:val="24"/>
          <w:lang w:val="bg-BG"/>
        </w:rPr>
        <w:t>Решение №</w:t>
      </w:r>
      <w:r w:rsidR="00F36C78">
        <w:rPr>
          <w:rFonts w:ascii="Times New Roman" w:eastAsia="Calibri" w:hAnsi="Times New Roman"/>
          <w:bCs/>
          <w:sz w:val="24"/>
          <w:szCs w:val="24"/>
          <w:lang w:val="bg-BG"/>
        </w:rPr>
        <w:t xml:space="preserve"> </w:t>
      </w:r>
      <w:r w:rsidRPr="006637E5">
        <w:rPr>
          <w:rFonts w:ascii="Times New Roman" w:eastAsia="Calibri" w:hAnsi="Times New Roman"/>
          <w:bCs/>
          <w:sz w:val="24"/>
          <w:szCs w:val="24"/>
          <w:lang w:val="bg-BG"/>
        </w:rPr>
        <w:t>2 от 13.06.2025г. по Протокол № 26 от 13.06.2026г.  на Общото събрание на Регионалното сдружение за управление на отпадъците – Ловеч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 xml:space="preserve">, с което е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lastRenderedPageBreak/>
        <w:t>одобрено доизграждането на Клетка № 2 на Регионалното депо за неопасни отпадъци – регион Ловеч и е взето решение относно финансирането ѝ със средства от натрупаните отчисления по чл. 64 ЗУО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25EA2180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2.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Решение №</w:t>
      </w:r>
      <w:r w:rsidR="00F36C7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959 от 31.08.2023г. на Общински съвет – Ловеч;</w:t>
      </w:r>
    </w:p>
    <w:p w14:paraId="2213E160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3. </w:t>
      </w:r>
      <w:r w:rsidRPr="006637E5">
        <w:rPr>
          <w:rFonts w:ascii="Times New Roman" w:eastAsia="Calibri" w:hAnsi="Times New Roman"/>
          <w:bCs/>
          <w:sz w:val="24"/>
          <w:szCs w:val="24"/>
          <w:lang w:val="bg-BG"/>
        </w:rPr>
        <w:t>Разрешение за строеж на Клетка № 2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 xml:space="preserve"> на Регионалното депо за неопасни отпадъци – регион Ловеч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6FB9EA5A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4.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Комплексно разрешително № 282-Н1-И0-А0/2016 г.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4A606DAA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5.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Одобреният инвестиционен проект за Клетка № 2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705BED0B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6.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Актуална информация за етапа на изпълнение на Клетка № 2 към датата на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 xml:space="preserve">        подаване на заявлението;</w:t>
      </w:r>
    </w:p>
    <w:p w14:paraId="11A1BA7B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7.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Договор с изпълнител № ДВ-860/15.08.2023 г.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047BC15A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8.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Допълнително споразумение (анекс) № 70-00-1916 от 01.11.2023 г.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1AB543CF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9.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Договор с</w:t>
      </w:r>
      <w:r w:rsidRPr="00206C4A">
        <w:rPr>
          <w:rFonts w:ascii="Times New Roman" w:eastAsia="Calibri" w:hAnsi="Times New Roman"/>
          <w:sz w:val="22"/>
          <w:szCs w:val="22"/>
          <w:lang w:val="bg-BG"/>
        </w:rPr>
        <w:t xml:space="preserve">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авторски надзор № ДВ-624/03.05.2023 г.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36F712D3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10.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Договор със строителен надзор № ДВ-814/21.07.23 г.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3F99EC17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11.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Копие от писмо на Община Ловеч с изх. № 70-00-1188/13.07.2026 г. до МОСВ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0F02F41E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12.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Копие от писмо на МОСВ с изх. № 08-00-821-1/21.07.2026 г.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7F5BDA7E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13.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Документ/справка за размера на наличните натрупани средства по чл. 64 ЗУО, по сметката за чужди средства на РИОСВ – Пл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евен, относими към Община Ловеч;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01DA0B70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14.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Констативни проток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оли от проверки на РИОСВ-Плевен;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24F57E50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15.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Решение ОТК-09/29.11.23 г. на РИОСВ-Плевен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78FB867F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16.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Решение на Общински съвет-Ловеч № 445/26.06.2025 г.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6463B942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17.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Приложение 13-капоталова програма 2024 г.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60C71462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18.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Решение № 2 от Протокол № 31/ 22.07.2026 г. на РСУО-Ловеч</w:t>
      </w:r>
      <w:r w:rsidR="00CE4C6F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5065D3A9" w14:textId="77777777" w:rsidR="00FE6278" w:rsidRPr="00206C4A" w:rsidRDefault="00FE6278" w:rsidP="00404A92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6637E5">
        <w:rPr>
          <w:rFonts w:ascii="Times New Roman" w:eastAsia="Calibri" w:hAnsi="Times New Roman"/>
          <w:sz w:val="24"/>
          <w:szCs w:val="24"/>
          <w:lang w:val="bg-BG"/>
        </w:rPr>
        <w:t xml:space="preserve">19. </w:t>
      </w:r>
      <w:r w:rsidR="00F36C78">
        <w:rPr>
          <w:rFonts w:ascii="Times New Roman" w:eastAsia="Calibri" w:hAnsi="Times New Roman"/>
          <w:sz w:val="24"/>
          <w:szCs w:val="24"/>
          <w:lang w:val="bg-BG"/>
        </w:rPr>
        <w:t>Договор ДВ-837/17.09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 xml:space="preserve">.2026 г. с </w:t>
      </w:r>
      <w:r w:rsidR="00F36C78" w:rsidRPr="00915A06">
        <w:rPr>
          <w:rFonts w:ascii="Times New Roman" w:hAnsi="Times New Roman"/>
          <w:sz w:val="24"/>
          <w:szCs w:val="24"/>
          <w:lang w:val="bg-BG"/>
        </w:rPr>
        <w:t>„Еко Титан Груп“ АД</w:t>
      </w:r>
      <w:r w:rsidR="00F36C78" w:rsidRPr="00206C4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36C78"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Pr="00206C4A">
        <w:rPr>
          <w:rFonts w:ascii="Times New Roman" w:eastAsia="Calibri" w:hAnsi="Times New Roman"/>
          <w:sz w:val="24"/>
          <w:szCs w:val="24"/>
          <w:lang w:val="bg-BG"/>
        </w:rPr>
        <w:t>оператор на инсталация за предварително третиране (сепарир</w:t>
      </w:r>
      <w:r w:rsidR="00F36C78">
        <w:rPr>
          <w:rFonts w:ascii="Times New Roman" w:eastAsia="Calibri" w:hAnsi="Times New Roman"/>
          <w:sz w:val="24"/>
          <w:szCs w:val="24"/>
          <w:lang w:val="bg-BG"/>
        </w:rPr>
        <w:t>ане) на смесени битови отпадъци с код на отпадъка 20 03 01.</w:t>
      </w:r>
    </w:p>
    <w:p w14:paraId="6D75CEFC" w14:textId="77777777" w:rsidR="00FE6278" w:rsidRPr="007804A7" w:rsidRDefault="00FE6278" w:rsidP="00404A92">
      <w:pPr>
        <w:tabs>
          <w:tab w:val="left" w:pos="709"/>
          <w:tab w:val="left" w:pos="851"/>
          <w:tab w:val="left" w:pos="993"/>
          <w:tab w:val="left" w:pos="1134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0826FD">
        <w:rPr>
          <w:rFonts w:ascii="Times New Roman" w:hAnsi="Times New Roman"/>
          <w:sz w:val="24"/>
          <w:szCs w:val="24"/>
          <w:lang w:val="bg-BG" w:eastAsia="bg-BG"/>
        </w:rPr>
        <w:t xml:space="preserve"> Предвид гореизложеното е налице съответствие на заявлението и приложените документи с изискванет</w:t>
      </w:r>
      <w:r w:rsidR="00831C6F">
        <w:rPr>
          <w:rFonts w:ascii="Times New Roman" w:hAnsi="Times New Roman"/>
          <w:sz w:val="24"/>
          <w:szCs w:val="24"/>
          <w:lang w:val="bg-BG" w:eastAsia="bg-BG"/>
        </w:rPr>
        <w:t>о на чл. 25, ал. 1 и ал. 2</w:t>
      </w:r>
      <w:r w:rsidRPr="000826FD">
        <w:rPr>
          <w:rFonts w:ascii="Times New Roman" w:hAnsi="Times New Roman"/>
          <w:sz w:val="24"/>
          <w:szCs w:val="24"/>
          <w:lang w:val="bg-BG" w:eastAsia="bg-BG"/>
        </w:rPr>
        <w:t xml:space="preserve"> от Наредбата</w:t>
      </w:r>
    </w:p>
    <w:p w14:paraId="5B929C85" w14:textId="77777777" w:rsidR="00FE6278" w:rsidRPr="00065A95" w:rsidRDefault="00FE6278" w:rsidP="00404A92">
      <w:pPr>
        <w:suppressAutoHyphens/>
        <w:overflowPunct/>
        <w:autoSpaceDN/>
        <w:adjustRightInd/>
        <w:ind w:firstLine="720"/>
        <w:jc w:val="both"/>
        <w:textAlignment w:val="auto"/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</w:pPr>
      <w:r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На основание чл. 64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от Зак</w:t>
      </w:r>
      <w:r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она за управление на отпадъците и чл. 25, 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ал. 7 и </w:t>
      </w:r>
      <w:r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>ал. 8, във връзка с чл. 24, ал.3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от Наредба № 7 от 19.12.2013 год. за реда и начина за изчисляване и определяне размера на обезпеченията и отчисленията, изисквани при депониране на отпадъци и представените документи:</w:t>
      </w:r>
    </w:p>
    <w:p w14:paraId="228B87A4" w14:textId="77777777" w:rsidR="00FE6278" w:rsidRPr="007804A7" w:rsidRDefault="00FE6278" w:rsidP="00404A92">
      <w:pPr>
        <w:numPr>
          <w:ilvl w:val="0"/>
          <w:numId w:val="22"/>
        </w:numPr>
        <w:suppressAutoHyphens/>
        <w:autoSpaceDN/>
        <w:adjustRightInd/>
        <w:ind w:left="0"/>
        <w:jc w:val="center"/>
        <w:textAlignment w:val="auto"/>
        <w:rPr>
          <w:rFonts w:ascii="Times New Roman" w:hAnsi="Times New Roman"/>
          <w:b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b/>
          <w:sz w:val="24"/>
          <w:szCs w:val="24"/>
          <w:lang w:val="bg-BG" w:eastAsia="ar-SA"/>
        </w:rPr>
        <w:t>Р А З Р Е Ш А В А М:</w:t>
      </w:r>
    </w:p>
    <w:p w14:paraId="5DDF5294" w14:textId="77777777" w:rsidR="00FE6278" w:rsidRPr="00065A95" w:rsidRDefault="00FE6278" w:rsidP="00404A92">
      <w:pPr>
        <w:suppressAutoHyphens/>
        <w:overflowPunct/>
        <w:autoSpaceDN/>
        <w:adjustRightInd/>
        <w:ind w:firstLine="851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>Предоставянето на събрани финансови средства по чл. 20, от банковата сметка, съгласно чл.</w:t>
      </w: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22 от 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>Наредба № 7 от 19.12.2013 год. за реда и начина за изчисляване и определяне размера на обезпеченията и отчисленията, изисквани при депониране на отпадъци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на Община </w:t>
      </w: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Ловеч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>, във връзка с искането на Общината, за разходване на същите по бюджета на Общината</w:t>
      </w: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.</w:t>
      </w:r>
    </w:p>
    <w:p w14:paraId="5B6FD3DA" w14:textId="77777777" w:rsidR="00FE6278" w:rsidRPr="00C85CE1" w:rsidRDefault="00FE6278" w:rsidP="00404A92">
      <w:pPr>
        <w:numPr>
          <w:ilvl w:val="0"/>
          <w:numId w:val="22"/>
        </w:numPr>
        <w:suppressAutoHyphens/>
        <w:autoSpaceDN/>
        <w:adjustRightInd/>
        <w:ind w:left="0"/>
        <w:jc w:val="center"/>
        <w:rPr>
          <w:rFonts w:ascii="Times New Roman" w:hAnsi="Times New Roman"/>
          <w:b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b/>
          <w:sz w:val="24"/>
          <w:szCs w:val="24"/>
          <w:lang w:val="bg-BG" w:eastAsia="ar-SA"/>
        </w:rPr>
        <w:t>О П Р Е Д Е Л Я М:</w:t>
      </w:r>
    </w:p>
    <w:p w14:paraId="6C1F3519" w14:textId="77777777" w:rsidR="00FE6278" w:rsidRPr="00065A95" w:rsidRDefault="00FE6278" w:rsidP="00FE6278">
      <w:pPr>
        <w:suppressAutoHyphens/>
        <w:overflowPunct/>
        <w:autoSpaceDE/>
        <w:autoSpaceDN/>
        <w:adjustRightInd/>
        <w:spacing w:line="276" w:lineRule="auto"/>
        <w:ind w:firstLine="851"/>
        <w:jc w:val="both"/>
        <w:textAlignment w:val="auto"/>
        <w:rPr>
          <w:rFonts w:ascii="Times New Roman" w:hAnsi="Times New Roman" w:cs="Calibri"/>
          <w:sz w:val="24"/>
          <w:szCs w:val="24"/>
          <w:lang w:val="bg-BG" w:eastAsia="ar-SA"/>
        </w:rPr>
      </w:pPr>
      <w:r w:rsidRPr="00AC54C1">
        <w:rPr>
          <w:rFonts w:ascii="Times New Roman" w:hAnsi="Times New Roman"/>
          <w:sz w:val="24"/>
          <w:szCs w:val="24"/>
          <w:lang w:val="bg-BG" w:eastAsia="ar-SA"/>
        </w:rPr>
        <w:t xml:space="preserve">Сума от натрупаните средства </w:t>
      </w:r>
      <w:r w:rsidRPr="00AC54C1">
        <w:rPr>
          <w:rFonts w:ascii="Times New Roman" w:hAnsi="Times New Roman" w:cs="Calibri"/>
          <w:sz w:val="24"/>
          <w:szCs w:val="24"/>
          <w:lang w:val="bg-BG" w:eastAsia="ar-SA"/>
        </w:rPr>
        <w:t xml:space="preserve">на отчисления </w:t>
      </w:r>
      <w:r w:rsidRPr="00AC54C1">
        <w:rPr>
          <w:rFonts w:ascii="Times New Roman" w:hAnsi="Times New Roman"/>
          <w:sz w:val="24"/>
          <w:szCs w:val="24"/>
          <w:lang w:val="bg-BG" w:eastAsia="ar-SA"/>
        </w:rPr>
        <w:t xml:space="preserve">по набирателната сметка на РИОСВ Плевен, </w:t>
      </w:r>
      <w:r w:rsidRPr="00AC54C1">
        <w:rPr>
          <w:rFonts w:ascii="Times New Roman" w:hAnsi="Times New Roman" w:cs="Calibri"/>
          <w:sz w:val="24"/>
          <w:szCs w:val="24"/>
          <w:lang w:val="bg-BG" w:eastAsia="ar-SA"/>
        </w:rPr>
        <w:t xml:space="preserve">в размер </w:t>
      </w:r>
      <w:r w:rsidRPr="00AC54C1">
        <w:rPr>
          <w:rFonts w:ascii="Times New Roman" w:hAnsi="Times New Roman"/>
          <w:b/>
          <w:bCs/>
          <w:sz w:val="24"/>
          <w:szCs w:val="24"/>
          <w:lang w:val="bg-BG" w:eastAsia="bg-BG"/>
        </w:rPr>
        <w:t>2 153 356,89 € (</w:t>
      </w:r>
      <w:r w:rsidRPr="00AC54C1">
        <w:rPr>
          <w:rFonts w:ascii="Times New Roman" w:hAnsi="Times New Roman"/>
          <w:b/>
          <w:sz w:val="24"/>
          <w:szCs w:val="24"/>
          <w:lang w:val="bg-BG"/>
        </w:rPr>
        <w:t>два милиона сто петдесет и три хиляди триста петдесет и шест евро и осемдесет и девет евроцента)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с ДДС</w:t>
      </w:r>
      <w:r>
        <w:rPr>
          <w:lang w:val="bg-BG"/>
        </w:rPr>
        <w:t xml:space="preserve"> </w:t>
      </w:r>
      <w:r>
        <w:rPr>
          <w:rFonts w:ascii="Times New Roman" w:hAnsi="Times New Roman" w:cs="Calibri"/>
          <w:b/>
          <w:sz w:val="24"/>
          <w:szCs w:val="24"/>
          <w:lang w:val="bg-BG" w:eastAsia="ar-SA"/>
        </w:rPr>
        <w:t>за</w:t>
      </w:r>
      <w:r w:rsidRPr="00065A95">
        <w:rPr>
          <w:rFonts w:ascii="Times New Roman" w:hAnsi="Times New Roman" w:cs="Calibri"/>
          <w:sz w:val="24"/>
          <w:szCs w:val="24"/>
          <w:lang w:val="bg-BG" w:eastAsia="ar-SA"/>
        </w:rPr>
        <w:t>:</w:t>
      </w:r>
    </w:p>
    <w:p w14:paraId="0444F74C" w14:textId="77777777" w:rsidR="00FE6278" w:rsidRPr="00727672" w:rsidRDefault="00FE6278" w:rsidP="00FE6278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ar-SA"/>
        </w:rPr>
      </w:pPr>
      <w:r w:rsidRPr="00727672">
        <w:rPr>
          <w:rFonts w:ascii="Times New Roman" w:hAnsi="Times New Roman"/>
          <w:sz w:val="24"/>
          <w:szCs w:val="24"/>
          <w:lang w:val="bg-BG" w:eastAsia="ar-SA"/>
        </w:rPr>
        <w:t xml:space="preserve">- </w:t>
      </w:r>
      <w:r w:rsidR="00851D13">
        <w:rPr>
          <w:rFonts w:ascii="Times New Roman" w:hAnsi="Times New Roman"/>
          <w:sz w:val="24"/>
          <w:szCs w:val="24"/>
          <w:lang w:val="bg-BG" w:eastAsia="ar-SA"/>
        </w:rPr>
        <w:t>до</w:t>
      </w:r>
      <w:r w:rsidR="00727672" w:rsidRPr="00727672">
        <w:rPr>
          <w:rFonts w:ascii="Times New Roman" w:hAnsi="Times New Roman"/>
          <w:sz w:val="24"/>
          <w:szCs w:val="24"/>
          <w:lang w:val="bg-BG"/>
        </w:rPr>
        <w:t>изграждане на Клетка 2 на Депото за битови отпадъци, разположено на територията на Регионалната система за управление на отпадъците в регион Ловеч, със средства от отчисленията по чл. 20 от Наредбата (които представляват натрупаните средства по чл. 64 от ЗУО за РДНО – Ловеч).</w:t>
      </w:r>
    </w:p>
    <w:p w14:paraId="64CFD1C9" w14:textId="77777777" w:rsidR="00F60B91" w:rsidRDefault="00F60B91" w:rsidP="00FE6278">
      <w:pPr>
        <w:suppressAutoHyphens/>
        <w:overflowPunct/>
        <w:autoSpaceDE/>
        <w:autoSpaceDN/>
        <w:adjustRightInd/>
        <w:ind w:left="-142"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ar-SA"/>
        </w:rPr>
      </w:pPr>
    </w:p>
    <w:p w14:paraId="13AFE82F" w14:textId="77777777" w:rsidR="00F60B91" w:rsidRDefault="00F60B91" w:rsidP="00FE6278">
      <w:pPr>
        <w:suppressAutoHyphens/>
        <w:overflowPunct/>
        <w:autoSpaceDE/>
        <w:autoSpaceDN/>
        <w:adjustRightInd/>
        <w:ind w:left="-142"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ar-SA"/>
        </w:rPr>
      </w:pPr>
    </w:p>
    <w:p w14:paraId="5E6B1695" w14:textId="77777777" w:rsidR="00FE6278" w:rsidRPr="00A10AE6" w:rsidRDefault="00FE6278" w:rsidP="006F3FC8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sz w:val="24"/>
          <w:szCs w:val="24"/>
          <w:lang w:val="bg-BG" w:eastAsia="ar-SA"/>
        </w:rPr>
        <w:t>Средствата следва да бъдат преведени в банк</w:t>
      </w:r>
      <w:r>
        <w:rPr>
          <w:rFonts w:ascii="Times New Roman" w:hAnsi="Times New Roman"/>
          <w:sz w:val="24"/>
          <w:szCs w:val="24"/>
          <w:lang w:val="bg-BG" w:eastAsia="ar-SA"/>
        </w:rPr>
        <w:t>овата бюджетна сметка на Ловеч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:</w:t>
      </w:r>
    </w:p>
    <w:p w14:paraId="4D4E4538" w14:textId="77777777" w:rsidR="00FE6278" w:rsidRDefault="00FE6278" w:rsidP="00FE6278">
      <w:pPr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eastAsia="Calibri" w:hAnsi="Times New Roman"/>
          <w:b/>
          <w:bCs/>
          <w:sz w:val="24"/>
          <w:szCs w:val="24"/>
          <w:lang w:val="bg-BG"/>
        </w:rPr>
      </w:pPr>
    </w:p>
    <w:p w14:paraId="4EC24F2F" w14:textId="77777777" w:rsidR="00FE6278" w:rsidRPr="00326488" w:rsidRDefault="00FE6278" w:rsidP="00782045">
      <w:pPr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bCs/>
          <w:sz w:val="24"/>
          <w:szCs w:val="24"/>
          <w:lang w:val="bg-BG"/>
        </w:rPr>
        <w:t>Титуляр: Община Ловеч</w:t>
      </w:r>
      <w:r w:rsidRPr="00F91685">
        <w:rPr>
          <w:rFonts w:ascii="Times New Roman" w:eastAsia="Calibri" w:hAnsi="Times New Roman"/>
          <w:b/>
          <w:bCs/>
          <w:sz w:val="24"/>
          <w:szCs w:val="24"/>
          <w:lang w:val="bg-BG"/>
        </w:rPr>
        <w:t xml:space="preserve"> </w:t>
      </w:r>
    </w:p>
    <w:p w14:paraId="0F648FC0" w14:textId="77777777" w:rsidR="00FE6278" w:rsidRPr="00BD429B" w:rsidRDefault="00FE6278" w:rsidP="00782045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 xml:space="preserve">Банка: </w:t>
      </w:r>
      <w:r w:rsidRPr="00CB044E">
        <w:rPr>
          <w:rFonts w:ascii="Times New Roman" w:hAnsi="Times New Roman"/>
          <w:b/>
          <w:sz w:val="24"/>
          <w:szCs w:val="24"/>
          <w:lang w:val="bg-BG" w:eastAsia="bg-BG"/>
        </w:rPr>
        <w:t>ТЕКСИМ БАНК АД</w:t>
      </w:r>
    </w:p>
    <w:p w14:paraId="1FEB6BC7" w14:textId="77777777" w:rsidR="00FE6278" w:rsidRPr="00CB044E" w:rsidRDefault="00FE6278" w:rsidP="00782045">
      <w:pPr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B044E">
        <w:rPr>
          <w:rFonts w:ascii="Times New Roman" w:hAnsi="Times New Roman"/>
          <w:b/>
          <w:sz w:val="24"/>
          <w:szCs w:val="24"/>
          <w:lang w:val="bg-BG" w:eastAsia="bg-BG"/>
        </w:rPr>
        <w:t>IBAN:BG53 TEX</w:t>
      </w:r>
      <w:r w:rsidRPr="00CB044E">
        <w:rPr>
          <w:rFonts w:ascii="Times New Roman" w:hAnsi="Times New Roman"/>
          <w:b/>
          <w:sz w:val="24"/>
          <w:szCs w:val="24"/>
          <w:lang w:eastAsia="bg-BG"/>
        </w:rPr>
        <w:t>I</w:t>
      </w:r>
      <w:r w:rsidRPr="00CB044E">
        <w:rPr>
          <w:rFonts w:ascii="Times New Roman" w:hAnsi="Times New Roman"/>
          <w:b/>
          <w:sz w:val="24"/>
          <w:szCs w:val="24"/>
          <w:lang w:val="bg-BG" w:eastAsia="bg-BG"/>
        </w:rPr>
        <w:t xml:space="preserve"> 9545 3108 7458 00</w:t>
      </w:r>
    </w:p>
    <w:p w14:paraId="25927F85" w14:textId="77777777" w:rsidR="00FE6278" w:rsidRPr="00CB044E" w:rsidRDefault="00FE6278" w:rsidP="00782045">
      <w:pPr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CB044E">
        <w:rPr>
          <w:rFonts w:ascii="Times New Roman" w:hAnsi="Times New Roman"/>
          <w:b/>
          <w:sz w:val="24"/>
          <w:szCs w:val="24"/>
          <w:lang w:eastAsia="bg-BG"/>
        </w:rPr>
        <w:t>BIC</w:t>
      </w:r>
      <w:r w:rsidRPr="00CB044E">
        <w:rPr>
          <w:rFonts w:ascii="Times New Roman" w:hAnsi="Times New Roman"/>
          <w:b/>
          <w:sz w:val="24"/>
          <w:szCs w:val="24"/>
          <w:lang w:val="bg-BG" w:eastAsia="bg-BG"/>
        </w:rPr>
        <w:t xml:space="preserve">: </w:t>
      </w:r>
      <w:r w:rsidRPr="00CB044E">
        <w:rPr>
          <w:rFonts w:ascii="Times New Roman" w:hAnsi="Times New Roman"/>
          <w:b/>
          <w:sz w:val="24"/>
          <w:szCs w:val="24"/>
          <w:lang w:eastAsia="bg-BG"/>
        </w:rPr>
        <w:t xml:space="preserve">TEXIBGSF </w:t>
      </w:r>
    </w:p>
    <w:p w14:paraId="0032DD13" w14:textId="77777777" w:rsidR="00FE6278" w:rsidRPr="00326488" w:rsidRDefault="00FE6278" w:rsidP="00FE6278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="Calibri" w:hAnsi="Times New Roman"/>
          <w:bCs/>
          <w:sz w:val="24"/>
          <w:szCs w:val="24"/>
          <w:lang w:val="bg-BG"/>
        </w:rPr>
      </w:pPr>
    </w:p>
    <w:p w14:paraId="3A57C784" w14:textId="77777777" w:rsidR="006F3FC8" w:rsidRPr="004754DF" w:rsidRDefault="00FE6278" w:rsidP="00B90868">
      <w:pPr>
        <w:tabs>
          <w:tab w:val="left" w:pos="684"/>
        </w:tabs>
        <w:suppressAutoHyphens/>
        <w:ind w:firstLine="720"/>
        <w:jc w:val="both"/>
        <w:rPr>
          <w:rFonts w:ascii="Times New Roman" w:hAnsi="Times New Roman"/>
          <w:b/>
          <w:bCs/>
          <w:iCs/>
          <w:sz w:val="24"/>
          <w:szCs w:val="24"/>
          <w:lang w:val="ru-RU"/>
        </w:rPr>
      </w:pPr>
      <w:r w:rsidRPr="004754DF">
        <w:rPr>
          <w:rFonts w:ascii="Times New Roman" w:hAnsi="Times New Roman"/>
          <w:b/>
          <w:bCs/>
          <w:iCs/>
          <w:sz w:val="24"/>
          <w:szCs w:val="24"/>
          <w:lang w:val="ru-RU"/>
        </w:rPr>
        <w:t>При следното условие:</w:t>
      </w:r>
    </w:p>
    <w:p w14:paraId="548DF3D6" w14:textId="77777777" w:rsidR="00FE6278" w:rsidRPr="0065296D" w:rsidRDefault="00FE6278" w:rsidP="00B90868">
      <w:pPr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5296D">
        <w:rPr>
          <w:rFonts w:ascii="Times New Roman" w:hAnsi="Times New Roman"/>
          <w:b/>
          <w:sz w:val="24"/>
          <w:szCs w:val="24"/>
          <w:lang w:val="bg-BG"/>
        </w:rPr>
        <w:t xml:space="preserve">Кметът на </w:t>
      </w:r>
      <w:r w:rsidRPr="0065296D">
        <w:rPr>
          <w:rFonts w:ascii="Times New Roman" w:hAnsi="Times New Roman"/>
          <w:b/>
          <w:sz w:val="24"/>
          <w:szCs w:val="24"/>
          <w:lang w:val="ru-RU"/>
        </w:rPr>
        <w:t xml:space="preserve">Община </w:t>
      </w:r>
      <w:r w:rsidRPr="0065296D">
        <w:rPr>
          <w:rFonts w:ascii="Times New Roman" w:hAnsi="Times New Roman"/>
          <w:b/>
          <w:sz w:val="24"/>
          <w:szCs w:val="24"/>
          <w:lang w:val="bg-BG"/>
        </w:rPr>
        <w:t>Ловеч</w:t>
      </w:r>
      <w:r w:rsidRPr="0065296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65296D">
        <w:rPr>
          <w:rFonts w:ascii="Times New Roman" w:hAnsi="Times New Roman"/>
          <w:b/>
          <w:sz w:val="24"/>
          <w:szCs w:val="24"/>
          <w:u w:val="single"/>
          <w:lang w:val="bg-BG"/>
        </w:rPr>
        <w:t>се задължава</w:t>
      </w:r>
      <w:r w:rsidRPr="0065296D">
        <w:rPr>
          <w:rFonts w:ascii="Times New Roman" w:hAnsi="Times New Roman"/>
          <w:b/>
          <w:sz w:val="24"/>
          <w:szCs w:val="24"/>
          <w:lang w:val="bg-BG"/>
        </w:rPr>
        <w:t xml:space="preserve">, да представи в РИОСВ - Плевен заверени копия на финансовите документи, удостоверяващи целесъобразното изразходване на отпуснатите средства. </w:t>
      </w:r>
    </w:p>
    <w:p w14:paraId="64D03BA5" w14:textId="77777777" w:rsidR="00FE6278" w:rsidRDefault="00FE6278" w:rsidP="00FE6278">
      <w:pPr>
        <w:tabs>
          <w:tab w:val="left" w:pos="684"/>
        </w:tabs>
        <w:suppressAutoHyphens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14:paraId="238D2028" w14:textId="77777777" w:rsidR="00FE6278" w:rsidRPr="00FB4575" w:rsidRDefault="00FE6278" w:rsidP="00FE6278">
      <w:pPr>
        <w:tabs>
          <w:tab w:val="left" w:pos="684"/>
        </w:tabs>
        <w:suppressAutoHyphens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FB4575"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  <w:t>Решението може да се обжалва чрез Директора на РИОСВ-Плевен пред Министъра на околната среда и водите или пред Административен съд – гр. Ловеч по реда на Административнопроцесуалния кодекс в 14- дневен срок от неговото съобщаване.</w:t>
      </w:r>
    </w:p>
    <w:p w14:paraId="781751A1" w14:textId="77777777" w:rsidR="00FE6278" w:rsidRDefault="00FE6278" w:rsidP="00FE6278">
      <w:pPr>
        <w:tabs>
          <w:tab w:val="left" w:pos="684"/>
        </w:tabs>
        <w:suppressAutoHyphens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31A3890C" w14:textId="77777777" w:rsidR="000949F2" w:rsidRDefault="000949F2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9CD5910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5DEB480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4BBF4560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03D55A88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2AFEC10A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0A4067DD" w14:textId="77777777" w:rsidR="00315C9F" w:rsidRDefault="00CE36F7" w:rsidP="002B515A">
      <w:pPr>
        <w:rPr>
          <w:i/>
          <w:noProof/>
        </w:rPr>
      </w:pPr>
      <w:r>
        <w:rPr>
          <w:i/>
          <w:noProof/>
        </w:rPr>
        <w:pict w14:anchorId="4B638845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3DD4AD8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3B8D3E33" w14:textId="77777777" w:rsidR="002B515A" w:rsidRPr="000303BA" w:rsidRDefault="002B515A" w:rsidP="002B515A">
      <w:pPr>
        <w:rPr>
          <w:i/>
          <w:noProof/>
        </w:rPr>
      </w:pPr>
    </w:p>
    <w:p w14:paraId="3497FC6D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0BA0E" w14:textId="77777777" w:rsidR="0094238F" w:rsidRDefault="0094238F">
      <w:r>
        <w:separator/>
      </w:r>
    </w:p>
  </w:endnote>
  <w:endnote w:type="continuationSeparator" w:id="0">
    <w:p w14:paraId="6A0B69E6" w14:textId="77777777" w:rsidR="0094238F" w:rsidRDefault="00942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8FB7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61A2F7EC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3A43B56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A6B6D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A6B6D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FDF4D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76069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8C95969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5F77F818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7FB67AD0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1875A0BD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CD2647C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A6B6D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A6B6D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169288B5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68898" w14:textId="77777777" w:rsidR="0094238F" w:rsidRDefault="0094238F">
      <w:r>
        <w:separator/>
      </w:r>
    </w:p>
  </w:footnote>
  <w:footnote w:type="continuationSeparator" w:id="0">
    <w:p w14:paraId="3DB6DBDE" w14:textId="77777777" w:rsidR="0094238F" w:rsidRDefault="00942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E50DE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440DFB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4711AB6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6781532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021A70BB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4B635F08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E4194BB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4F3A26C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24"/>
        <w:lang w:val="bg-BG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8407592">
    <w:abstractNumId w:val="19"/>
  </w:num>
  <w:num w:numId="2" w16cid:durableId="983583963">
    <w:abstractNumId w:val="11"/>
  </w:num>
  <w:num w:numId="3" w16cid:durableId="1413548841">
    <w:abstractNumId w:val="1"/>
  </w:num>
  <w:num w:numId="4" w16cid:durableId="1008942140">
    <w:abstractNumId w:val="9"/>
  </w:num>
  <w:num w:numId="5" w16cid:durableId="51121887">
    <w:abstractNumId w:val="15"/>
  </w:num>
  <w:num w:numId="6" w16cid:durableId="435367020">
    <w:abstractNumId w:val="17"/>
  </w:num>
  <w:num w:numId="7" w16cid:durableId="1696342178">
    <w:abstractNumId w:val="7"/>
  </w:num>
  <w:num w:numId="8" w16cid:durableId="1379745163">
    <w:abstractNumId w:val="16"/>
  </w:num>
  <w:num w:numId="9" w16cid:durableId="1089699171">
    <w:abstractNumId w:val="3"/>
  </w:num>
  <w:num w:numId="10" w16cid:durableId="200288383">
    <w:abstractNumId w:val="10"/>
  </w:num>
  <w:num w:numId="11" w16cid:durableId="188035075">
    <w:abstractNumId w:val="14"/>
  </w:num>
  <w:num w:numId="12" w16cid:durableId="1156721566">
    <w:abstractNumId w:val="4"/>
  </w:num>
  <w:num w:numId="13" w16cid:durableId="2131121959">
    <w:abstractNumId w:val="21"/>
  </w:num>
  <w:num w:numId="14" w16cid:durableId="1789200627">
    <w:abstractNumId w:val="18"/>
  </w:num>
  <w:num w:numId="15" w16cid:durableId="1543444946">
    <w:abstractNumId w:val="13"/>
  </w:num>
  <w:num w:numId="16" w16cid:durableId="887377098">
    <w:abstractNumId w:val="12"/>
  </w:num>
  <w:num w:numId="17" w16cid:durableId="543256834">
    <w:abstractNumId w:val="20"/>
  </w:num>
  <w:num w:numId="18" w16cid:durableId="558132473">
    <w:abstractNumId w:val="6"/>
  </w:num>
  <w:num w:numId="19" w16cid:durableId="382097754">
    <w:abstractNumId w:val="8"/>
  </w:num>
  <w:num w:numId="20" w16cid:durableId="921719872">
    <w:abstractNumId w:val="2"/>
  </w:num>
  <w:num w:numId="21" w16cid:durableId="1202092282">
    <w:abstractNumId w:val="5"/>
  </w:num>
  <w:num w:numId="22" w16cid:durableId="690649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446F6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12C6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E490C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36D3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04A92"/>
    <w:rsid w:val="004054A3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067C"/>
    <w:rsid w:val="004F19E2"/>
    <w:rsid w:val="004F765C"/>
    <w:rsid w:val="0050074D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5E5106"/>
    <w:rsid w:val="005F140D"/>
    <w:rsid w:val="00602A0B"/>
    <w:rsid w:val="006040BD"/>
    <w:rsid w:val="00606E8F"/>
    <w:rsid w:val="0061164A"/>
    <w:rsid w:val="00613164"/>
    <w:rsid w:val="006340C8"/>
    <w:rsid w:val="00640497"/>
    <w:rsid w:val="00643C98"/>
    <w:rsid w:val="00647107"/>
    <w:rsid w:val="0065296D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0D1"/>
    <w:rsid w:val="006E3BCE"/>
    <w:rsid w:val="006E6B59"/>
    <w:rsid w:val="006F1BF1"/>
    <w:rsid w:val="006F3FC8"/>
    <w:rsid w:val="00706221"/>
    <w:rsid w:val="00710DA7"/>
    <w:rsid w:val="00721F8E"/>
    <w:rsid w:val="00727672"/>
    <w:rsid w:val="00735898"/>
    <w:rsid w:val="00736044"/>
    <w:rsid w:val="00737EFC"/>
    <w:rsid w:val="007464EF"/>
    <w:rsid w:val="007666DC"/>
    <w:rsid w:val="007719EF"/>
    <w:rsid w:val="00771A14"/>
    <w:rsid w:val="00781975"/>
    <w:rsid w:val="00782045"/>
    <w:rsid w:val="00783DF5"/>
    <w:rsid w:val="007866AA"/>
    <w:rsid w:val="007A1D54"/>
    <w:rsid w:val="007A5E42"/>
    <w:rsid w:val="007A6290"/>
    <w:rsid w:val="007A73AF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1C6F"/>
    <w:rsid w:val="008428BA"/>
    <w:rsid w:val="00842F0C"/>
    <w:rsid w:val="008456FD"/>
    <w:rsid w:val="00851D13"/>
    <w:rsid w:val="0085348A"/>
    <w:rsid w:val="008632CA"/>
    <w:rsid w:val="008645B9"/>
    <w:rsid w:val="008719BB"/>
    <w:rsid w:val="00874A5A"/>
    <w:rsid w:val="00875191"/>
    <w:rsid w:val="00876F59"/>
    <w:rsid w:val="008968D0"/>
    <w:rsid w:val="008A13F7"/>
    <w:rsid w:val="008B0206"/>
    <w:rsid w:val="008B1300"/>
    <w:rsid w:val="008C0F82"/>
    <w:rsid w:val="008C5C63"/>
    <w:rsid w:val="008D67DB"/>
    <w:rsid w:val="008D7543"/>
    <w:rsid w:val="008E3C74"/>
    <w:rsid w:val="008F1D9C"/>
    <w:rsid w:val="00902B60"/>
    <w:rsid w:val="00906093"/>
    <w:rsid w:val="009142CE"/>
    <w:rsid w:val="009154E3"/>
    <w:rsid w:val="00915A06"/>
    <w:rsid w:val="00927C76"/>
    <w:rsid w:val="00936425"/>
    <w:rsid w:val="0094238F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2315"/>
    <w:rsid w:val="009958B3"/>
    <w:rsid w:val="009A013C"/>
    <w:rsid w:val="009A01B1"/>
    <w:rsid w:val="009A078B"/>
    <w:rsid w:val="009A49E5"/>
    <w:rsid w:val="009A6B6D"/>
    <w:rsid w:val="009C28A8"/>
    <w:rsid w:val="009D2045"/>
    <w:rsid w:val="009D6633"/>
    <w:rsid w:val="009D7F8C"/>
    <w:rsid w:val="009E7D8E"/>
    <w:rsid w:val="009F0994"/>
    <w:rsid w:val="00A00CCD"/>
    <w:rsid w:val="00A07FD6"/>
    <w:rsid w:val="00A12710"/>
    <w:rsid w:val="00A165D4"/>
    <w:rsid w:val="00A4221A"/>
    <w:rsid w:val="00A46703"/>
    <w:rsid w:val="00A53E2F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C54C1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47F45"/>
    <w:rsid w:val="00B53766"/>
    <w:rsid w:val="00B55A17"/>
    <w:rsid w:val="00B76562"/>
    <w:rsid w:val="00B81CAE"/>
    <w:rsid w:val="00B8211C"/>
    <w:rsid w:val="00B90868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CE36F7"/>
    <w:rsid w:val="00CE4C6F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07EF6"/>
    <w:rsid w:val="00E14D0C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2ED2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36C78"/>
    <w:rsid w:val="00F41798"/>
    <w:rsid w:val="00F50602"/>
    <w:rsid w:val="00F54099"/>
    <w:rsid w:val="00F60B91"/>
    <w:rsid w:val="00F6371E"/>
    <w:rsid w:val="00F72CF1"/>
    <w:rsid w:val="00F74B3E"/>
    <w:rsid w:val="00F752C0"/>
    <w:rsid w:val="00F94863"/>
    <w:rsid w:val="00FA1719"/>
    <w:rsid w:val="00FA195A"/>
    <w:rsid w:val="00FA4B58"/>
    <w:rsid w:val="00FB20A1"/>
    <w:rsid w:val="00FB2B2C"/>
    <w:rsid w:val="00FB4575"/>
    <w:rsid w:val="00FC43AE"/>
    <w:rsid w:val="00FC4F19"/>
    <w:rsid w:val="00FD2988"/>
    <w:rsid w:val="00FD5793"/>
    <w:rsid w:val="00FD600D"/>
    <w:rsid w:val="00FE22D9"/>
    <w:rsid w:val="00FE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3C506"/>
  <w15:docId w15:val="{AD1518D7-F568-4C6E-8BF1-CCA7CD167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No Spacing"/>
    <w:uiPriority w:val="1"/>
    <w:qFormat/>
    <w:rsid w:val="00FE6278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6104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51</cp:revision>
  <cp:lastPrinted>2025-03-28T15:09:00Z</cp:lastPrinted>
  <dcterms:created xsi:type="dcterms:W3CDTF">2025-11-24T09:18:00Z</dcterms:created>
  <dcterms:modified xsi:type="dcterms:W3CDTF">2026-09-21T09:35:00Z</dcterms:modified>
</cp:coreProperties>
</file>