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29057" w14:textId="77777777" w:rsidR="007E72BF" w:rsidRPr="00F7002A" w:rsidRDefault="007E72BF" w:rsidP="007E72BF">
      <w:pPr>
        <w:rPr>
          <w:rFonts w:ascii="Times New Roman" w:hAnsi="Times New Roman"/>
          <w:noProof/>
          <w:lang w:val="bg-BG"/>
        </w:rPr>
      </w:pPr>
    </w:p>
    <w:p w14:paraId="20281D1E" w14:textId="77777777" w:rsidR="007E72BF" w:rsidRPr="00F7002A" w:rsidRDefault="007E72BF" w:rsidP="007E72BF">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sidR="001E3E8F">
        <w:rPr>
          <w:rFonts w:ascii="Times New Roman" w:hAnsi="Times New Roman"/>
          <w:iCs/>
        </w:rPr>
        <w:t>1</w:t>
      </w:r>
    </w:p>
    <w:p w14:paraId="3DF1D4A1" w14:textId="77777777" w:rsidR="007E72BF" w:rsidRPr="00F7002A" w:rsidRDefault="007E72BF" w:rsidP="007E72BF">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sidR="001E3E8F">
        <w:rPr>
          <w:rStyle w:val="a7"/>
          <w:rFonts w:ascii="Calibri" w:hAnsi="Calibri" w:cs="Calibri"/>
          <w:i w:val="0"/>
        </w:rPr>
        <w:t>GREEN</w:t>
      </w:r>
      <w:r w:rsidRPr="00F7002A">
        <w:rPr>
          <w:rStyle w:val="a7"/>
          <w:rFonts w:ascii="Calibri" w:hAnsi="Calibri" w:cs="Calibri"/>
          <w:i w:val="0"/>
        </w:rPr>
        <w:t>]</w:t>
      </w:r>
    </w:p>
    <w:p w14:paraId="0176EEF9" w14:textId="238F451C" w:rsidR="00AE6AC2" w:rsidRDefault="00804CC3" w:rsidP="008C0F82">
      <w:pPr>
        <w:rPr>
          <w:rFonts w:ascii="Times New Roman" w:eastAsia="Calibri" w:hAnsi="Times New Roman"/>
          <w:b/>
          <w:sz w:val="24"/>
          <w:szCs w:val="24"/>
          <w:lang w:val="bg-BG"/>
        </w:rPr>
      </w:pPr>
      <w:r>
        <w:rPr>
          <w:rFonts w:ascii="Times New Roman" w:hAnsi="Times New Roman"/>
          <w:noProof/>
          <w:lang w:val="bg-BG"/>
        </w:rPr>
        <w:t xml:space="preserve"> </w:t>
      </w:r>
      <w:r w:rsidR="00D31825" w:rsidRPr="00D31825">
        <w:rPr>
          <w:rFonts w:ascii="Times New Roman" w:hAnsi="Times New Roman"/>
          <w:noProof/>
          <w:lang w:val="bg-BG"/>
        </w:rPr>
        <w:pict w14:anchorId="7C5988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217.5pt;height:73.5pt;visibility:visible;mso-wrap-style:square">
            <v:imagedata r:id="rId7" o:title=""/>
          </v:shape>
        </w:pict>
      </w:r>
    </w:p>
    <w:p w14:paraId="4ABA68B3" w14:textId="77777777" w:rsidR="003E73FA" w:rsidRPr="00E70D79" w:rsidRDefault="003E73FA" w:rsidP="003E73FA">
      <w:pPr>
        <w:ind w:left="360"/>
        <w:jc w:val="center"/>
        <w:rPr>
          <w:rFonts w:ascii="Times New Roman" w:hAnsi="Times New Roman"/>
          <w:b/>
          <w:sz w:val="24"/>
          <w:szCs w:val="24"/>
          <w:lang w:val="ru-RU"/>
        </w:rPr>
      </w:pPr>
      <w:r w:rsidRPr="00E70D79">
        <w:rPr>
          <w:rFonts w:ascii="Times New Roman" w:hAnsi="Times New Roman"/>
          <w:b/>
          <w:sz w:val="24"/>
          <w:szCs w:val="24"/>
          <w:lang w:val="ru-RU"/>
        </w:rPr>
        <w:t>Р Е Ш Е Н И Е</w:t>
      </w:r>
    </w:p>
    <w:p w14:paraId="6C4F753D" w14:textId="77777777" w:rsidR="003E73FA" w:rsidRPr="00E70D79" w:rsidRDefault="003E73FA" w:rsidP="003E73FA">
      <w:pPr>
        <w:ind w:left="360"/>
        <w:jc w:val="center"/>
        <w:rPr>
          <w:rFonts w:ascii="Times New Roman" w:hAnsi="Times New Roman"/>
          <w:b/>
          <w:sz w:val="24"/>
          <w:szCs w:val="24"/>
          <w:lang w:val="ru-RU"/>
        </w:rPr>
      </w:pPr>
      <w:r>
        <w:rPr>
          <w:rFonts w:ascii="Times New Roman" w:hAnsi="Times New Roman"/>
          <w:b/>
          <w:sz w:val="24"/>
          <w:szCs w:val="24"/>
          <w:lang w:val="ru-RU"/>
        </w:rPr>
        <w:t>№ 08-14</w:t>
      </w:r>
      <w:r w:rsidRPr="00E70D79">
        <w:rPr>
          <w:rFonts w:ascii="Times New Roman" w:hAnsi="Times New Roman"/>
          <w:b/>
          <w:sz w:val="24"/>
          <w:szCs w:val="24"/>
          <w:lang w:val="ru-RU"/>
        </w:rPr>
        <w:t>-60</w:t>
      </w:r>
    </w:p>
    <w:p w14:paraId="3F51A523" w14:textId="77777777" w:rsidR="003E73FA" w:rsidRDefault="003E73FA" w:rsidP="003E73FA">
      <w:pPr>
        <w:jc w:val="center"/>
        <w:rPr>
          <w:rFonts w:ascii="Times New Roman" w:hAnsi="Times New Roman"/>
          <w:b/>
          <w:sz w:val="24"/>
          <w:szCs w:val="24"/>
          <w:lang w:val="ru-RU"/>
        </w:rPr>
      </w:pPr>
      <w:r>
        <w:rPr>
          <w:rFonts w:ascii="Times New Roman" w:hAnsi="Times New Roman"/>
          <w:b/>
          <w:sz w:val="24"/>
          <w:szCs w:val="24"/>
          <w:lang w:val="ru-RU"/>
        </w:rPr>
        <w:t>гр. Плевен, 13.03.2026</w:t>
      </w:r>
      <w:r w:rsidRPr="00E70D79">
        <w:rPr>
          <w:rFonts w:ascii="Times New Roman" w:hAnsi="Times New Roman"/>
          <w:b/>
          <w:sz w:val="24"/>
          <w:szCs w:val="24"/>
          <w:lang w:val="ru-RU"/>
        </w:rPr>
        <w:t xml:space="preserve"> г.</w:t>
      </w:r>
    </w:p>
    <w:p w14:paraId="3A3912D8" w14:textId="77777777" w:rsidR="003E73FA" w:rsidRDefault="003E73FA" w:rsidP="003E73FA">
      <w:pPr>
        <w:jc w:val="center"/>
        <w:rPr>
          <w:rFonts w:ascii="Times New Roman" w:hAnsi="Times New Roman"/>
          <w:b/>
          <w:sz w:val="24"/>
          <w:szCs w:val="24"/>
          <w:lang w:val="ru-RU"/>
        </w:rPr>
      </w:pPr>
    </w:p>
    <w:p w14:paraId="3A94CE39" w14:textId="77777777" w:rsidR="003E73FA" w:rsidRPr="00712979" w:rsidRDefault="003E73FA" w:rsidP="003E73FA">
      <w:pPr>
        <w:tabs>
          <w:tab w:val="left" w:pos="0"/>
        </w:tabs>
        <w:suppressAutoHyphens/>
        <w:ind w:firstLine="720"/>
        <w:jc w:val="both"/>
        <w:rPr>
          <w:rFonts w:ascii="Times New Roman" w:hAnsi="Times New Roman"/>
          <w:i/>
          <w:sz w:val="24"/>
          <w:szCs w:val="24"/>
          <w:lang w:val="bg-BG"/>
        </w:rPr>
      </w:pPr>
      <w:r>
        <w:rPr>
          <w:rFonts w:ascii="Times New Roman" w:hAnsi="Times New Roman"/>
          <w:bCs/>
          <w:sz w:val="24"/>
          <w:szCs w:val="24"/>
          <w:lang w:val="bg-BG"/>
        </w:rPr>
        <w:t>На основание</w:t>
      </w:r>
      <w:r w:rsidRPr="00712979">
        <w:rPr>
          <w:rFonts w:ascii="Times New Roman" w:hAnsi="Times New Roman"/>
          <w:bCs/>
          <w:sz w:val="24"/>
          <w:szCs w:val="24"/>
          <w:lang w:val="bg-BG"/>
        </w:rPr>
        <w:t xml:space="preserve"> чл. 15, ал. 3 </w:t>
      </w:r>
      <w:r w:rsidRPr="00712979">
        <w:rPr>
          <w:rFonts w:ascii="Times New Roman" w:hAnsi="Times New Roman"/>
          <w:sz w:val="24"/>
          <w:szCs w:val="24"/>
          <w:lang w:val="bg-BG"/>
        </w:rPr>
        <w:t xml:space="preserve">от </w:t>
      </w:r>
      <w:r w:rsidRPr="00712979">
        <w:rPr>
          <w:rFonts w:ascii="Times New Roman" w:hAnsi="Times New Roman"/>
          <w:i/>
          <w:sz w:val="24"/>
          <w:szCs w:val="24"/>
          <w:lang w:val="bg-BG"/>
        </w:rPr>
        <w:t>Наредба № 7 “За реда и начина за изчисляване и определяне размера на обезпеченията и отчисленията, изисквани при депониране на отпадъци” (ДВ бр. 111/27.12.2013г., изм. и доп., бр.7/20.01.2017 г.)</w:t>
      </w:r>
    </w:p>
    <w:p w14:paraId="79B82DCE" w14:textId="77777777" w:rsidR="003E73FA" w:rsidRPr="00712979" w:rsidRDefault="003E73FA" w:rsidP="003E73FA">
      <w:pPr>
        <w:suppressAutoHyphens/>
        <w:autoSpaceDN/>
        <w:adjustRightInd/>
        <w:spacing w:line="276" w:lineRule="auto"/>
        <w:ind w:firstLine="850"/>
        <w:jc w:val="both"/>
        <w:rPr>
          <w:rFonts w:ascii="Times New Roman" w:hAnsi="Times New Roman"/>
          <w:sz w:val="24"/>
          <w:szCs w:val="24"/>
          <w:lang w:val="bg-BG" w:eastAsia="ar-SA"/>
        </w:rPr>
      </w:pPr>
      <w:r w:rsidRPr="00712979">
        <w:rPr>
          <w:rFonts w:ascii="Times New Roman" w:hAnsi="Times New Roman"/>
          <w:sz w:val="24"/>
          <w:szCs w:val="24"/>
          <w:lang w:val="bg-BG"/>
        </w:rPr>
        <w:t xml:space="preserve">Във връзка със заявление на </w:t>
      </w:r>
      <w:r>
        <w:rPr>
          <w:rFonts w:ascii="Times New Roman" w:hAnsi="Times New Roman"/>
          <w:sz w:val="24"/>
          <w:szCs w:val="24"/>
          <w:lang w:val="bg-BG"/>
        </w:rPr>
        <w:t>община Левски</w:t>
      </w:r>
      <w:r w:rsidRPr="00712979">
        <w:rPr>
          <w:rFonts w:ascii="Times New Roman" w:hAnsi="Times New Roman"/>
          <w:sz w:val="24"/>
          <w:szCs w:val="24"/>
          <w:lang w:val="bg-BG"/>
        </w:rPr>
        <w:t xml:space="preserve">, област Плевен </w:t>
      </w:r>
      <w:r w:rsidRPr="00712979">
        <w:rPr>
          <w:rFonts w:ascii="Times New Roman" w:hAnsi="Times New Roman"/>
          <w:sz w:val="24"/>
          <w:lang w:val="bg-BG"/>
        </w:rPr>
        <w:t xml:space="preserve">за разходване на средства от сметката за натрупани отчисления по </w:t>
      </w:r>
      <w:r w:rsidRPr="00712979">
        <w:rPr>
          <w:rFonts w:ascii="Times New Roman" w:hAnsi="Times New Roman"/>
          <w:bCs/>
          <w:sz w:val="24"/>
          <w:szCs w:val="24"/>
          <w:lang w:val="bg-BG"/>
        </w:rPr>
        <w:t xml:space="preserve">чл. 14, ал. 1 </w:t>
      </w:r>
      <w:r w:rsidRPr="00712979">
        <w:rPr>
          <w:rFonts w:ascii="Times New Roman" w:hAnsi="Times New Roman"/>
          <w:sz w:val="24"/>
          <w:szCs w:val="24"/>
          <w:lang w:val="bg-BG"/>
        </w:rPr>
        <w:t xml:space="preserve">от </w:t>
      </w:r>
      <w:r w:rsidRPr="00712979">
        <w:rPr>
          <w:rFonts w:ascii="Times New Roman" w:hAnsi="Times New Roman"/>
          <w:i/>
          <w:sz w:val="24"/>
          <w:szCs w:val="24"/>
          <w:lang w:val="bg-BG"/>
        </w:rPr>
        <w:t>Наредба № 7 “За реда и начина за изчисляване и определяне размера на обезпеченията и отчисленията, изисквани при депониране на отпадъци” (ДВ бр. 111/27.12.2013г., с вс. изм. и доп.)</w:t>
      </w:r>
      <w:r w:rsidRPr="00712979">
        <w:rPr>
          <w:rFonts w:ascii="Times New Roman" w:hAnsi="Times New Roman"/>
          <w:sz w:val="24"/>
          <w:szCs w:val="24"/>
          <w:lang w:val="bg-BG"/>
        </w:rPr>
        <w:t xml:space="preserve"> в РИОСВ-Плевен </w:t>
      </w:r>
      <w:r>
        <w:rPr>
          <w:rFonts w:ascii="Times New Roman" w:hAnsi="Times New Roman"/>
          <w:sz w:val="24"/>
          <w:szCs w:val="24"/>
          <w:lang w:val="bg-BG"/>
        </w:rPr>
        <w:t>с вх. № АО-1205/04.03.2026</w:t>
      </w:r>
      <w:r w:rsidRPr="00712979">
        <w:rPr>
          <w:rFonts w:ascii="Times New Roman" w:hAnsi="Times New Roman"/>
          <w:sz w:val="24"/>
          <w:szCs w:val="24"/>
          <w:lang w:val="bg-BG"/>
        </w:rPr>
        <w:t xml:space="preserve"> г.</w:t>
      </w:r>
      <w:r>
        <w:rPr>
          <w:rFonts w:ascii="Times New Roman" w:hAnsi="Times New Roman"/>
          <w:sz w:val="24"/>
          <w:szCs w:val="24"/>
          <w:lang w:val="bg-BG"/>
        </w:rPr>
        <w:t xml:space="preserve"> и вх. № АО-1205-1/09.03.2026 г.</w:t>
      </w:r>
      <w:r w:rsidRPr="00712979">
        <w:rPr>
          <w:rFonts w:ascii="Times New Roman" w:hAnsi="Times New Roman"/>
          <w:sz w:val="24"/>
          <w:szCs w:val="24"/>
          <w:lang w:val="bg-BG"/>
        </w:rPr>
        <w:t xml:space="preserve">, </w:t>
      </w:r>
      <w:r w:rsidRPr="00712979">
        <w:rPr>
          <w:rFonts w:ascii="Times New Roman" w:hAnsi="Times New Roman"/>
          <w:sz w:val="24"/>
          <w:szCs w:val="24"/>
          <w:lang w:val="bg-BG" w:eastAsia="ar-SA"/>
        </w:rPr>
        <w:t>с искане за изразходване на средства, съгласно чл. 14, ал.1 от Наредбата и след като разгледах преписката, установих:</w:t>
      </w:r>
    </w:p>
    <w:p w14:paraId="29C23485" w14:textId="77777777" w:rsidR="003E73FA" w:rsidRPr="00F151EC" w:rsidRDefault="003E73FA" w:rsidP="003E73FA">
      <w:pPr>
        <w:pStyle w:val="ae"/>
        <w:suppressAutoHyphens/>
        <w:spacing w:line="276" w:lineRule="auto"/>
        <w:ind w:firstLine="720"/>
        <w:jc w:val="both"/>
        <w:rPr>
          <w:rFonts w:ascii="Times New Roman" w:hAnsi="Times New Roman"/>
          <w:color w:val="000000"/>
          <w:sz w:val="24"/>
          <w:szCs w:val="24"/>
        </w:rPr>
      </w:pPr>
      <w:r w:rsidRPr="00607E77">
        <w:rPr>
          <w:rFonts w:ascii="Times New Roman" w:hAnsi="Times New Roman"/>
          <w:color w:val="000000"/>
          <w:sz w:val="24"/>
          <w:szCs w:val="24"/>
        </w:rPr>
        <w:t>Заяв</w:t>
      </w:r>
      <w:r>
        <w:rPr>
          <w:rFonts w:ascii="Times New Roman" w:hAnsi="Times New Roman"/>
          <w:color w:val="000000"/>
          <w:sz w:val="24"/>
          <w:szCs w:val="24"/>
        </w:rPr>
        <w:t>ленията са подадени на 04.03.2026 г. и 09.03.2026 г. съгласно Наредбата от компетентно лице</w:t>
      </w:r>
      <w:r w:rsidRPr="00607E77">
        <w:rPr>
          <w:rFonts w:ascii="Times New Roman" w:hAnsi="Times New Roman"/>
          <w:color w:val="000000"/>
          <w:sz w:val="24"/>
          <w:szCs w:val="24"/>
        </w:rPr>
        <w:t xml:space="preserve">, до Директора на РИОСВ - гр. Плевен, като в същото е направено искане за </w:t>
      </w:r>
      <w:r w:rsidRPr="00607E77">
        <w:rPr>
          <w:rFonts w:ascii="Times New Roman" w:hAnsi="Times New Roman"/>
          <w:sz w:val="24"/>
          <w:szCs w:val="24"/>
        </w:rPr>
        <w:t>възстановяване на средства в размер на:</w:t>
      </w:r>
    </w:p>
    <w:p w14:paraId="1A658F63" w14:textId="77777777" w:rsidR="003E73FA" w:rsidRDefault="003E73FA" w:rsidP="003E73FA">
      <w:pPr>
        <w:tabs>
          <w:tab w:val="left" w:pos="0"/>
        </w:tabs>
        <w:suppressAutoHyphens/>
        <w:ind w:firstLine="720"/>
        <w:jc w:val="both"/>
        <w:rPr>
          <w:rFonts w:ascii="Times New Roman" w:hAnsi="Times New Roman"/>
          <w:b/>
          <w:sz w:val="24"/>
          <w:szCs w:val="24"/>
          <w:lang w:val="bg-BG"/>
        </w:rPr>
      </w:pPr>
      <w:r w:rsidRPr="00691626">
        <w:rPr>
          <w:rFonts w:ascii="Times New Roman" w:hAnsi="Times New Roman"/>
          <w:b/>
          <w:sz w:val="24"/>
          <w:szCs w:val="24"/>
          <w:lang w:val="bg-BG"/>
        </w:rPr>
        <w:t>-</w:t>
      </w:r>
      <w:r>
        <w:rPr>
          <w:rFonts w:ascii="Times New Roman" w:hAnsi="Times New Roman"/>
          <w:b/>
          <w:sz w:val="24"/>
          <w:szCs w:val="24"/>
        </w:rPr>
        <w:t xml:space="preserve"> </w:t>
      </w:r>
      <w:r>
        <w:rPr>
          <w:rFonts w:ascii="Times New Roman" w:hAnsi="Times New Roman"/>
          <w:b/>
          <w:sz w:val="24"/>
          <w:szCs w:val="24"/>
          <w:lang w:val="ru-RU"/>
        </w:rPr>
        <w:t>890</w:t>
      </w:r>
      <w:r>
        <w:rPr>
          <w:rFonts w:ascii="Times New Roman" w:hAnsi="Times New Roman"/>
          <w:b/>
          <w:sz w:val="24"/>
          <w:szCs w:val="24"/>
          <w:lang w:val="bg-BG"/>
        </w:rPr>
        <w:t>,24 евро (осемстотин и деветдесет евро и 24 евроцента</w:t>
      </w:r>
      <w:r w:rsidRPr="00E70D79">
        <w:rPr>
          <w:rFonts w:ascii="Times New Roman" w:hAnsi="Times New Roman"/>
          <w:b/>
          <w:sz w:val="24"/>
          <w:szCs w:val="24"/>
          <w:lang w:val="bg-BG"/>
        </w:rPr>
        <w:t>)</w:t>
      </w:r>
      <w:r>
        <w:rPr>
          <w:rFonts w:ascii="Times New Roman" w:hAnsi="Times New Roman"/>
          <w:b/>
          <w:sz w:val="24"/>
          <w:szCs w:val="24"/>
          <w:lang w:val="bg-BG"/>
        </w:rPr>
        <w:t xml:space="preserve"> с вкл. ДДС от натрупаните средства от отчисления по чл. 60 от ЗУО </w:t>
      </w:r>
      <w:r>
        <w:rPr>
          <w:rFonts w:ascii="Times New Roman" w:hAnsi="Times New Roman" w:cs="Calibri"/>
          <w:sz w:val="24"/>
          <w:szCs w:val="24"/>
          <w:u w:val="single"/>
          <w:lang w:val="bg-BG" w:eastAsia="ar-SA"/>
        </w:rPr>
        <w:t>в съответствие с чл. 1</w:t>
      </w:r>
      <w:r w:rsidRPr="00065A95">
        <w:rPr>
          <w:rFonts w:ascii="Times New Roman" w:hAnsi="Times New Roman" w:cs="Calibri"/>
          <w:sz w:val="24"/>
          <w:szCs w:val="24"/>
          <w:u w:val="single"/>
          <w:lang w:val="bg-BG" w:eastAsia="ar-SA"/>
        </w:rPr>
        <w:t>4, ал.</w:t>
      </w:r>
      <w:r>
        <w:rPr>
          <w:rFonts w:ascii="Times New Roman" w:hAnsi="Times New Roman" w:cs="Calibri"/>
          <w:sz w:val="24"/>
          <w:szCs w:val="24"/>
          <w:u w:val="single"/>
          <w:lang w:val="bg-BG" w:eastAsia="ar-SA"/>
        </w:rPr>
        <w:t xml:space="preserve"> </w:t>
      </w:r>
      <w:r w:rsidRPr="00065A95">
        <w:rPr>
          <w:rFonts w:ascii="Times New Roman" w:hAnsi="Times New Roman" w:cs="Calibri"/>
          <w:sz w:val="24"/>
          <w:szCs w:val="24"/>
          <w:u w:val="single"/>
          <w:lang w:val="bg-BG" w:eastAsia="ar-SA"/>
        </w:rPr>
        <w:t>1, т.</w:t>
      </w:r>
      <w:r>
        <w:rPr>
          <w:rFonts w:ascii="Times New Roman" w:hAnsi="Times New Roman" w:cs="Calibri"/>
          <w:sz w:val="24"/>
          <w:szCs w:val="24"/>
          <w:u w:val="single"/>
          <w:lang w:val="bg-BG" w:eastAsia="ar-SA"/>
        </w:rPr>
        <w:t xml:space="preserve"> </w:t>
      </w:r>
      <w:r w:rsidRPr="00065A95">
        <w:rPr>
          <w:rFonts w:ascii="Times New Roman" w:hAnsi="Times New Roman" w:cs="Calibri"/>
          <w:sz w:val="24"/>
          <w:szCs w:val="24"/>
          <w:u w:val="single"/>
          <w:lang w:val="bg-BG" w:eastAsia="ar-SA"/>
        </w:rPr>
        <w:t>1</w:t>
      </w:r>
      <w:r>
        <w:rPr>
          <w:rFonts w:ascii="Times New Roman" w:hAnsi="Times New Roman" w:cs="Calibri"/>
          <w:sz w:val="24"/>
          <w:szCs w:val="24"/>
          <w:u w:val="single"/>
          <w:lang w:val="bg-BG" w:eastAsia="ar-SA"/>
        </w:rPr>
        <w:t>, във връзка с чл. 15, ал. 3</w:t>
      </w:r>
      <w:r w:rsidRPr="00065A95">
        <w:rPr>
          <w:rFonts w:ascii="Times New Roman" w:hAnsi="Times New Roman" w:cs="Calibri"/>
          <w:sz w:val="24"/>
          <w:szCs w:val="24"/>
          <w:u w:val="single"/>
          <w:lang w:val="bg-BG" w:eastAsia="ar-SA"/>
        </w:rPr>
        <w:t xml:space="preserve"> от Наредбата</w:t>
      </w:r>
      <w:r>
        <w:rPr>
          <w:rFonts w:ascii="Times New Roman" w:hAnsi="Times New Roman" w:cs="Calibri"/>
          <w:sz w:val="24"/>
          <w:szCs w:val="24"/>
          <w:u w:val="single"/>
          <w:lang w:val="bg-BG" w:eastAsia="ar-SA"/>
        </w:rPr>
        <w:t xml:space="preserve"> и в съответствие с чл. 62, ал. 1 от ЗУО.</w:t>
      </w:r>
    </w:p>
    <w:p w14:paraId="453A7DDD" w14:textId="77777777" w:rsidR="003E73FA" w:rsidRDefault="003E73FA" w:rsidP="003E73FA">
      <w:pPr>
        <w:tabs>
          <w:tab w:val="left" w:pos="0"/>
        </w:tabs>
        <w:suppressAutoHyphens/>
        <w:ind w:firstLine="720"/>
        <w:jc w:val="both"/>
        <w:rPr>
          <w:rFonts w:ascii="Times New Roman" w:hAnsi="Times New Roman"/>
          <w:color w:val="000000"/>
          <w:sz w:val="24"/>
          <w:szCs w:val="24"/>
          <w:lang w:val="bg-BG" w:eastAsia="ar-SA"/>
        </w:rPr>
      </w:pPr>
      <w:r>
        <w:rPr>
          <w:rFonts w:ascii="Times New Roman" w:hAnsi="Times New Roman"/>
          <w:bCs/>
          <w:sz w:val="24"/>
          <w:szCs w:val="24"/>
          <w:lang w:val="bg-BG"/>
        </w:rPr>
        <w:t xml:space="preserve">Исканите средства са за </w:t>
      </w:r>
      <w:r>
        <w:rPr>
          <w:rFonts w:ascii="Times New Roman" w:hAnsi="Times New Roman"/>
          <w:sz w:val="24"/>
          <w:szCs w:val="24"/>
          <w:lang w:val="bg-BG"/>
        </w:rPr>
        <w:t>с</w:t>
      </w:r>
      <w:r w:rsidRPr="00EC116B">
        <w:rPr>
          <w:rFonts w:ascii="Times New Roman" w:hAnsi="Times New Roman"/>
          <w:sz w:val="24"/>
          <w:szCs w:val="24"/>
        </w:rPr>
        <w:t>ледексплоатационни грижи</w:t>
      </w:r>
      <w:r>
        <w:rPr>
          <w:rFonts w:ascii="Times New Roman" w:hAnsi="Times New Roman"/>
          <w:sz w:val="24"/>
          <w:szCs w:val="24"/>
          <w:lang w:val="bg-BG"/>
        </w:rPr>
        <w:t xml:space="preserve"> </w:t>
      </w:r>
      <w:r w:rsidRPr="00EC116B">
        <w:rPr>
          <w:rFonts w:ascii="Times New Roman" w:hAnsi="Times New Roman"/>
          <w:sz w:val="24"/>
          <w:szCs w:val="24"/>
        </w:rPr>
        <w:t>-</w:t>
      </w:r>
      <w:r>
        <w:rPr>
          <w:rFonts w:ascii="Times New Roman" w:hAnsi="Times New Roman"/>
          <w:sz w:val="24"/>
          <w:szCs w:val="24"/>
          <w:lang w:val="bg-BG"/>
        </w:rPr>
        <w:t xml:space="preserve"> </w:t>
      </w:r>
      <w:r w:rsidRPr="00EC116B">
        <w:rPr>
          <w:rFonts w:ascii="Times New Roman" w:hAnsi="Times New Roman"/>
          <w:sz w:val="24"/>
          <w:szCs w:val="24"/>
        </w:rPr>
        <w:t xml:space="preserve">извършен </w:t>
      </w:r>
      <w:r>
        <w:rPr>
          <w:rFonts w:ascii="Times New Roman" w:hAnsi="Times New Roman"/>
          <w:sz w:val="24"/>
          <w:szCs w:val="24"/>
          <w:lang w:val="bg-BG"/>
        </w:rPr>
        <w:t xml:space="preserve">през 2025г. </w:t>
      </w:r>
      <w:r w:rsidRPr="00EC116B">
        <w:rPr>
          <w:rFonts w:ascii="Times New Roman" w:hAnsi="Times New Roman"/>
          <w:sz w:val="24"/>
          <w:szCs w:val="24"/>
        </w:rPr>
        <w:t xml:space="preserve">мониторинг на подземни и повърхностни води и на газови емиси от „Пехливанов </w:t>
      </w:r>
      <w:proofErr w:type="gramStart"/>
      <w:r w:rsidRPr="00EC116B">
        <w:rPr>
          <w:rFonts w:ascii="Times New Roman" w:hAnsi="Times New Roman"/>
          <w:sz w:val="24"/>
          <w:szCs w:val="24"/>
        </w:rPr>
        <w:t>Инженеринг“ ООД</w:t>
      </w:r>
      <w:proofErr w:type="gramEnd"/>
      <w:r w:rsidRPr="00EC116B">
        <w:rPr>
          <w:rFonts w:ascii="Times New Roman" w:hAnsi="Times New Roman"/>
          <w:sz w:val="24"/>
          <w:szCs w:val="24"/>
        </w:rPr>
        <w:t>, гр. София</w:t>
      </w:r>
      <w:r>
        <w:rPr>
          <w:rFonts w:ascii="Times New Roman" w:hAnsi="Times New Roman"/>
          <w:sz w:val="24"/>
          <w:szCs w:val="24"/>
          <w:lang w:val="bg-BG"/>
        </w:rPr>
        <w:t>.</w:t>
      </w:r>
      <w:r>
        <w:rPr>
          <w:rFonts w:ascii="Times New Roman" w:hAnsi="Times New Roman"/>
          <w:color w:val="000000"/>
          <w:sz w:val="24"/>
          <w:szCs w:val="24"/>
          <w:lang w:val="bg-BG" w:eastAsia="ar-SA"/>
        </w:rPr>
        <w:t xml:space="preserve"> В изпълнение на чл. 14</w:t>
      </w:r>
      <w:r w:rsidRPr="00065A95">
        <w:rPr>
          <w:rFonts w:ascii="Times New Roman" w:hAnsi="Times New Roman"/>
          <w:color w:val="000000"/>
          <w:sz w:val="24"/>
          <w:szCs w:val="24"/>
          <w:lang w:val="bg-BG" w:eastAsia="ar-SA"/>
        </w:rPr>
        <w:t xml:space="preserve">, ал. 2 от Наредбата, към заявлението са приложени следните документи: </w:t>
      </w:r>
    </w:p>
    <w:p w14:paraId="6FFB6A43" w14:textId="77777777" w:rsidR="003E73FA" w:rsidRDefault="003E73FA" w:rsidP="003E73FA">
      <w:pPr>
        <w:numPr>
          <w:ilvl w:val="0"/>
          <w:numId w:val="22"/>
        </w:numPr>
        <w:suppressAutoHyphens/>
        <w:overflowPunct/>
        <w:autoSpaceDE/>
        <w:autoSpaceDN/>
        <w:adjustRightInd/>
        <w:ind w:left="1077" w:hanging="357"/>
        <w:jc w:val="both"/>
        <w:textAlignment w:val="auto"/>
        <w:rPr>
          <w:rFonts w:ascii="Times New Roman" w:hAnsi="Times New Roman"/>
          <w:color w:val="000000"/>
          <w:sz w:val="24"/>
          <w:szCs w:val="24"/>
          <w:lang w:val="bg-BG" w:eastAsia="bg-BG"/>
        </w:rPr>
      </w:pPr>
      <w:r>
        <w:rPr>
          <w:rFonts w:ascii="Times New Roman" w:hAnsi="Times New Roman"/>
          <w:color w:val="000000"/>
          <w:sz w:val="24"/>
          <w:szCs w:val="24"/>
          <w:lang w:val="bg-BG" w:eastAsia="bg-BG"/>
        </w:rPr>
        <w:t>Заповед № РД 0322/03.06</w:t>
      </w:r>
      <w:r w:rsidRPr="00F3215C">
        <w:rPr>
          <w:rFonts w:ascii="Times New Roman" w:hAnsi="Times New Roman"/>
          <w:color w:val="000000"/>
          <w:sz w:val="24"/>
          <w:szCs w:val="24"/>
          <w:lang w:val="bg-BG" w:eastAsia="bg-BG"/>
        </w:rPr>
        <w:t>.2016</w:t>
      </w:r>
      <w:r>
        <w:rPr>
          <w:rFonts w:ascii="Times New Roman" w:hAnsi="Times New Roman"/>
          <w:color w:val="000000"/>
          <w:sz w:val="24"/>
          <w:szCs w:val="24"/>
          <w:lang w:val="bg-BG" w:eastAsia="bg-BG"/>
        </w:rPr>
        <w:t xml:space="preserve"> </w:t>
      </w:r>
      <w:r w:rsidRPr="00F3215C">
        <w:rPr>
          <w:rFonts w:ascii="Times New Roman" w:hAnsi="Times New Roman"/>
          <w:color w:val="000000"/>
          <w:sz w:val="24"/>
          <w:szCs w:val="24"/>
          <w:lang w:val="bg-BG" w:eastAsia="bg-BG"/>
        </w:rPr>
        <w:t>г</w:t>
      </w:r>
      <w:r w:rsidRPr="00F3215C">
        <w:rPr>
          <w:rFonts w:ascii="Times New Roman" w:hAnsi="Times New Roman"/>
          <w:b/>
          <w:color w:val="000000"/>
          <w:sz w:val="24"/>
          <w:szCs w:val="24"/>
          <w:lang w:val="bg-BG" w:eastAsia="bg-BG"/>
        </w:rPr>
        <w:t>.</w:t>
      </w:r>
      <w:r w:rsidRPr="00F3215C">
        <w:rPr>
          <w:rFonts w:ascii="Times New Roman" w:hAnsi="Times New Roman"/>
          <w:color w:val="000000"/>
          <w:sz w:val="24"/>
          <w:szCs w:val="24"/>
          <w:lang w:val="bg-BG" w:eastAsia="bg-BG"/>
        </w:rPr>
        <w:t xml:space="preserve"> на Директора на РИОСВ гр. Плевен</w:t>
      </w:r>
      <w:r>
        <w:rPr>
          <w:rFonts w:ascii="Times New Roman" w:hAnsi="Times New Roman"/>
          <w:color w:val="000000"/>
          <w:sz w:val="24"/>
          <w:szCs w:val="24"/>
          <w:lang w:val="bg-BG" w:eastAsia="bg-BG"/>
        </w:rPr>
        <w:t xml:space="preserve"> - заверено копие</w:t>
      </w:r>
      <w:r w:rsidRPr="00F3215C">
        <w:rPr>
          <w:rFonts w:ascii="Times New Roman" w:hAnsi="Times New Roman"/>
          <w:color w:val="000000"/>
          <w:sz w:val="24"/>
          <w:szCs w:val="24"/>
          <w:lang w:val="bg-BG" w:eastAsia="bg-BG"/>
        </w:rPr>
        <w:t>;</w:t>
      </w:r>
    </w:p>
    <w:p w14:paraId="1B288A86" w14:textId="77777777" w:rsidR="003E73FA" w:rsidRPr="00564259" w:rsidRDefault="003E73FA" w:rsidP="003E73FA">
      <w:pPr>
        <w:numPr>
          <w:ilvl w:val="0"/>
          <w:numId w:val="22"/>
        </w:numPr>
        <w:overflowPunct/>
        <w:autoSpaceDE/>
        <w:autoSpaceDN/>
        <w:adjustRightInd/>
        <w:jc w:val="both"/>
        <w:textAlignment w:val="auto"/>
        <w:rPr>
          <w:rFonts w:ascii="Times New Roman" w:hAnsi="Times New Roman"/>
          <w:sz w:val="24"/>
          <w:szCs w:val="24"/>
          <w:lang w:val="bg-BG" w:eastAsia="bg-BG"/>
        </w:rPr>
      </w:pPr>
      <w:r>
        <w:rPr>
          <w:rFonts w:ascii="Times New Roman" w:hAnsi="Times New Roman"/>
          <w:color w:val="000000"/>
          <w:sz w:val="24"/>
          <w:szCs w:val="24"/>
          <w:lang w:val="bg-BG" w:eastAsia="bg-BG"/>
        </w:rPr>
        <w:t>Разрешение № ДК-07-Пл-156/06.11.2023 г. за ползване – заверено копие;</w:t>
      </w:r>
    </w:p>
    <w:p w14:paraId="7D56E5A8" w14:textId="77777777" w:rsidR="003E73FA" w:rsidRDefault="003E73FA" w:rsidP="003E73FA">
      <w:pPr>
        <w:numPr>
          <w:ilvl w:val="0"/>
          <w:numId w:val="22"/>
        </w:numPr>
        <w:overflowPunct/>
        <w:autoSpaceDE/>
        <w:autoSpaceDN/>
        <w:adjustRightInd/>
        <w:jc w:val="both"/>
        <w:textAlignment w:val="auto"/>
        <w:rPr>
          <w:rFonts w:ascii="Times New Roman" w:hAnsi="Times New Roman"/>
          <w:sz w:val="24"/>
          <w:szCs w:val="24"/>
          <w:lang w:val="bg-BG" w:eastAsia="bg-BG"/>
        </w:rPr>
      </w:pPr>
      <w:r>
        <w:rPr>
          <w:rFonts w:ascii="Times New Roman" w:hAnsi="Times New Roman"/>
          <w:sz w:val="24"/>
          <w:szCs w:val="24"/>
          <w:lang w:val="bg-BG" w:eastAsia="bg-BG"/>
        </w:rPr>
        <w:t>Договор от 30.08.2024 г. с „Пехливанов Инженеринг“ ООД – заверено копие;</w:t>
      </w:r>
    </w:p>
    <w:p w14:paraId="09B559F7" w14:textId="77777777" w:rsidR="003E73FA" w:rsidRDefault="003E73FA" w:rsidP="003E73FA">
      <w:pPr>
        <w:numPr>
          <w:ilvl w:val="0"/>
          <w:numId w:val="22"/>
        </w:numPr>
        <w:suppressAutoHyphens/>
        <w:overflowPunct/>
        <w:autoSpaceDE/>
        <w:autoSpaceDN/>
        <w:adjustRightInd/>
        <w:jc w:val="both"/>
        <w:textAlignment w:val="auto"/>
        <w:rPr>
          <w:rFonts w:ascii="Times New Roman" w:hAnsi="Times New Roman"/>
          <w:sz w:val="24"/>
          <w:szCs w:val="24"/>
          <w:lang w:val="bg-BG" w:eastAsia="bg-BG"/>
        </w:rPr>
      </w:pPr>
      <w:r>
        <w:rPr>
          <w:rFonts w:ascii="Times New Roman" w:hAnsi="Times New Roman"/>
          <w:sz w:val="24"/>
          <w:szCs w:val="24"/>
          <w:lang w:val="bg-BG" w:eastAsia="bg-BG"/>
        </w:rPr>
        <w:t>Част „Мониторинг“ от Проект „Рекултивация на обект: Депо за твърди битови отпадъци-Левски“ – заверено копие;</w:t>
      </w:r>
    </w:p>
    <w:p w14:paraId="0D491CFE" w14:textId="77777777" w:rsidR="003E73FA" w:rsidRDefault="003E73FA" w:rsidP="003E73FA">
      <w:pPr>
        <w:numPr>
          <w:ilvl w:val="0"/>
          <w:numId w:val="22"/>
        </w:numPr>
        <w:overflowPunct/>
        <w:autoSpaceDE/>
        <w:autoSpaceDN/>
        <w:adjustRightInd/>
        <w:jc w:val="both"/>
        <w:textAlignment w:val="auto"/>
        <w:rPr>
          <w:rFonts w:ascii="Times New Roman" w:hAnsi="Times New Roman"/>
          <w:sz w:val="24"/>
          <w:szCs w:val="24"/>
          <w:lang w:val="bg-BG" w:eastAsia="bg-BG"/>
        </w:rPr>
      </w:pPr>
      <w:r>
        <w:rPr>
          <w:rFonts w:ascii="Times New Roman" w:hAnsi="Times New Roman"/>
          <w:sz w:val="24"/>
          <w:szCs w:val="24"/>
          <w:lang w:val="bg-BG" w:eastAsia="bg-BG"/>
        </w:rPr>
        <w:t>Протоколи от извършени анализи на подземни и повърхностни води и газови емисии – заверени копия;</w:t>
      </w:r>
    </w:p>
    <w:p w14:paraId="48EA01F5" w14:textId="77777777" w:rsidR="003E73FA" w:rsidRPr="006E2F39" w:rsidRDefault="003E73FA" w:rsidP="003E73FA">
      <w:pPr>
        <w:numPr>
          <w:ilvl w:val="0"/>
          <w:numId w:val="22"/>
        </w:numPr>
        <w:overflowPunct/>
        <w:autoSpaceDE/>
        <w:autoSpaceDN/>
        <w:adjustRightInd/>
        <w:jc w:val="both"/>
        <w:textAlignment w:val="auto"/>
        <w:rPr>
          <w:rFonts w:ascii="Times New Roman" w:hAnsi="Times New Roman"/>
          <w:sz w:val="24"/>
          <w:szCs w:val="24"/>
          <w:lang w:val="bg-BG" w:eastAsia="bg-BG"/>
        </w:rPr>
      </w:pPr>
      <w:r>
        <w:rPr>
          <w:rFonts w:ascii="Times New Roman" w:hAnsi="Times New Roman"/>
          <w:sz w:val="24"/>
          <w:szCs w:val="24"/>
          <w:lang w:val="bg-BG" w:eastAsia="bg-BG"/>
        </w:rPr>
        <w:t>Фактура № 0000012689/18.02.2026 г. – заверено копие.</w:t>
      </w:r>
    </w:p>
    <w:p w14:paraId="5459EAFF" w14:textId="77777777" w:rsidR="003E73FA" w:rsidRDefault="003E73FA" w:rsidP="003E73FA">
      <w:pPr>
        <w:suppressAutoHyphens/>
        <w:ind w:firstLine="720"/>
        <w:jc w:val="both"/>
        <w:rPr>
          <w:rFonts w:ascii="Times New Roman" w:hAnsi="Times New Roman"/>
          <w:sz w:val="24"/>
          <w:szCs w:val="24"/>
          <w:lang w:val="bg-BG"/>
        </w:rPr>
      </w:pPr>
      <w:r>
        <w:rPr>
          <w:rFonts w:ascii="Times New Roman" w:hAnsi="Times New Roman"/>
          <w:sz w:val="24"/>
          <w:szCs w:val="24"/>
          <w:lang w:val="bg-BG"/>
        </w:rPr>
        <w:t>След преглед на внесеното заявление, приложените към него документи и съгласно чл. 14, ал. 1, т. 3 от Наредбата, според който натрупаните средства от отчисления по чл. 3 от Наредбата, могат да се разходват за извършване на дейности по закриване или следексплоатационни грижи за депото, че:</w:t>
      </w:r>
    </w:p>
    <w:p w14:paraId="18990E0F" w14:textId="77777777" w:rsidR="003E73FA" w:rsidRDefault="003E73FA" w:rsidP="003E73FA">
      <w:pPr>
        <w:jc w:val="both"/>
        <w:rPr>
          <w:rFonts w:ascii="Times New Roman" w:hAnsi="Times New Roman"/>
          <w:b/>
          <w:bCs/>
          <w:sz w:val="24"/>
          <w:szCs w:val="24"/>
          <w:lang w:val="bg-BG"/>
        </w:rPr>
      </w:pPr>
      <w:r w:rsidRPr="00B706FA">
        <w:rPr>
          <w:rFonts w:ascii="Times New Roman" w:hAnsi="Times New Roman"/>
          <w:b/>
          <w:bCs/>
          <w:sz w:val="24"/>
          <w:szCs w:val="24"/>
          <w:lang w:val="bg-BG"/>
        </w:rPr>
        <w:t>искането на общината е допустим разход</w:t>
      </w:r>
      <w:r>
        <w:rPr>
          <w:rFonts w:ascii="Times New Roman" w:hAnsi="Times New Roman"/>
          <w:b/>
          <w:bCs/>
          <w:sz w:val="24"/>
          <w:szCs w:val="24"/>
          <w:lang w:val="bg-BG"/>
        </w:rPr>
        <w:t>.</w:t>
      </w:r>
    </w:p>
    <w:p w14:paraId="42BD0B9F" w14:textId="77777777" w:rsidR="003E73FA" w:rsidRDefault="003E73FA" w:rsidP="003E73FA">
      <w:pPr>
        <w:suppressAutoHyphens/>
        <w:ind w:firstLine="720"/>
        <w:jc w:val="both"/>
        <w:rPr>
          <w:rFonts w:ascii="Times New Roman" w:hAnsi="Times New Roman"/>
          <w:sz w:val="24"/>
          <w:szCs w:val="24"/>
          <w:lang w:val="bg-BG"/>
        </w:rPr>
      </w:pPr>
      <w:r>
        <w:rPr>
          <w:rFonts w:ascii="Times New Roman" w:hAnsi="Times New Roman"/>
          <w:sz w:val="24"/>
          <w:szCs w:val="24"/>
          <w:lang w:val="bg-BG"/>
        </w:rPr>
        <w:lastRenderedPageBreak/>
        <w:t>Съгласно чл. 14, ал. 1, т. 3 от</w:t>
      </w:r>
      <w:r w:rsidRPr="0079051F">
        <w:rPr>
          <w:rFonts w:ascii="Times New Roman" w:hAnsi="Times New Roman"/>
          <w:sz w:val="24"/>
          <w:szCs w:val="24"/>
          <w:lang w:val="bg-BG"/>
        </w:rPr>
        <w:t xml:space="preserve"> Наредбата</w:t>
      </w:r>
      <w:r>
        <w:rPr>
          <w:rFonts w:ascii="Times New Roman" w:hAnsi="Times New Roman"/>
          <w:sz w:val="24"/>
          <w:szCs w:val="24"/>
          <w:lang w:val="bg-BG"/>
        </w:rPr>
        <w:t>, размерът на заявените средства в левове за извършване на конкретни дейности по закриване или следексплоатационни грижи за депото не трябва да е повече от 20 на сто от пълния размер на средствата за закриване, за всяка следваща сума до 100 процента от размера на средствата се подава ново заявление. Сумата изискана от Община Левски е по-малко от 20 процента от стойността на проекта.</w:t>
      </w:r>
    </w:p>
    <w:p w14:paraId="6973B91D" w14:textId="77777777" w:rsidR="003E73FA" w:rsidRPr="004A19C5" w:rsidRDefault="003E73FA" w:rsidP="003E73FA">
      <w:pPr>
        <w:ind w:firstLine="720"/>
        <w:jc w:val="both"/>
        <w:rPr>
          <w:rFonts w:ascii="Times New Roman" w:hAnsi="Times New Roman"/>
          <w:sz w:val="24"/>
          <w:szCs w:val="24"/>
          <w:lang w:val="bg-BG"/>
        </w:rPr>
      </w:pPr>
      <w:r>
        <w:rPr>
          <w:rFonts w:ascii="Times New Roman" w:hAnsi="Times New Roman"/>
          <w:sz w:val="24"/>
          <w:szCs w:val="24"/>
          <w:lang w:val="bg-BG"/>
        </w:rPr>
        <w:t>Във връзка с гореизложеното и на основание чл. 15, ал. 3 във връзка с чл. 14, ал. 1 и ал. 2 от Наредбата и представените в РИОСВ-Плевен документи</w:t>
      </w:r>
    </w:p>
    <w:p w14:paraId="17916C06" w14:textId="77777777" w:rsidR="003E73FA" w:rsidRDefault="003E73FA" w:rsidP="003E73FA">
      <w:pPr>
        <w:ind w:left="360"/>
        <w:jc w:val="center"/>
        <w:rPr>
          <w:rFonts w:ascii="Times New Roman" w:hAnsi="Times New Roman"/>
          <w:b/>
          <w:sz w:val="24"/>
          <w:szCs w:val="24"/>
          <w:lang w:val="ru-RU"/>
        </w:rPr>
      </w:pPr>
      <w:r>
        <w:rPr>
          <w:rFonts w:ascii="Times New Roman" w:hAnsi="Times New Roman"/>
          <w:b/>
          <w:sz w:val="24"/>
          <w:szCs w:val="24"/>
          <w:lang w:val="ru-RU"/>
        </w:rPr>
        <w:t>Р Е Ш И Х</w:t>
      </w:r>
    </w:p>
    <w:p w14:paraId="40E9D787" w14:textId="77777777" w:rsidR="003E73FA" w:rsidRDefault="003E73FA" w:rsidP="003E73FA">
      <w:pPr>
        <w:suppressAutoHyphens/>
        <w:ind w:firstLine="720"/>
        <w:jc w:val="both"/>
        <w:rPr>
          <w:rFonts w:ascii="Times New Roman" w:hAnsi="Times New Roman"/>
          <w:sz w:val="24"/>
          <w:szCs w:val="24"/>
          <w:lang w:val="bg-BG"/>
        </w:rPr>
      </w:pPr>
      <w:r w:rsidRPr="00B25CBD">
        <w:rPr>
          <w:rFonts w:ascii="Times New Roman" w:hAnsi="Times New Roman"/>
          <w:b/>
          <w:sz w:val="24"/>
          <w:szCs w:val="24"/>
          <w:lang w:val="bg-BG"/>
        </w:rPr>
        <w:t xml:space="preserve">Давам съгласие за превеждане на сума в размер на </w:t>
      </w:r>
      <w:r>
        <w:rPr>
          <w:rFonts w:ascii="Times New Roman" w:hAnsi="Times New Roman"/>
          <w:b/>
          <w:sz w:val="24"/>
          <w:szCs w:val="24"/>
          <w:lang w:val="ru-RU"/>
        </w:rPr>
        <w:t>890</w:t>
      </w:r>
      <w:r>
        <w:rPr>
          <w:rFonts w:ascii="Times New Roman" w:hAnsi="Times New Roman"/>
          <w:b/>
          <w:sz w:val="24"/>
          <w:szCs w:val="24"/>
          <w:lang w:val="bg-BG"/>
        </w:rPr>
        <w:t>,24 евро (осемстотин и деветдесет евро и 24 евроцента</w:t>
      </w:r>
      <w:r w:rsidRPr="00E70D79">
        <w:rPr>
          <w:rFonts w:ascii="Times New Roman" w:hAnsi="Times New Roman"/>
          <w:b/>
          <w:sz w:val="24"/>
          <w:szCs w:val="24"/>
          <w:lang w:val="bg-BG"/>
        </w:rPr>
        <w:t>)</w:t>
      </w:r>
      <w:r>
        <w:rPr>
          <w:rFonts w:ascii="Times New Roman" w:hAnsi="Times New Roman"/>
          <w:b/>
          <w:sz w:val="24"/>
          <w:szCs w:val="24"/>
          <w:lang w:val="bg-BG"/>
        </w:rPr>
        <w:t xml:space="preserve"> с вкл. ДДС</w:t>
      </w:r>
      <w:r w:rsidRPr="00B25CBD">
        <w:rPr>
          <w:rFonts w:ascii="Times New Roman" w:hAnsi="Times New Roman"/>
          <w:b/>
          <w:sz w:val="24"/>
          <w:szCs w:val="24"/>
          <w:lang w:val="bg-BG"/>
        </w:rPr>
        <w:t xml:space="preserve"> </w:t>
      </w:r>
      <w:r w:rsidRPr="00331A0C">
        <w:rPr>
          <w:rFonts w:ascii="Times New Roman" w:hAnsi="Times New Roman"/>
          <w:sz w:val="24"/>
          <w:szCs w:val="24"/>
          <w:lang w:val="bg-BG"/>
        </w:rPr>
        <w:t xml:space="preserve">от натрупаните </w:t>
      </w:r>
      <w:r>
        <w:rPr>
          <w:rFonts w:ascii="Times New Roman" w:hAnsi="Times New Roman"/>
          <w:sz w:val="24"/>
          <w:szCs w:val="24"/>
          <w:lang w:val="bg-BG"/>
        </w:rPr>
        <w:t xml:space="preserve">в периода 2011-2016г. </w:t>
      </w:r>
      <w:r w:rsidRPr="00331A0C">
        <w:rPr>
          <w:rFonts w:ascii="Times New Roman" w:hAnsi="Times New Roman"/>
          <w:sz w:val="24"/>
          <w:szCs w:val="24"/>
          <w:lang w:val="bg-BG"/>
        </w:rPr>
        <w:t>средства от отчисления по чл. 60 от ЗУО</w:t>
      </w:r>
      <w:r w:rsidRPr="00B25CBD">
        <w:rPr>
          <w:rFonts w:ascii="Times New Roman" w:hAnsi="Times New Roman"/>
          <w:sz w:val="24"/>
          <w:szCs w:val="24"/>
          <w:lang w:val="bg-BG"/>
        </w:rPr>
        <w:t xml:space="preserve"> по банковата сметка за чужди средства на РИОСВ-Плевен от партидата н</w:t>
      </w:r>
      <w:r>
        <w:rPr>
          <w:rFonts w:ascii="Times New Roman" w:hAnsi="Times New Roman"/>
          <w:sz w:val="24"/>
          <w:szCs w:val="24"/>
          <w:lang w:val="bg-BG"/>
        </w:rPr>
        <w:t>а община Левски</w:t>
      </w:r>
      <w:r w:rsidRPr="00B25CBD">
        <w:rPr>
          <w:rFonts w:ascii="Times New Roman" w:hAnsi="Times New Roman"/>
          <w:sz w:val="24"/>
          <w:szCs w:val="24"/>
          <w:lang w:val="bg-BG"/>
        </w:rPr>
        <w:t xml:space="preserve"> (Общинското депо), в банкова</w:t>
      </w:r>
      <w:r>
        <w:rPr>
          <w:rFonts w:ascii="Times New Roman" w:hAnsi="Times New Roman"/>
          <w:sz w:val="24"/>
          <w:szCs w:val="24"/>
          <w:lang w:val="bg-BG"/>
        </w:rPr>
        <w:t>та сметка на община Левски</w:t>
      </w:r>
      <w:r w:rsidRPr="00B25CBD">
        <w:rPr>
          <w:rFonts w:ascii="Times New Roman" w:hAnsi="Times New Roman"/>
          <w:sz w:val="24"/>
          <w:szCs w:val="24"/>
          <w:lang w:val="bg-BG"/>
        </w:rPr>
        <w:t>, област Плевен с ад</w:t>
      </w:r>
      <w:r>
        <w:rPr>
          <w:rFonts w:ascii="Times New Roman" w:hAnsi="Times New Roman"/>
          <w:sz w:val="24"/>
          <w:szCs w:val="24"/>
          <w:lang w:val="bg-BG"/>
        </w:rPr>
        <w:t>рес: гр. Левски</w:t>
      </w:r>
      <w:r w:rsidRPr="00B25CBD">
        <w:rPr>
          <w:rFonts w:ascii="Times New Roman" w:hAnsi="Times New Roman"/>
          <w:sz w:val="24"/>
          <w:szCs w:val="24"/>
          <w:lang w:val="bg-BG"/>
        </w:rPr>
        <w:t xml:space="preserve">, обл. Плевен, </w:t>
      </w:r>
      <w:r>
        <w:rPr>
          <w:rFonts w:ascii="Times New Roman" w:hAnsi="Times New Roman"/>
          <w:sz w:val="24"/>
          <w:szCs w:val="24"/>
          <w:lang w:val="bg-BG"/>
        </w:rPr>
        <w:t>б</w:t>
      </w:r>
      <w:r w:rsidRPr="00B25CBD">
        <w:rPr>
          <w:rFonts w:ascii="Times New Roman" w:hAnsi="Times New Roman"/>
          <w:sz w:val="24"/>
          <w:szCs w:val="24"/>
          <w:lang w:val="bg-BG"/>
        </w:rPr>
        <w:t>ул. „</w:t>
      </w:r>
      <w:r>
        <w:rPr>
          <w:rFonts w:ascii="Times New Roman" w:hAnsi="Times New Roman"/>
          <w:sz w:val="24"/>
          <w:szCs w:val="24"/>
          <w:lang w:val="bg-BG"/>
        </w:rPr>
        <w:t>България</w:t>
      </w:r>
      <w:r w:rsidRPr="00B25CBD">
        <w:rPr>
          <w:rFonts w:ascii="Times New Roman" w:hAnsi="Times New Roman"/>
          <w:sz w:val="24"/>
          <w:szCs w:val="24"/>
          <w:lang w:val="bg-BG"/>
        </w:rPr>
        <w:t>” № 5</w:t>
      </w:r>
      <w:r>
        <w:rPr>
          <w:rFonts w:ascii="Times New Roman" w:hAnsi="Times New Roman"/>
          <w:sz w:val="24"/>
          <w:szCs w:val="24"/>
          <w:lang w:val="bg-BG"/>
        </w:rPr>
        <w:t>8</w:t>
      </w:r>
      <w:r w:rsidRPr="00B25CBD">
        <w:rPr>
          <w:rFonts w:ascii="Times New Roman" w:hAnsi="Times New Roman"/>
          <w:sz w:val="24"/>
          <w:szCs w:val="24"/>
          <w:lang w:val="bg-BG"/>
        </w:rPr>
        <w:t xml:space="preserve">, представлявана от </w:t>
      </w:r>
      <w:r>
        <w:rPr>
          <w:rFonts w:ascii="Times New Roman" w:hAnsi="Times New Roman"/>
          <w:sz w:val="24"/>
          <w:szCs w:val="24"/>
          <w:lang w:val="bg-BG"/>
        </w:rPr>
        <w:t>г-жа Любка Александрова</w:t>
      </w:r>
      <w:r w:rsidRPr="00B25CBD">
        <w:rPr>
          <w:rFonts w:ascii="Times New Roman" w:hAnsi="Times New Roman"/>
          <w:sz w:val="24"/>
          <w:szCs w:val="24"/>
          <w:lang w:val="bg-BG"/>
        </w:rPr>
        <w:t xml:space="preserve"> – Кмет на общи</w:t>
      </w:r>
      <w:r>
        <w:rPr>
          <w:rFonts w:ascii="Times New Roman" w:hAnsi="Times New Roman"/>
          <w:sz w:val="24"/>
          <w:szCs w:val="24"/>
          <w:lang w:val="bg-BG"/>
        </w:rPr>
        <w:t>на Левски</w:t>
      </w:r>
      <w:r w:rsidRPr="00B25CBD">
        <w:rPr>
          <w:rFonts w:ascii="Times New Roman" w:hAnsi="Times New Roman"/>
          <w:sz w:val="24"/>
          <w:szCs w:val="24"/>
          <w:lang w:val="bg-BG"/>
        </w:rPr>
        <w:t>, да се преведе исканата сума по банко</w:t>
      </w:r>
      <w:r>
        <w:rPr>
          <w:rFonts w:ascii="Times New Roman" w:hAnsi="Times New Roman"/>
          <w:sz w:val="24"/>
          <w:szCs w:val="24"/>
          <w:lang w:val="bg-BG"/>
        </w:rPr>
        <w:t>ва сметка на общината</w:t>
      </w:r>
      <w:r w:rsidRPr="00B25CBD">
        <w:rPr>
          <w:rFonts w:ascii="Times New Roman" w:hAnsi="Times New Roman"/>
          <w:sz w:val="24"/>
          <w:szCs w:val="24"/>
          <w:lang w:val="bg-BG"/>
        </w:rPr>
        <w:t>:</w:t>
      </w:r>
    </w:p>
    <w:p w14:paraId="65FE3C78" w14:textId="77777777" w:rsidR="003E73FA" w:rsidRPr="00B25CBD" w:rsidRDefault="003E73FA" w:rsidP="003E73FA">
      <w:pPr>
        <w:suppressAutoHyphens/>
        <w:jc w:val="both"/>
        <w:rPr>
          <w:rFonts w:ascii="Times New Roman" w:hAnsi="Times New Roman"/>
          <w:sz w:val="24"/>
          <w:szCs w:val="24"/>
          <w:lang w:val="bg-BG"/>
        </w:rPr>
      </w:pPr>
    </w:p>
    <w:p w14:paraId="6562AD0B" w14:textId="77777777" w:rsidR="003E73FA" w:rsidRDefault="003E73FA" w:rsidP="003E73FA">
      <w:pPr>
        <w:spacing w:line="276" w:lineRule="auto"/>
        <w:ind w:firstLine="720"/>
        <w:jc w:val="both"/>
        <w:rPr>
          <w:rFonts w:ascii="Times New Roman" w:hAnsi="Times New Roman"/>
          <w:b/>
          <w:sz w:val="24"/>
          <w:szCs w:val="24"/>
          <w:lang w:val="bg-BG"/>
        </w:rPr>
      </w:pPr>
      <w:r>
        <w:rPr>
          <w:rFonts w:ascii="Times New Roman" w:hAnsi="Times New Roman"/>
          <w:b/>
          <w:sz w:val="24"/>
          <w:szCs w:val="24"/>
          <w:lang w:val="bg-BG"/>
        </w:rPr>
        <w:t xml:space="preserve">Титуляр: Община Левски </w:t>
      </w:r>
    </w:p>
    <w:p w14:paraId="15957CF4" w14:textId="77777777" w:rsidR="003E73FA" w:rsidRPr="00BD429B" w:rsidRDefault="003E73FA" w:rsidP="003E73FA">
      <w:pPr>
        <w:spacing w:line="276" w:lineRule="auto"/>
        <w:ind w:firstLine="720"/>
        <w:jc w:val="both"/>
        <w:rPr>
          <w:rFonts w:ascii="Times New Roman" w:hAnsi="Times New Roman"/>
          <w:b/>
          <w:sz w:val="24"/>
          <w:szCs w:val="24"/>
          <w:lang w:val="bg-BG"/>
        </w:rPr>
      </w:pPr>
      <w:r>
        <w:rPr>
          <w:rFonts w:ascii="Times New Roman" w:hAnsi="Times New Roman"/>
          <w:b/>
          <w:sz w:val="24"/>
          <w:szCs w:val="24"/>
          <w:lang w:val="bg-BG"/>
        </w:rPr>
        <w:t>Банка: ОББ АД-клон Левски</w:t>
      </w:r>
    </w:p>
    <w:p w14:paraId="22E75D15" w14:textId="77777777" w:rsidR="003E73FA" w:rsidRPr="00844EE2" w:rsidRDefault="003E73FA" w:rsidP="003E73FA">
      <w:pPr>
        <w:spacing w:line="276" w:lineRule="auto"/>
        <w:ind w:firstLine="720"/>
        <w:jc w:val="both"/>
        <w:rPr>
          <w:rFonts w:ascii="Times New Roman" w:hAnsi="Times New Roman"/>
          <w:b/>
          <w:sz w:val="24"/>
          <w:szCs w:val="24"/>
          <w:lang w:val="bg-BG"/>
        </w:rPr>
      </w:pPr>
      <w:r w:rsidRPr="00BD429B">
        <w:rPr>
          <w:rFonts w:ascii="Times New Roman" w:hAnsi="Times New Roman"/>
          <w:b/>
          <w:sz w:val="24"/>
          <w:szCs w:val="24"/>
        </w:rPr>
        <w:t>IBAN</w:t>
      </w:r>
      <w:r w:rsidRPr="00C5002D">
        <w:rPr>
          <w:rFonts w:ascii="Times New Roman" w:hAnsi="Times New Roman"/>
          <w:b/>
          <w:sz w:val="24"/>
          <w:szCs w:val="24"/>
          <w:lang w:val="bg-BG"/>
        </w:rPr>
        <w:t xml:space="preserve">: </w:t>
      </w:r>
      <w:r w:rsidRPr="00BD429B">
        <w:rPr>
          <w:rFonts w:ascii="Times New Roman" w:hAnsi="Times New Roman"/>
          <w:b/>
          <w:sz w:val="24"/>
          <w:szCs w:val="24"/>
        </w:rPr>
        <w:t>BG</w:t>
      </w:r>
      <w:r>
        <w:rPr>
          <w:rFonts w:ascii="Times New Roman" w:hAnsi="Times New Roman"/>
          <w:b/>
          <w:sz w:val="24"/>
          <w:szCs w:val="24"/>
          <w:lang w:val="bg-BG"/>
        </w:rPr>
        <w:t>98</w:t>
      </w:r>
      <w:r>
        <w:rPr>
          <w:rFonts w:ascii="Times New Roman" w:hAnsi="Times New Roman"/>
          <w:b/>
          <w:sz w:val="24"/>
          <w:szCs w:val="24"/>
        </w:rPr>
        <w:t>UBBS800231</w:t>
      </w:r>
      <w:r>
        <w:rPr>
          <w:rFonts w:ascii="Times New Roman" w:hAnsi="Times New Roman"/>
          <w:b/>
          <w:sz w:val="24"/>
          <w:szCs w:val="24"/>
          <w:lang w:val="bg-BG"/>
        </w:rPr>
        <w:t>06057804</w:t>
      </w:r>
    </w:p>
    <w:p w14:paraId="20EAAA33" w14:textId="77777777" w:rsidR="003E73FA" w:rsidRDefault="003E73FA" w:rsidP="003E73FA">
      <w:pPr>
        <w:spacing w:line="276" w:lineRule="auto"/>
        <w:ind w:firstLine="720"/>
        <w:jc w:val="both"/>
        <w:rPr>
          <w:rFonts w:ascii="Times New Roman" w:hAnsi="Times New Roman"/>
          <w:b/>
          <w:sz w:val="24"/>
          <w:szCs w:val="24"/>
          <w:lang w:val="bg-BG"/>
        </w:rPr>
      </w:pPr>
      <w:r>
        <w:rPr>
          <w:rFonts w:ascii="Times New Roman" w:hAnsi="Times New Roman"/>
          <w:b/>
          <w:sz w:val="24"/>
          <w:szCs w:val="24"/>
        </w:rPr>
        <w:t>BI</w:t>
      </w:r>
      <w:r>
        <w:rPr>
          <w:rFonts w:ascii="Times New Roman" w:hAnsi="Times New Roman"/>
          <w:b/>
          <w:sz w:val="24"/>
          <w:szCs w:val="24"/>
          <w:lang w:val="bg-BG"/>
        </w:rPr>
        <w:t>С</w:t>
      </w:r>
      <w:r w:rsidRPr="00C5002D">
        <w:rPr>
          <w:rFonts w:ascii="Times New Roman" w:hAnsi="Times New Roman"/>
          <w:b/>
          <w:sz w:val="24"/>
          <w:szCs w:val="24"/>
          <w:lang w:val="bg-BG"/>
        </w:rPr>
        <w:t xml:space="preserve">: </w:t>
      </w:r>
      <w:r>
        <w:rPr>
          <w:rFonts w:ascii="Times New Roman" w:hAnsi="Times New Roman"/>
          <w:b/>
          <w:sz w:val="24"/>
          <w:szCs w:val="24"/>
        </w:rPr>
        <w:t>UBBSBGSF</w:t>
      </w:r>
    </w:p>
    <w:p w14:paraId="65902983" w14:textId="77777777" w:rsidR="003E73FA" w:rsidRPr="00881A38" w:rsidRDefault="003E73FA" w:rsidP="003E73FA">
      <w:pPr>
        <w:rPr>
          <w:rFonts w:ascii="Times New Roman" w:hAnsi="Times New Roman"/>
          <w:sz w:val="24"/>
          <w:szCs w:val="24"/>
          <w:lang w:val="ru-RU"/>
        </w:rPr>
      </w:pPr>
    </w:p>
    <w:p w14:paraId="66956F43" w14:textId="77777777" w:rsidR="003E73FA" w:rsidRDefault="003E73FA" w:rsidP="003E73FA">
      <w:pPr>
        <w:tabs>
          <w:tab w:val="left" w:pos="684"/>
        </w:tabs>
        <w:suppressAutoHyphens/>
        <w:ind w:firstLine="720"/>
        <w:jc w:val="both"/>
        <w:rPr>
          <w:rFonts w:ascii="Times New Roman" w:hAnsi="Times New Roman"/>
          <w:b/>
          <w:bCs/>
          <w:sz w:val="24"/>
          <w:szCs w:val="24"/>
          <w:lang w:val="bg-BG"/>
        </w:rPr>
      </w:pPr>
      <w:r w:rsidRPr="0047401B">
        <w:rPr>
          <w:rFonts w:ascii="Times New Roman" w:hAnsi="Times New Roman"/>
          <w:b/>
          <w:bCs/>
          <w:i/>
          <w:iCs/>
          <w:sz w:val="24"/>
          <w:szCs w:val="24"/>
          <w:lang w:val="ru-RU"/>
        </w:rPr>
        <w:t xml:space="preserve">Решението може да </w:t>
      </w:r>
      <w:r>
        <w:rPr>
          <w:rFonts w:ascii="Times New Roman" w:hAnsi="Times New Roman"/>
          <w:b/>
          <w:bCs/>
          <w:i/>
          <w:iCs/>
          <w:sz w:val="24"/>
          <w:szCs w:val="24"/>
          <w:lang w:val="ru-RU"/>
        </w:rPr>
        <w:t>се обжалва чрез Директора на РИОСВ-Плевен</w:t>
      </w:r>
      <w:r w:rsidRPr="0047401B">
        <w:rPr>
          <w:rFonts w:ascii="Times New Roman" w:hAnsi="Times New Roman"/>
          <w:b/>
          <w:bCs/>
          <w:i/>
          <w:iCs/>
          <w:sz w:val="24"/>
          <w:szCs w:val="24"/>
          <w:lang w:val="ru-RU"/>
        </w:rPr>
        <w:t xml:space="preserve"> пред Министъра на околната среда и водите или пред </w:t>
      </w:r>
      <w:r>
        <w:rPr>
          <w:rFonts w:ascii="Times New Roman" w:hAnsi="Times New Roman"/>
          <w:b/>
          <w:bCs/>
          <w:i/>
          <w:iCs/>
          <w:sz w:val="24"/>
          <w:szCs w:val="24"/>
          <w:lang w:val="ru-RU"/>
        </w:rPr>
        <w:t xml:space="preserve">Административен съд – гр. </w:t>
      </w:r>
      <w:r>
        <w:rPr>
          <w:rFonts w:ascii="Times New Roman" w:hAnsi="Times New Roman"/>
          <w:b/>
          <w:bCs/>
          <w:i/>
          <w:iCs/>
          <w:sz w:val="24"/>
          <w:szCs w:val="24"/>
          <w:lang w:val="bg-BG"/>
        </w:rPr>
        <w:t>Плевен</w:t>
      </w:r>
      <w:r>
        <w:rPr>
          <w:rFonts w:ascii="Times New Roman" w:hAnsi="Times New Roman"/>
          <w:b/>
          <w:bCs/>
          <w:i/>
          <w:iCs/>
          <w:sz w:val="24"/>
          <w:szCs w:val="24"/>
          <w:lang w:val="ru-RU"/>
        </w:rPr>
        <w:t xml:space="preserve"> по реда на Административнопроцесуалния кодекс</w:t>
      </w:r>
      <w:r w:rsidRPr="0047401B">
        <w:rPr>
          <w:rFonts w:ascii="Times New Roman" w:hAnsi="Times New Roman"/>
          <w:b/>
          <w:bCs/>
          <w:i/>
          <w:iCs/>
          <w:sz w:val="24"/>
          <w:szCs w:val="24"/>
          <w:lang w:val="ru-RU"/>
        </w:rPr>
        <w:t xml:space="preserve"> в 14</w:t>
      </w:r>
      <w:r>
        <w:rPr>
          <w:rFonts w:ascii="Times New Roman" w:hAnsi="Times New Roman"/>
          <w:b/>
          <w:bCs/>
          <w:i/>
          <w:iCs/>
          <w:sz w:val="24"/>
          <w:szCs w:val="24"/>
          <w:lang w:val="ru-RU"/>
        </w:rPr>
        <w:t>-</w:t>
      </w:r>
      <w:r w:rsidRPr="0047401B">
        <w:rPr>
          <w:rFonts w:ascii="Times New Roman" w:hAnsi="Times New Roman"/>
          <w:b/>
          <w:bCs/>
          <w:i/>
          <w:iCs/>
          <w:sz w:val="24"/>
          <w:szCs w:val="24"/>
          <w:lang w:val="ru-RU"/>
        </w:rPr>
        <w:t xml:space="preserve"> дневен срок от неговото съобщаване.</w:t>
      </w:r>
    </w:p>
    <w:p w14:paraId="0DDA5408" w14:textId="77777777" w:rsidR="002B515A" w:rsidRPr="00F00468" w:rsidRDefault="002B515A" w:rsidP="002B515A">
      <w:pPr>
        <w:rPr>
          <w:rFonts w:ascii="Times New Roman" w:hAnsi="Times New Roman"/>
          <w:i/>
          <w:iCs/>
          <w:noProof/>
          <w:sz w:val="22"/>
          <w:szCs w:val="22"/>
          <w:lang w:val="bg-BG"/>
        </w:rPr>
      </w:pP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p>
    <w:p w14:paraId="0BD65F99" w14:textId="77777777" w:rsidR="003E73FA" w:rsidRDefault="003E73FA" w:rsidP="002B515A">
      <w:pPr>
        <w:rPr>
          <w:rFonts w:ascii="Times New Roman" w:hAnsi="Times New Roman"/>
          <w:b/>
          <w:bCs/>
          <w:color w:val="000000"/>
          <w:sz w:val="24"/>
          <w:szCs w:val="24"/>
          <w:lang w:val="bg-BG"/>
        </w:rPr>
      </w:pPr>
    </w:p>
    <w:p w14:paraId="3A1E15E6" w14:textId="77777777" w:rsidR="003E73FA" w:rsidRDefault="003E73FA" w:rsidP="002B515A">
      <w:pPr>
        <w:rPr>
          <w:rFonts w:ascii="Times New Roman" w:hAnsi="Times New Roman"/>
          <w:b/>
          <w:bCs/>
          <w:color w:val="000000"/>
          <w:sz w:val="24"/>
          <w:szCs w:val="24"/>
          <w:lang w:val="bg-BG"/>
        </w:rPr>
      </w:pPr>
    </w:p>
    <w:p w14:paraId="2F3ADD91" w14:textId="77777777" w:rsidR="003E73FA" w:rsidRDefault="003E73FA" w:rsidP="002B515A">
      <w:pPr>
        <w:rPr>
          <w:rFonts w:ascii="Times New Roman" w:hAnsi="Times New Roman"/>
          <w:b/>
          <w:bCs/>
          <w:color w:val="000000"/>
          <w:sz w:val="24"/>
          <w:szCs w:val="24"/>
          <w:lang w:val="bg-BG"/>
        </w:rPr>
      </w:pPr>
    </w:p>
    <w:p w14:paraId="0052C252" w14:textId="77777777" w:rsidR="003E73FA" w:rsidRDefault="003E73FA" w:rsidP="002B515A">
      <w:pPr>
        <w:rPr>
          <w:rFonts w:ascii="Times New Roman" w:hAnsi="Times New Roman"/>
          <w:b/>
          <w:bCs/>
          <w:color w:val="000000"/>
          <w:sz w:val="24"/>
          <w:szCs w:val="24"/>
          <w:lang w:val="bg-BG"/>
        </w:rPr>
      </w:pPr>
    </w:p>
    <w:p w14:paraId="01F57193" w14:textId="77777777" w:rsidR="003E73FA" w:rsidRDefault="003E73FA" w:rsidP="002B515A">
      <w:pPr>
        <w:rPr>
          <w:rFonts w:ascii="Times New Roman" w:hAnsi="Times New Roman"/>
          <w:b/>
          <w:bCs/>
          <w:color w:val="000000"/>
          <w:sz w:val="24"/>
          <w:szCs w:val="24"/>
          <w:lang w:val="bg-BG"/>
        </w:rPr>
      </w:pPr>
    </w:p>
    <w:p w14:paraId="4012C735"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2B7103F3" w14:textId="77777777" w:rsidR="00804CC3" w:rsidRDefault="00804CC3" w:rsidP="002B515A">
      <w:pPr>
        <w:rPr>
          <w:rFonts w:ascii="Times New Roman" w:hAnsi="Times New Roman"/>
          <w:b/>
          <w:bCs/>
          <w:color w:val="000000"/>
          <w:sz w:val="24"/>
          <w:szCs w:val="24"/>
          <w:lang w:val="bg-BG"/>
        </w:rPr>
      </w:pPr>
    </w:p>
    <w:p w14:paraId="29B154AD" w14:textId="77777777" w:rsidR="00315C9F" w:rsidRDefault="00D31825" w:rsidP="002B515A">
      <w:pPr>
        <w:rPr>
          <w:i/>
          <w:noProof/>
        </w:rPr>
      </w:pPr>
      <w:r>
        <w:rPr>
          <w:i/>
          <w:noProof/>
        </w:rPr>
        <w:pict w14:anchorId="6F80DDD2">
          <v:shape id="_x0000_i1026" type="#_x0000_t75" alt="Ред за подпис, неподписано" style="width:192pt;height:96pt">
            <v:imagedata r:id="rId8" o:title=""/>
            <o:lock v:ext="edit" ungrouping="t" rotation="t" cropping="t" verticies="t" text="t" grouping="t"/>
            <o:signatureline v:ext="edit" id="{B68277B6-F56E-4FA8-8516-2E15F51A3FF7}" provid="{00000000-0000-0000-0000-000000000000}" o:suggestedsigner="Директор на РИОСВ-Плевен" issignatureline="t"/>
          </v:shape>
        </w:pict>
      </w:r>
    </w:p>
    <w:p w14:paraId="130A2AB2" w14:textId="77777777" w:rsidR="002B515A" w:rsidRDefault="002B515A" w:rsidP="002B515A">
      <w:pPr>
        <w:rPr>
          <w:i/>
          <w:noProof/>
        </w:rPr>
      </w:pPr>
      <w:r w:rsidRPr="00F00468">
        <w:rPr>
          <w:i/>
          <w:noProof/>
          <w:lang w:val="bg-BG"/>
        </w:rPr>
        <w:t xml:space="preserve"> </w:t>
      </w:r>
    </w:p>
    <w:p w14:paraId="0814AAD6" w14:textId="77777777" w:rsidR="002B515A" w:rsidRPr="000303BA" w:rsidRDefault="002B515A" w:rsidP="002B515A">
      <w:pPr>
        <w:rPr>
          <w:i/>
          <w:noProof/>
        </w:rPr>
      </w:pPr>
    </w:p>
    <w:p w14:paraId="1BEA81C0" w14:textId="77777777" w:rsidR="002B515A" w:rsidRDefault="002B515A" w:rsidP="002B515A">
      <w:pPr>
        <w:tabs>
          <w:tab w:val="left" w:pos="0"/>
          <w:tab w:val="left" w:pos="709"/>
          <w:tab w:val="left" w:pos="9923"/>
        </w:tabs>
        <w:ind w:right="-141"/>
        <w:jc w:val="both"/>
        <w:rPr>
          <w:rFonts w:ascii="Times New Roman" w:hAnsi="Times New Roman"/>
          <w:i/>
          <w:iCs/>
          <w:lang w:val="bg-BG"/>
        </w:rPr>
      </w:pPr>
      <w:r>
        <w:rPr>
          <w:rFonts w:ascii="Times New Roman" w:hAnsi="Times New Roman"/>
          <w:i/>
          <w:iCs/>
          <w:lang w:val="bg-BG"/>
        </w:rPr>
        <w:t xml:space="preserve">  </w:t>
      </w:r>
    </w:p>
    <w:sectPr w:rsidR="002B515A" w:rsidSect="00BF273A">
      <w:footerReference w:type="default" r:id="rId9"/>
      <w:headerReference w:type="first" r:id="rId10"/>
      <w:footerReference w:type="first" r:id="rId11"/>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D9104" w14:textId="77777777" w:rsidR="002A3FD3" w:rsidRDefault="002A3FD3">
      <w:r>
        <w:separator/>
      </w:r>
    </w:p>
  </w:endnote>
  <w:endnote w:type="continuationSeparator" w:id="0">
    <w:p w14:paraId="41498A98" w14:textId="77777777" w:rsidR="002A3FD3" w:rsidRDefault="002A3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D061A" w14:textId="77777777" w:rsidR="002C160E"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26A93867">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15E07C26" w14:textId="77777777"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8A62C4">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8A62C4">
                  <w:rPr>
                    <w:rFonts w:ascii="Times New Roman" w:hAnsi="Times New Roman"/>
                    <w:noProof/>
                    <w:sz w:val="18"/>
                    <w:szCs w:val="18"/>
                  </w:rPr>
                  <w:t>2</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DAC6D" w14:textId="77777777" w:rsidR="004E440C"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73A64C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4DD27EC1">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F559672">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285CBA46" w14:textId="77777777" w:rsidR="001D5BBD"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31794F35">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18F08490" w14:textId="77777777"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8A62C4">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8A62C4">
                  <w:rPr>
                    <w:rFonts w:ascii="Times New Roman" w:hAnsi="Times New Roman"/>
                    <w:noProof/>
                    <w:sz w:val="18"/>
                    <w:szCs w:val="18"/>
                  </w:rPr>
                  <w:t>2</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6"/>
          <w:rFonts w:ascii="Times New Roman" w:hAnsi="Times New Roman"/>
          <w:noProof/>
        </w:rPr>
        <w:t>office</w:t>
      </w:r>
      <w:r w:rsidR="00507294" w:rsidRPr="005D1DEC">
        <w:rPr>
          <w:rStyle w:val="a6"/>
          <w:rFonts w:ascii="Times New Roman" w:hAnsi="Times New Roman"/>
          <w:noProof/>
          <w:lang w:val="ru-RU"/>
        </w:rPr>
        <w:t>@</w:t>
      </w:r>
      <w:r w:rsidR="00507294" w:rsidRPr="005D1DEC">
        <w:rPr>
          <w:rStyle w:val="a6"/>
          <w:rFonts w:ascii="Times New Roman" w:hAnsi="Times New Roman"/>
          <w:noProof/>
        </w:rPr>
        <w:t>riew</w:t>
      </w:r>
      <w:r w:rsidR="00507294" w:rsidRPr="005D1DEC">
        <w:rPr>
          <w:rStyle w:val="a6"/>
          <w:rFonts w:ascii="Times New Roman" w:hAnsi="Times New Roman"/>
          <w:noProof/>
          <w:lang w:val="ru-RU"/>
        </w:rPr>
        <w:t>-</w:t>
      </w:r>
      <w:r w:rsidR="00507294" w:rsidRPr="005D1DEC">
        <w:rPr>
          <w:rStyle w:val="a6"/>
          <w:rFonts w:ascii="Times New Roman" w:hAnsi="Times New Roman"/>
          <w:noProof/>
        </w:rPr>
        <w:t>pleven</w:t>
      </w:r>
      <w:r w:rsidR="00507294" w:rsidRPr="005D1DEC">
        <w:rPr>
          <w:rStyle w:val="a6"/>
          <w:rFonts w:ascii="Times New Roman" w:hAnsi="Times New Roman"/>
          <w:noProof/>
          <w:lang w:val="ru-RU"/>
        </w:rPr>
        <w:t>.</w:t>
      </w:r>
      <w:r w:rsidR="00507294" w:rsidRPr="005D1DEC">
        <w:rPr>
          <w:rStyle w:val="a6"/>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6"/>
          <w:rFonts w:ascii="Times New Roman" w:hAnsi="Times New Roman"/>
          <w:noProof/>
          <w:lang w:val="bg-BG"/>
        </w:rPr>
        <w:t>http://riew-pleven.eu/</w:t>
      </w:r>
    </w:hyperlink>
  </w:p>
  <w:p w14:paraId="0862DFD5"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5A267" w14:textId="77777777" w:rsidR="002A3FD3" w:rsidRDefault="002A3FD3">
      <w:r>
        <w:separator/>
      </w:r>
    </w:p>
  </w:footnote>
  <w:footnote w:type="continuationSeparator" w:id="0">
    <w:p w14:paraId="526A8AC4" w14:textId="77777777" w:rsidR="002A3FD3" w:rsidRDefault="002A3F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6A94D" w14:textId="77777777" w:rsidR="001D5BBD" w:rsidRPr="005B69F7" w:rsidRDefault="00000000" w:rsidP="00C7759E">
    <w:pPr>
      <w:pStyle w:val="2"/>
      <w:ind w:firstLine="630"/>
      <w:jc w:val="center"/>
      <w:rPr>
        <w:rStyle w:val="a7"/>
        <w:sz w:val="2"/>
        <w:szCs w:val="2"/>
      </w:rPr>
    </w:pPr>
    <w:r>
      <w:rPr>
        <w:rStyle w:val="a7"/>
      </w:rPr>
      <w:pict w14:anchorId="44E582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1F49EA3B"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33CDA7AC">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71ABABA1"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1E4234B"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082ACBFE"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6CE07748"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75C5B24"/>
    <w:multiLevelType w:val="hybridMultilevel"/>
    <w:tmpl w:val="44AE3E3C"/>
    <w:lvl w:ilvl="0" w:tplc="FC249E3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4"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687216617">
    <w:abstractNumId w:val="19"/>
  </w:num>
  <w:num w:numId="2" w16cid:durableId="1347243669">
    <w:abstractNumId w:val="10"/>
  </w:num>
  <w:num w:numId="3" w16cid:durableId="2139954943">
    <w:abstractNumId w:val="0"/>
  </w:num>
  <w:num w:numId="4" w16cid:durableId="1023242482">
    <w:abstractNumId w:val="8"/>
  </w:num>
  <w:num w:numId="5" w16cid:durableId="1935047320">
    <w:abstractNumId w:val="15"/>
  </w:num>
  <w:num w:numId="6" w16cid:durableId="1192765626">
    <w:abstractNumId w:val="17"/>
  </w:num>
  <w:num w:numId="7" w16cid:durableId="2001693135">
    <w:abstractNumId w:val="6"/>
  </w:num>
  <w:num w:numId="8" w16cid:durableId="46876343">
    <w:abstractNumId w:val="16"/>
  </w:num>
  <w:num w:numId="9" w16cid:durableId="515383329">
    <w:abstractNumId w:val="2"/>
  </w:num>
  <w:num w:numId="10" w16cid:durableId="1961568440">
    <w:abstractNumId w:val="9"/>
  </w:num>
  <w:num w:numId="11" w16cid:durableId="1481536145">
    <w:abstractNumId w:val="14"/>
  </w:num>
  <w:num w:numId="12" w16cid:durableId="506096465">
    <w:abstractNumId w:val="3"/>
  </w:num>
  <w:num w:numId="13" w16cid:durableId="1932657687">
    <w:abstractNumId w:val="21"/>
  </w:num>
  <w:num w:numId="14" w16cid:durableId="229389460">
    <w:abstractNumId w:val="18"/>
  </w:num>
  <w:num w:numId="15" w16cid:durableId="2085180080">
    <w:abstractNumId w:val="12"/>
  </w:num>
  <w:num w:numId="16" w16cid:durableId="168183111">
    <w:abstractNumId w:val="11"/>
  </w:num>
  <w:num w:numId="17" w16cid:durableId="932058237">
    <w:abstractNumId w:val="20"/>
  </w:num>
  <w:num w:numId="18" w16cid:durableId="90008677">
    <w:abstractNumId w:val="5"/>
  </w:num>
  <w:num w:numId="19" w16cid:durableId="1322467872">
    <w:abstractNumId w:val="7"/>
  </w:num>
  <w:num w:numId="20" w16cid:durableId="1519538073">
    <w:abstractNumId w:val="1"/>
  </w:num>
  <w:num w:numId="21" w16cid:durableId="689840441">
    <w:abstractNumId w:val="4"/>
  </w:num>
  <w:num w:numId="22" w16cid:durableId="170374616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6AA2"/>
    <w:rsid w:val="00073268"/>
    <w:rsid w:val="00075493"/>
    <w:rsid w:val="0008339B"/>
    <w:rsid w:val="000949F2"/>
    <w:rsid w:val="000B3E2D"/>
    <w:rsid w:val="000B6590"/>
    <w:rsid w:val="000C4CA7"/>
    <w:rsid w:val="000D1FDA"/>
    <w:rsid w:val="000E0BB1"/>
    <w:rsid w:val="000E264F"/>
    <w:rsid w:val="000F045B"/>
    <w:rsid w:val="000F52B7"/>
    <w:rsid w:val="00102537"/>
    <w:rsid w:val="001073F0"/>
    <w:rsid w:val="00112045"/>
    <w:rsid w:val="00114C83"/>
    <w:rsid w:val="00122B91"/>
    <w:rsid w:val="0012557E"/>
    <w:rsid w:val="001257C4"/>
    <w:rsid w:val="00130AD7"/>
    <w:rsid w:val="00136B06"/>
    <w:rsid w:val="00145D9E"/>
    <w:rsid w:val="001471AF"/>
    <w:rsid w:val="00157D1E"/>
    <w:rsid w:val="0016684B"/>
    <w:rsid w:val="00167425"/>
    <w:rsid w:val="00197476"/>
    <w:rsid w:val="001A2F53"/>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66D04"/>
    <w:rsid w:val="002828E3"/>
    <w:rsid w:val="00283CAE"/>
    <w:rsid w:val="00285059"/>
    <w:rsid w:val="002A3FD3"/>
    <w:rsid w:val="002A709F"/>
    <w:rsid w:val="002B0BD1"/>
    <w:rsid w:val="002B515A"/>
    <w:rsid w:val="002B7809"/>
    <w:rsid w:val="002C160E"/>
    <w:rsid w:val="002D15F1"/>
    <w:rsid w:val="002D56FE"/>
    <w:rsid w:val="002E25EF"/>
    <w:rsid w:val="002E30CF"/>
    <w:rsid w:val="002E5EF0"/>
    <w:rsid w:val="002F1D8F"/>
    <w:rsid w:val="003020B1"/>
    <w:rsid w:val="00303CC9"/>
    <w:rsid w:val="00315C9F"/>
    <w:rsid w:val="00324274"/>
    <w:rsid w:val="00335651"/>
    <w:rsid w:val="00336158"/>
    <w:rsid w:val="003467D8"/>
    <w:rsid w:val="00352F4E"/>
    <w:rsid w:val="00361B04"/>
    <w:rsid w:val="003633AD"/>
    <w:rsid w:val="003754EC"/>
    <w:rsid w:val="00382EB0"/>
    <w:rsid w:val="003A6AD3"/>
    <w:rsid w:val="003B30BB"/>
    <w:rsid w:val="003B732C"/>
    <w:rsid w:val="003D49B8"/>
    <w:rsid w:val="003D4A6B"/>
    <w:rsid w:val="003D6007"/>
    <w:rsid w:val="003E73FA"/>
    <w:rsid w:val="003F4B02"/>
    <w:rsid w:val="0042680C"/>
    <w:rsid w:val="00436510"/>
    <w:rsid w:val="0043651F"/>
    <w:rsid w:val="00446795"/>
    <w:rsid w:val="00446A9A"/>
    <w:rsid w:val="00461C94"/>
    <w:rsid w:val="004647BB"/>
    <w:rsid w:val="00470B22"/>
    <w:rsid w:val="00477F7F"/>
    <w:rsid w:val="004820D4"/>
    <w:rsid w:val="004873A5"/>
    <w:rsid w:val="004A169C"/>
    <w:rsid w:val="004C3144"/>
    <w:rsid w:val="004C5F74"/>
    <w:rsid w:val="004C60A9"/>
    <w:rsid w:val="004D145C"/>
    <w:rsid w:val="004D209B"/>
    <w:rsid w:val="004D2467"/>
    <w:rsid w:val="004E440C"/>
    <w:rsid w:val="004F017D"/>
    <w:rsid w:val="004F04D9"/>
    <w:rsid w:val="004F19E2"/>
    <w:rsid w:val="004F765C"/>
    <w:rsid w:val="005065A6"/>
    <w:rsid w:val="00507294"/>
    <w:rsid w:val="00512260"/>
    <w:rsid w:val="00516005"/>
    <w:rsid w:val="00537831"/>
    <w:rsid w:val="00552735"/>
    <w:rsid w:val="0057056E"/>
    <w:rsid w:val="00571B43"/>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602A0B"/>
    <w:rsid w:val="00606E8F"/>
    <w:rsid w:val="0061164A"/>
    <w:rsid w:val="00613164"/>
    <w:rsid w:val="006340C8"/>
    <w:rsid w:val="00640497"/>
    <w:rsid w:val="00643C98"/>
    <w:rsid w:val="00661C46"/>
    <w:rsid w:val="0066703A"/>
    <w:rsid w:val="00675EF6"/>
    <w:rsid w:val="00683C00"/>
    <w:rsid w:val="00684704"/>
    <w:rsid w:val="0068712A"/>
    <w:rsid w:val="006959A5"/>
    <w:rsid w:val="006A6FA0"/>
    <w:rsid w:val="006B0B9A"/>
    <w:rsid w:val="006B1CB7"/>
    <w:rsid w:val="006C0561"/>
    <w:rsid w:val="006C2A28"/>
    <w:rsid w:val="006D21A3"/>
    <w:rsid w:val="006D2408"/>
    <w:rsid w:val="006D699C"/>
    <w:rsid w:val="006E1608"/>
    <w:rsid w:val="006E3BCE"/>
    <w:rsid w:val="006E6B59"/>
    <w:rsid w:val="006F1BF1"/>
    <w:rsid w:val="00706221"/>
    <w:rsid w:val="00710DA7"/>
    <w:rsid w:val="00721F8E"/>
    <w:rsid w:val="00735898"/>
    <w:rsid w:val="00736044"/>
    <w:rsid w:val="00737EFC"/>
    <w:rsid w:val="007464EF"/>
    <w:rsid w:val="007666DC"/>
    <w:rsid w:val="007719EF"/>
    <w:rsid w:val="00771A14"/>
    <w:rsid w:val="00781975"/>
    <w:rsid w:val="007866AA"/>
    <w:rsid w:val="007A1D54"/>
    <w:rsid w:val="007A5E42"/>
    <w:rsid w:val="007A6290"/>
    <w:rsid w:val="007B4743"/>
    <w:rsid w:val="007C265E"/>
    <w:rsid w:val="007E090B"/>
    <w:rsid w:val="007E3FAD"/>
    <w:rsid w:val="007E72BF"/>
    <w:rsid w:val="007F0832"/>
    <w:rsid w:val="008013F1"/>
    <w:rsid w:val="00804CC3"/>
    <w:rsid w:val="00810919"/>
    <w:rsid w:val="0081142A"/>
    <w:rsid w:val="00811FDC"/>
    <w:rsid w:val="00816C4B"/>
    <w:rsid w:val="008428BA"/>
    <w:rsid w:val="00842F0C"/>
    <w:rsid w:val="008456FD"/>
    <w:rsid w:val="0085348A"/>
    <w:rsid w:val="008632CA"/>
    <w:rsid w:val="008645B9"/>
    <w:rsid w:val="008719BB"/>
    <w:rsid w:val="00874A5A"/>
    <w:rsid w:val="00875191"/>
    <w:rsid w:val="008968D0"/>
    <w:rsid w:val="008A13F7"/>
    <w:rsid w:val="008A62C4"/>
    <w:rsid w:val="008B0206"/>
    <w:rsid w:val="008B1300"/>
    <w:rsid w:val="008C0F82"/>
    <w:rsid w:val="008C5C63"/>
    <w:rsid w:val="008D67DB"/>
    <w:rsid w:val="008E3C74"/>
    <w:rsid w:val="008F1D9C"/>
    <w:rsid w:val="00902B60"/>
    <w:rsid w:val="00906093"/>
    <w:rsid w:val="009142CE"/>
    <w:rsid w:val="009154E3"/>
    <w:rsid w:val="00927C76"/>
    <w:rsid w:val="00935D62"/>
    <w:rsid w:val="00936425"/>
    <w:rsid w:val="00943933"/>
    <w:rsid w:val="00946D85"/>
    <w:rsid w:val="00950B3D"/>
    <w:rsid w:val="009571F2"/>
    <w:rsid w:val="00961612"/>
    <w:rsid w:val="00973C05"/>
    <w:rsid w:val="00974296"/>
    <w:rsid w:val="00974546"/>
    <w:rsid w:val="0097681D"/>
    <w:rsid w:val="0098232D"/>
    <w:rsid w:val="009958B3"/>
    <w:rsid w:val="009A013C"/>
    <w:rsid w:val="009A01B1"/>
    <w:rsid w:val="009A078B"/>
    <w:rsid w:val="009A49E5"/>
    <w:rsid w:val="009C28A8"/>
    <w:rsid w:val="009D2045"/>
    <w:rsid w:val="009D6633"/>
    <w:rsid w:val="009E7D8E"/>
    <w:rsid w:val="009F0994"/>
    <w:rsid w:val="00A00CCD"/>
    <w:rsid w:val="00A07FD6"/>
    <w:rsid w:val="00A12710"/>
    <w:rsid w:val="00A165D4"/>
    <w:rsid w:val="00A4221A"/>
    <w:rsid w:val="00A46703"/>
    <w:rsid w:val="00A671F2"/>
    <w:rsid w:val="00A70C9E"/>
    <w:rsid w:val="00A839E1"/>
    <w:rsid w:val="00A83C3E"/>
    <w:rsid w:val="00A915C1"/>
    <w:rsid w:val="00A93198"/>
    <w:rsid w:val="00A9408A"/>
    <w:rsid w:val="00AA4E80"/>
    <w:rsid w:val="00AB7525"/>
    <w:rsid w:val="00AC24C0"/>
    <w:rsid w:val="00AD1328"/>
    <w:rsid w:val="00AD13E8"/>
    <w:rsid w:val="00AD52BA"/>
    <w:rsid w:val="00AD5D20"/>
    <w:rsid w:val="00AD71B0"/>
    <w:rsid w:val="00AD7DF8"/>
    <w:rsid w:val="00AE05F6"/>
    <w:rsid w:val="00AE58E0"/>
    <w:rsid w:val="00AE6AC2"/>
    <w:rsid w:val="00AE76B0"/>
    <w:rsid w:val="00AF75DB"/>
    <w:rsid w:val="00B04476"/>
    <w:rsid w:val="00B10311"/>
    <w:rsid w:val="00B23C65"/>
    <w:rsid w:val="00B248C0"/>
    <w:rsid w:val="00B31345"/>
    <w:rsid w:val="00B377D7"/>
    <w:rsid w:val="00B42EB3"/>
    <w:rsid w:val="00B53766"/>
    <w:rsid w:val="00B55A17"/>
    <w:rsid w:val="00B76562"/>
    <w:rsid w:val="00B81CAE"/>
    <w:rsid w:val="00B8211C"/>
    <w:rsid w:val="00B9520D"/>
    <w:rsid w:val="00B97E6D"/>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73A4"/>
    <w:rsid w:val="00C31FB6"/>
    <w:rsid w:val="00C339AC"/>
    <w:rsid w:val="00C36910"/>
    <w:rsid w:val="00C36D18"/>
    <w:rsid w:val="00C37D71"/>
    <w:rsid w:val="00C473A4"/>
    <w:rsid w:val="00C52A3F"/>
    <w:rsid w:val="00C64D7E"/>
    <w:rsid w:val="00C65BE1"/>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259F5"/>
    <w:rsid w:val="00D3182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E6201"/>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48C7"/>
    <w:rsid w:val="00F10311"/>
    <w:rsid w:val="00F13731"/>
    <w:rsid w:val="00F15F59"/>
    <w:rsid w:val="00F16FBD"/>
    <w:rsid w:val="00F41798"/>
    <w:rsid w:val="00F50602"/>
    <w:rsid w:val="00F54099"/>
    <w:rsid w:val="00F6371E"/>
    <w:rsid w:val="00F72CF1"/>
    <w:rsid w:val="00F74B3E"/>
    <w:rsid w:val="00F752C0"/>
    <w:rsid w:val="00F94863"/>
    <w:rsid w:val="00FA1719"/>
    <w:rsid w:val="00FA195A"/>
    <w:rsid w:val="00FB2B2C"/>
    <w:rsid w:val="00FC43AE"/>
    <w:rsid w:val="00FC4F19"/>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89DAA5"/>
  <w15:docId w15:val="{81BB16A4-3E86-4879-9DF3-7B9976DA9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paragraph" w:styleId="ae">
    <w:name w:val="No Spacing"/>
    <w:uiPriority w:val="1"/>
    <w:qFormat/>
    <w:rsid w:val="003E73FA"/>
    <w:rPr>
      <w:rFonts w:ascii="Calibri" w:hAnsi="Calibri"/>
      <w:sz w:val="22"/>
      <w:szCs w:val="22"/>
    </w:rPr>
  </w:style>
  <w:style w:type="paragraph" w:styleId="af">
    <w:name w:val="Revision"/>
    <w:hidden/>
    <w:uiPriority w:val="99"/>
    <w:semiHidden/>
    <w:rsid w:val="00D31825"/>
    <w:rPr>
      <w:rFonts w:ascii="Arial" w:hAnsi="Aria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592</Words>
  <Characters>3381</Characters>
  <Application>Microsoft Office Word</Application>
  <DocSecurity>0</DocSecurity>
  <Lines>28</Lines>
  <Paragraphs>7</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3966</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11</cp:revision>
  <cp:lastPrinted>2025-03-28T15:09:00Z</cp:lastPrinted>
  <dcterms:created xsi:type="dcterms:W3CDTF">2025-11-24T09:18:00Z</dcterms:created>
  <dcterms:modified xsi:type="dcterms:W3CDTF">2026-07-21T13:14:00Z</dcterms:modified>
</cp:coreProperties>
</file>